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val="0"/>
        <w:keepLines w:val="0"/>
        <w:widowControl w:val="0"/>
        <w:shd w:val="clear" w:color="auto" w:fill="auto"/>
        <w:bidi w:val="0"/>
        <w:spacing w:before="0" w:after="680" w:line="240" w:lineRule="auto"/>
        <w:ind w:left="0" w:right="0" w:firstLine="0"/>
        <w:jc w:val="left"/>
        <w:rPr>
          <w:sz w:val="32"/>
          <w:szCs w:val="32"/>
        </w:rPr>
      </w:pPr>
      <w:r>
        <w:rPr>
          <w:rStyle w:val="CharStyle5"/>
          <w:sz w:val="32"/>
          <w:szCs w:val="32"/>
        </w:rPr>
        <w:t>Rada Miejska Węglińca</w:t>
      </w:r>
    </w:p>
    <w:p>
      <w:pPr>
        <w:pStyle w:val="Style7"/>
        <w:keepNext/>
        <w:keepLines/>
        <w:widowControl w:val="0"/>
        <w:shd w:val="clear" w:color="auto" w:fill="auto"/>
        <w:bidi w:val="0"/>
        <w:spacing w:before="0" w:line="240" w:lineRule="auto"/>
        <w:ind w:left="0" w:right="0" w:firstLine="0"/>
        <w:jc w:val="center"/>
      </w:pPr>
      <w:bookmarkStart w:id="0" w:name="bookmark0"/>
      <w:r>
        <w:rPr>
          <w:rStyle w:val="CharStyle8"/>
        </w:rPr>
        <w:t>PROTOKÓŁ XXIV/2026</w:t>
      </w:r>
      <w:bookmarkEnd w:id="0"/>
    </w:p>
    <w:p>
      <w:pPr>
        <w:pStyle w:val="Style9"/>
        <w:keepNext/>
        <w:keepLines/>
        <w:widowControl w:val="0"/>
        <w:shd w:val="clear" w:color="auto" w:fill="auto"/>
        <w:bidi w:val="0"/>
        <w:spacing w:before="0" w:after="0"/>
        <w:ind w:left="0" w:right="0" w:firstLine="0"/>
        <w:jc w:val="center"/>
      </w:pPr>
      <w:bookmarkStart w:id="2" w:name="bookmark2"/>
      <w:r>
        <w:rPr>
          <w:rStyle w:val="CharStyle10"/>
        </w:rPr>
        <w:t>sesja Rady Miejskiej Węglińca</w:t>
        <w:br/>
        <w:t>z dnia 30 stycznia 2026 roku</w:t>
      </w:r>
      <w:bookmarkEnd w:id="2"/>
    </w:p>
    <w:p>
      <w:pPr>
        <w:pStyle w:val="Style11"/>
        <w:keepNext w:val="0"/>
        <w:keepLines w:val="0"/>
        <w:widowControl w:val="0"/>
        <w:shd w:val="clear" w:color="auto" w:fill="auto"/>
        <w:bidi w:val="0"/>
        <w:spacing w:before="0" w:line="240" w:lineRule="auto"/>
        <w:ind w:left="0" w:right="0"/>
        <w:jc w:val="left"/>
      </w:pPr>
      <w:r>
        <w:rPr>
          <w:rStyle w:val="CharStyle12"/>
        </w:rPr>
        <w:t>(sala posiedzeń Urzędu Gminy i Miasta w Węglińcu II piętro, pok. nr 25 przy ul. Sikorskiego 3.)</w:t>
      </w:r>
    </w:p>
    <w:p>
      <w:pPr>
        <w:pStyle w:val="Style13"/>
        <w:keepNext/>
        <w:keepLines/>
        <w:widowControl w:val="0"/>
        <w:numPr>
          <w:ilvl w:val="0"/>
          <w:numId w:val="1"/>
        </w:numPr>
        <w:shd w:val="clear" w:color="auto" w:fill="auto"/>
        <w:tabs>
          <w:tab w:pos="368" w:val="left"/>
        </w:tabs>
        <w:bidi w:val="0"/>
        <w:spacing w:before="0" w:after="220" w:line="240" w:lineRule="auto"/>
        <w:ind w:left="0" w:right="0" w:firstLine="0"/>
        <w:jc w:val="left"/>
      </w:pPr>
      <w:bookmarkStart w:id="4" w:name="bookmark4"/>
      <w:r>
        <w:rPr>
          <w:rStyle w:val="CharStyle14"/>
        </w:rPr>
        <w:t>Otwarcie posiedzenia i stwierdzenie jego prawomocności.</w:t>
      </w:r>
      <w:bookmarkEnd w:id="4"/>
    </w:p>
    <w:p>
      <w:pPr>
        <w:pStyle w:val="Style2"/>
        <w:keepNext w:val="0"/>
        <w:keepLines w:val="0"/>
        <w:widowControl w:val="0"/>
        <w:shd w:val="clear" w:color="auto" w:fill="auto"/>
        <w:bidi w:val="0"/>
        <w:spacing w:before="0" w:after="140" w:line="240" w:lineRule="auto"/>
        <w:ind w:left="0" w:right="0" w:firstLine="420"/>
        <w:jc w:val="left"/>
      </w:pPr>
      <w:r>
        <w:rPr>
          <w:rStyle w:val="CharStyle3"/>
        </w:rPr>
        <w:t>O godz. 12:01 Przewodniczący Rady Miejskiej Węglińca Marek Wawrzynek otworzył obrady XXIV sesji Rady Miejskiej Węglińca. Powitał wszystkich zebranych i przekazał, iż właśnie zakończyło się wspólne posiedzenie Komisji Gospodarczej i Komisji Społecznej, na którym zostały omówione i zaopiniowane wszystkie uchwały. Na podstawie listy obecności stwierdził, że dzisiejsza sesja jest prawomocna i przekazał, że w posiedzeniu bierze udział dwunastu radnych. Nieobecni radni to: Łukasz Pańków, Mirosław Piątka oraz Dariusz Stelwach. Frekwencja wyniosła 80%.</w:t>
      </w:r>
    </w:p>
    <w:p>
      <w:pPr>
        <w:pStyle w:val="Style15"/>
        <w:keepNext/>
        <w:keepLines/>
        <w:widowControl w:val="0"/>
        <w:shd w:val="clear" w:color="auto" w:fill="auto"/>
        <w:bidi w:val="0"/>
        <w:spacing w:before="0" w:after="220" w:line="240" w:lineRule="auto"/>
        <w:ind w:left="0" w:right="0" w:firstLine="0"/>
        <w:jc w:val="center"/>
        <w:rPr>
          <w:sz w:val="28"/>
          <w:szCs w:val="28"/>
        </w:rPr>
      </w:pPr>
      <w:bookmarkStart w:id="6" w:name="bookmark6"/>
      <w:r>
        <w:rPr>
          <w:rStyle w:val="CharStyle16"/>
          <w:sz w:val="28"/>
          <w:szCs w:val="28"/>
        </w:rPr>
        <w:t>LISTA RADNYCH OBECNYCH NA POSIEDZENIU RADY</w:t>
      </w:r>
      <w:bookmarkEnd w:id="6"/>
    </w:p>
    <w:tbl>
      <w:tblPr>
        <w:tblOverlap w:val="never"/>
        <w:jc w:val="center"/>
        <w:tblLayout w:type="fixed"/>
      </w:tblPr>
      <w:tblGrid>
        <w:gridCol w:w="576"/>
        <w:gridCol w:w="2045"/>
        <w:gridCol w:w="2112"/>
        <w:gridCol w:w="2174"/>
        <w:gridCol w:w="1978"/>
      </w:tblGrid>
      <w:tr>
        <w:trPr>
          <w:trHeight w:val="1056" w:hRule="exact"/>
        </w:trPr>
        <w:tc>
          <w:tcPr>
            <w:tcBorders/>
            <w:shd w:val="clear" w:color="auto" w:fill="auto"/>
            <w:vAlign w:val="center"/>
          </w:tcPr>
          <w:p>
            <w:pPr>
              <w:pStyle w:val="Style18"/>
              <w:keepNext w:val="0"/>
              <w:keepLines w:val="0"/>
              <w:widowControl w:val="0"/>
              <w:shd w:val="clear" w:color="auto" w:fill="auto"/>
              <w:bidi w:val="0"/>
              <w:spacing w:before="0" w:after="280" w:line="240" w:lineRule="auto"/>
              <w:ind w:left="0" w:right="0" w:firstLine="240"/>
              <w:jc w:val="left"/>
            </w:pPr>
            <w:r>
              <w:rPr>
                <w:rStyle w:val="CharStyle19"/>
              </w:rPr>
              <w:t>lp</w:t>
            </w:r>
          </w:p>
          <w:p>
            <w:pPr>
              <w:pStyle w:val="Style18"/>
              <w:keepNext w:val="0"/>
              <w:keepLines w:val="0"/>
              <w:widowControl w:val="0"/>
              <w:shd w:val="clear" w:color="auto" w:fill="auto"/>
              <w:bidi w:val="0"/>
              <w:spacing w:before="0" w:after="0" w:line="240" w:lineRule="auto"/>
              <w:ind w:left="0" w:right="0" w:firstLine="0"/>
              <w:jc w:val="left"/>
            </w:pPr>
            <w:r>
              <w:rPr>
                <w:rStyle w:val="CharStyle19"/>
              </w:rPr>
              <w:t>1</w:t>
            </w:r>
          </w:p>
        </w:tc>
        <w:tc>
          <w:tcPr>
            <w:tcBorders/>
            <w:shd w:val="clear" w:color="auto" w:fill="auto"/>
            <w:vAlign w:val="center"/>
          </w:tcPr>
          <w:p>
            <w:pPr>
              <w:pStyle w:val="Style18"/>
              <w:keepNext w:val="0"/>
              <w:keepLines w:val="0"/>
              <w:widowControl w:val="0"/>
              <w:shd w:val="clear" w:color="auto" w:fill="auto"/>
              <w:bidi w:val="0"/>
              <w:spacing w:before="0" w:after="240" w:line="240" w:lineRule="auto"/>
              <w:ind w:left="0" w:right="0" w:firstLine="140"/>
              <w:jc w:val="left"/>
            </w:pPr>
            <w:r>
              <w:rPr>
                <w:rStyle w:val="CharStyle19"/>
              </w:rPr>
              <w:t>nazwisko</w:t>
            </w:r>
          </w:p>
          <w:p>
            <w:pPr>
              <w:pStyle w:val="Style18"/>
              <w:keepNext w:val="0"/>
              <w:keepLines w:val="0"/>
              <w:widowControl w:val="0"/>
              <w:shd w:val="clear" w:color="auto" w:fill="auto"/>
              <w:bidi w:val="0"/>
              <w:spacing w:before="0" w:after="0" w:line="240" w:lineRule="auto"/>
              <w:ind w:left="0" w:right="0" w:firstLine="140"/>
              <w:jc w:val="left"/>
            </w:pPr>
            <w:r>
              <w:rPr>
                <w:rStyle w:val="CharStyle19"/>
              </w:rPr>
              <w:t>Batog</w:t>
            </w:r>
          </w:p>
        </w:tc>
        <w:tc>
          <w:tcPr>
            <w:tcBorders/>
            <w:shd w:val="clear" w:color="auto" w:fill="auto"/>
            <w:vAlign w:val="center"/>
          </w:tcPr>
          <w:p>
            <w:pPr>
              <w:pStyle w:val="Style18"/>
              <w:keepNext w:val="0"/>
              <w:keepLines w:val="0"/>
              <w:widowControl w:val="0"/>
              <w:shd w:val="clear" w:color="auto" w:fill="auto"/>
              <w:bidi w:val="0"/>
              <w:spacing w:before="0" w:after="240" w:line="240" w:lineRule="auto"/>
              <w:ind w:left="0" w:right="0" w:firstLine="460"/>
              <w:jc w:val="left"/>
            </w:pPr>
            <w:r>
              <w:rPr>
                <w:rStyle w:val="CharStyle19"/>
              </w:rPr>
              <w:t>imię</w:t>
            </w:r>
          </w:p>
          <w:p>
            <w:pPr>
              <w:pStyle w:val="Style18"/>
              <w:keepNext w:val="0"/>
              <w:keepLines w:val="0"/>
              <w:widowControl w:val="0"/>
              <w:shd w:val="clear" w:color="auto" w:fill="auto"/>
              <w:bidi w:val="0"/>
              <w:spacing w:before="0" w:after="0" w:line="240" w:lineRule="auto"/>
              <w:ind w:left="0" w:right="0" w:firstLine="460"/>
              <w:jc w:val="left"/>
            </w:pPr>
            <w:r>
              <w:rPr>
                <w:rStyle w:val="CharStyle19"/>
              </w:rPr>
              <w:t>Wanda</w:t>
            </w:r>
          </w:p>
        </w:tc>
        <w:tc>
          <w:tcPr>
            <w:tcBorders/>
            <w:shd w:val="clear" w:color="auto" w:fill="auto"/>
            <w:vAlign w:val="center"/>
          </w:tcPr>
          <w:p>
            <w:pPr>
              <w:pStyle w:val="Style18"/>
              <w:keepNext w:val="0"/>
              <w:keepLines w:val="0"/>
              <w:widowControl w:val="0"/>
              <w:shd w:val="clear" w:color="auto" w:fill="auto"/>
              <w:bidi w:val="0"/>
              <w:spacing w:before="0" w:after="240" w:line="240" w:lineRule="auto"/>
              <w:ind w:left="0" w:right="0" w:firstLine="700"/>
              <w:jc w:val="left"/>
            </w:pPr>
            <w:r>
              <w:rPr>
                <w:rStyle w:val="CharStyle19"/>
              </w:rPr>
              <w:t>status</w:t>
            </w:r>
          </w:p>
          <w:p>
            <w:pPr>
              <w:pStyle w:val="Style18"/>
              <w:keepNext w:val="0"/>
              <w:keepLines w:val="0"/>
              <w:widowControl w:val="0"/>
              <w:shd w:val="clear" w:color="auto" w:fill="auto"/>
              <w:bidi w:val="0"/>
              <w:spacing w:before="0" w:after="0" w:line="240" w:lineRule="auto"/>
              <w:ind w:left="0" w:right="0" w:firstLine="700"/>
              <w:jc w:val="left"/>
            </w:pPr>
            <w:r>
              <w:rPr>
                <w:rStyle w:val="CharStyle19"/>
              </w:rPr>
              <w:t>obecna</w:t>
            </w:r>
          </w:p>
        </w:tc>
        <w:tc>
          <w:tcPr>
            <w:tcBorders/>
            <w:shd w:val="clear" w:color="auto" w:fill="auto"/>
            <w:vAlign w:val="top"/>
          </w:tcPr>
          <w:p>
            <w:pPr>
              <w:pStyle w:val="Style18"/>
              <w:keepNext w:val="0"/>
              <w:keepLines w:val="0"/>
              <w:widowControl w:val="0"/>
              <w:shd w:val="clear" w:color="auto" w:fill="auto"/>
              <w:bidi w:val="0"/>
              <w:spacing w:before="120" w:after="0" w:line="240" w:lineRule="auto"/>
              <w:ind w:left="0" w:right="0" w:firstLine="480"/>
              <w:jc w:val="both"/>
            </w:pPr>
            <w:r>
              <w:rPr>
                <w:rStyle w:val="CharStyle19"/>
              </w:rPr>
              <w:t>podpis</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Fedyczkowska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Maria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pPr>
            <w:r>
              <w:rPr>
                <w:rStyle w:val="CharStyle19"/>
              </w:rPr>
              <w:t>obecna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Fink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Andrzej</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pPr>
            <w:r>
              <w:rPr>
                <w:rStyle w:val="CharStyle19"/>
              </w:rPr>
              <w:t>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Glonek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Bogumiła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pPr>
            <w:r>
              <w:rPr>
                <w:rStyle w:val="CharStyle19"/>
              </w:rPr>
              <w:t>obecna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Gołębska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Jolanta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pPr>
            <w:r>
              <w:rPr>
                <w:rStyle w:val="CharStyle19"/>
              </w:rPr>
              <w:t>obecna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Grabowska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Elżbieta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pPr>
            <w:r>
              <w:rPr>
                <w:rStyle w:val="CharStyle19"/>
              </w:rPr>
              <w:t>obecna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Kardach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Piotr</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pPr>
            <w:r>
              <w:rPr>
                <w:rStyle w:val="CharStyle19"/>
              </w:rPr>
              <w:t>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Kocot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pPr>
            <w:r>
              <w:rPr>
                <w:rStyle w:val="CharStyle19"/>
              </w:rPr>
              <w:t>obecny</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Pańków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pPr>
            <w:r>
              <w:rPr>
                <w:rStyle w:val="CharStyle19"/>
              </w:rPr>
              <w:t>nieobecny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Papież</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Stanisław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pPr>
            <w:r>
              <w:rPr>
                <w:rStyle w:val="CharStyle19"/>
              </w:rPr>
              <w:t>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Piątka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pPr>
            <w:r>
              <w:rPr>
                <w:rStyle w:val="CharStyle19"/>
              </w:rPr>
              <w:t>Mirosław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pPr>
            <w:r>
              <w:rPr>
                <w:rStyle w:val="CharStyle19"/>
              </w:rPr>
              <w:t>nieobecny</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42"/>
        <w:gridCol w:w="1939"/>
        <w:gridCol w:w="2222"/>
        <w:gridCol w:w="4176"/>
      </w:tblGrid>
      <w:tr>
        <w:trPr>
          <w:trHeight w:val="533"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Siedlak</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600"/>
              <w:jc w:val="left"/>
            </w:pPr>
            <w:r>
              <w:rPr>
                <w:rStyle w:val="CharStyle19"/>
              </w:rPr>
              <w:t>Daniel</w:t>
            </w:r>
          </w:p>
        </w:tc>
        <w:tc>
          <w:tcPr>
            <w:tcBorders>
              <w:top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20"/>
              <w:jc w:val="left"/>
            </w:pPr>
            <w:r>
              <w:rPr>
                <w:rStyle w:val="CharStyle19"/>
              </w:rPr>
              <w:t>obecny</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Stelwach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600"/>
              <w:jc w:val="left"/>
            </w:pPr>
            <w:r>
              <w:rPr>
                <w:rStyle w:val="CharStyle19"/>
              </w:rPr>
              <w:t>Dariusz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20"/>
              <w:jc w:val="left"/>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Tyrakowski</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600"/>
              <w:jc w:val="left"/>
            </w:pPr>
            <w:r>
              <w:rPr>
                <w:rStyle w:val="CharStyle19"/>
              </w:rPr>
              <w:t>Grzegorz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20"/>
              <w:jc w:val="left"/>
            </w:pPr>
            <w:r>
              <w:rPr>
                <w:rStyle w:val="CharStyle19"/>
              </w:rPr>
              <w:t>obecny</w:t>
            </w:r>
          </w:p>
        </w:tc>
      </w:tr>
      <w:tr>
        <w:trPr>
          <w:trHeight w:val="52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Wawrzynek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600"/>
              <w:jc w:val="left"/>
            </w:pPr>
            <w:r>
              <w:rPr>
                <w:rStyle w:val="CharStyle19"/>
              </w:rPr>
              <w:t>Marek</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20"/>
              <w:jc w:val="left"/>
            </w:pPr>
            <w:r>
              <w:rPr>
                <w:rStyle w:val="CharStyle19"/>
              </w:rPr>
              <w:t>obecny</w:t>
            </w:r>
          </w:p>
        </w:tc>
      </w:tr>
    </w:tbl>
    <w:p>
      <w:pPr>
        <w:widowControl w:val="0"/>
        <w:spacing w:after="599" w:line="1" w:lineRule="exact"/>
      </w:pPr>
    </w:p>
    <w:p>
      <w:pPr>
        <w:pStyle w:val="Style2"/>
        <w:keepNext w:val="0"/>
        <w:keepLines w:val="0"/>
        <w:widowControl w:val="0"/>
        <w:shd w:val="clear" w:color="auto" w:fill="auto"/>
        <w:tabs>
          <w:tab w:pos="4452" w:val="left"/>
        </w:tabs>
        <w:bidi w:val="0"/>
        <w:spacing w:before="0" w:line="300" w:lineRule="auto"/>
        <w:ind w:left="0" w:right="0" w:firstLine="260"/>
        <w:jc w:val="left"/>
      </w:pPr>
      <w:r>
        <w:rPr>
          <w:rStyle w:val="CharStyle3"/>
        </w:rPr>
        <w:t>obecni</w:t>
        <w:tab/>
        <w:t>12</w:t>
      </w:r>
    </w:p>
    <w:p>
      <w:pPr>
        <w:pStyle w:val="Style2"/>
        <w:keepNext w:val="0"/>
        <w:keepLines w:val="0"/>
        <w:widowControl w:val="0"/>
        <w:shd w:val="clear" w:color="auto" w:fill="auto"/>
        <w:tabs>
          <w:tab w:pos="4572" w:val="left"/>
        </w:tabs>
        <w:bidi w:val="0"/>
        <w:spacing w:before="0" w:line="300" w:lineRule="auto"/>
        <w:ind w:left="0" w:right="0" w:firstLine="140"/>
        <w:jc w:val="left"/>
      </w:pPr>
      <w:r>
        <w:rPr>
          <w:rStyle w:val="CharStyle3"/>
        </w:rPr>
        <w:t>wszyscy</w:t>
        <w:tab/>
        <w:t>15</w:t>
      </w:r>
    </w:p>
    <w:p>
      <w:pPr>
        <w:pStyle w:val="Style2"/>
        <w:keepNext w:val="0"/>
        <w:keepLines w:val="0"/>
        <w:widowControl w:val="0"/>
        <w:shd w:val="clear" w:color="auto" w:fill="auto"/>
        <w:tabs>
          <w:tab w:pos="4572" w:val="left"/>
          <w:tab w:pos="5372" w:val="right"/>
        </w:tabs>
        <w:bidi w:val="0"/>
        <w:spacing w:before="0" w:line="300" w:lineRule="auto"/>
        <w:ind w:left="0" w:right="0" w:firstLine="140"/>
        <w:jc w:val="left"/>
      </w:pPr>
      <w:r>
        <w:rPr>
          <w:rStyle w:val="CharStyle3"/>
        </w:rPr>
        <w:t>procent</w:t>
        <w:tab/>
        <w:t>80,00</w:t>
        <w:tab/>
        <w:t>%</w:t>
      </w:r>
    </w:p>
    <w:p>
      <w:pPr>
        <w:pStyle w:val="Style2"/>
        <w:keepNext w:val="0"/>
        <w:keepLines w:val="0"/>
        <w:widowControl w:val="0"/>
        <w:shd w:val="clear" w:color="auto" w:fill="auto"/>
        <w:bidi w:val="0"/>
        <w:spacing w:before="0" w:after="60" w:line="300" w:lineRule="auto"/>
        <w:ind w:left="0" w:right="0" w:firstLine="140"/>
        <w:jc w:val="left"/>
      </w:pPr>
      <w:r>
        <w:rPr>
          <w:rStyle w:val="CharStyle3"/>
        </w:rPr>
        <w:t>Kworum zostało osiągnięte</w:t>
      </w:r>
    </w:p>
    <w:p>
      <w:pPr>
        <w:pStyle w:val="Style2"/>
        <w:keepNext w:val="0"/>
        <w:keepLines w:val="0"/>
        <w:widowControl w:val="0"/>
        <w:shd w:val="clear" w:color="auto" w:fill="auto"/>
        <w:bidi w:val="0"/>
        <w:spacing w:before="0" w:line="293" w:lineRule="auto"/>
        <w:ind w:left="0" w:right="0" w:firstLine="0"/>
        <w:jc w:val="left"/>
        <w:rPr>
          <w:sz w:val="22"/>
          <w:szCs w:val="22"/>
        </w:rPr>
      </w:pPr>
      <w:r>
        <w:rPr>
          <w:rStyle w:val="CharStyle3"/>
          <w:i/>
          <w:iCs/>
          <w:sz w:val="22"/>
          <w:szCs w:val="22"/>
        </w:rPr>
        <w:t>Lista obecności radnych stanowi (zał. nr 1), a lista osób zaproszonych i uczestniczących w posiedzeniu (zał. nr 2).</w:t>
      </w:r>
    </w:p>
    <w:p>
      <w:pPr>
        <w:pStyle w:val="Style13"/>
        <w:keepNext/>
        <w:keepLines/>
        <w:widowControl w:val="0"/>
        <w:numPr>
          <w:ilvl w:val="0"/>
          <w:numId w:val="1"/>
        </w:numPr>
        <w:shd w:val="clear" w:color="auto" w:fill="auto"/>
        <w:tabs>
          <w:tab w:pos="358" w:val="left"/>
        </w:tabs>
        <w:bidi w:val="0"/>
        <w:spacing w:before="0" w:after="220" w:line="240" w:lineRule="auto"/>
        <w:ind w:left="0" w:right="0" w:firstLine="0"/>
        <w:jc w:val="left"/>
      </w:pPr>
      <w:bookmarkStart w:id="8" w:name="bookmark8"/>
      <w:r>
        <w:rPr>
          <w:rStyle w:val="CharStyle14"/>
        </w:rPr>
        <w:t>Ustalenie porządku obrad.</w:t>
      </w:r>
      <w:bookmarkEnd w:id="8"/>
    </w:p>
    <w:p>
      <w:pPr>
        <w:pStyle w:val="Style2"/>
        <w:keepNext w:val="0"/>
        <w:keepLines w:val="0"/>
        <w:widowControl w:val="0"/>
        <w:shd w:val="clear" w:color="auto" w:fill="auto"/>
        <w:bidi w:val="0"/>
        <w:spacing w:before="0" w:line="300" w:lineRule="auto"/>
        <w:ind w:left="0" w:right="0" w:firstLine="0"/>
        <w:jc w:val="left"/>
      </w:pPr>
      <w:r>
        <w:rPr>
          <w:rStyle w:val="CharStyle3"/>
        </w:rPr>
        <w:t xml:space="preserve">Do wskazanego przez Przewodniczącego Rady porządku obrad </w:t>
      </w:r>
      <w:r>
        <w:rPr>
          <w:rStyle w:val="CharStyle3"/>
          <w:i/>
          <w:iCs/>
        </w:rPr>
        <w:t>(zał. nr 3)</w:t>
      </w:r>
      <w:r>
        <w:rPr>
          <w:rStyle w:val="CharStyle3"/>
        </w:rPr>
        <w:t xml:space="preserve"> Burmistrz Mariusz Wieczorek zgłosił wniosek o wprowadzenie do porządku obrad uchwały w sprawie zmiany uchwały nr 152/XII/2025 Rady Miejskiej Węglińca z dnia 20 lutego 2025r. w sprawie trybu udzielania i rozliczania dotacji dla niepublicznych przedszkoli i niepublicznych innych form wychowania przedszkolnego prowadzonych przez inny niż jednostka samorządu terytorialnego organ, funkcjonujących na terenie Gminy Węgliniec oraz trybu przeprowadzania kontroli prawidłowości ich pobierania i wykorzystywania.</w:t>
      </w:r>
    </w:p>
    <w:p>
      <w:pPr>
        <w:widowControl w:val="0"/>
        <w:spacing w:line="1" w:lineRule="exact"/>
      </w:pPr>
      <w:r>
        <mc:AlternateContent>
          <mc:Choice Requires="wps">
            <w:drawing>
              <wp:anchor distT="317500" distB="5715" distL="0" distR="0" simplePos="0" relativeHeight="125829378" behindDoc="0" locked="0" layoutInCell="1" allowOverlap="1">
                <wp:simplePos x="0" y="0"/>
                <wp:positionH relativeFrom="page">
                  <wp:posOffset>1218565</wp:posOffset>
                </wp:positionH>
                <wp:positionV relativeFrom="paragraph">
                  <wp:posOffset>317500</wp:posOffset>
                </wp:positionV>
                <wp:extent cx="286385" cy="189230"/>
                <wp:wrapTopAndBottom/>
                <wp:docPr id="1" name="Shape 1"/>
                <a:graphic xmlns:a="http://schemas.openxmlformats.org/drawingml/2006/main">
                  <a:graphicData uri="http://schemas.microsoft.com/office/word/2010/wordprocessingShape">
                    <wps:wsp>
                      <wps:cNvSpPr txBox="1"/>
                      <wps:spPr>
                        <a:xfrm>
                          <a:ext cx="286385" cy="1892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data</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95.950000000000003pt;margin-top:25.pt;width:22.550000000000001pt;height:14.9pt;z-index:-125829375;mso-wrap-distance-left:0;mso-wrap-distance-top:25.pt;mso-wrap-distance-right:0;mso-wrap-distance-bottom:0.450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data</w:t>
                      </w:r>
                    </w:p>
                  </w:txbxContent>
                </v:textbox>
                <w10:wrap type="topAndBottom" anchorx="page"/>
              </v:shape>
            </w:pict>
          </mc:Fallback>
        </mc:AlternateContent>
      </w:r>
      <w:r>
        <mc:AlternateContent>
          <mc:Choice Requires="wps">
            <w:drawing>
              <wp:anchor distT="317500" distB="0" distL="0" distR="0" simplePos="0" relativeHeight="125829380" behindDoc="0" locked="0" layoutInCell="1" allowOverlap="1">
                <wp:simplePos x="0" y="0"/>
                <wp:positionH relativeFrom="page">
                  <wp:posOffset>1989455</wp:posOffset>
                </wp:positionH>
                <wp:positionV relativeFrom="paragraph">
                  <wp:posOffset>317500</wp:posOffset>
                </wp:positionV>
                <wp:extent cx="1182370" cy="194945"/>
                <wp:wrapTopAndBottom/>
                <wp:docPr id="3" name="Shape 3"/>
                <a:graphic xmlns:a="http://schemas.openxmlformats.org/drawingml/2006/main">
                  <a:graphicData uri="http://schemas.microsoft.com/office/word/2010/wordprocessingShape">
                    <wps:wsp>
                      <wps:cNvSpPr txBox="1"/>
                      <wps:spPr>
                        <a:xfrm>
                          <a:ext cx="1182370"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30 stycznia 2026 r.</w:t>
                            </w:r>
                          </w:p>
                        </w:txbxContent>
                      </wps:txbx>
                      <wps:bodyPr wrap="none" lIns="0" tIns="0" rIns="0" bIns="0">
                        <a:noAutoFit/>
                      </wps:bodyPr>
                    </wps:wsp>
                  </a:graphicData>
                </a:graphic>
              </wp:anchor>
            </w:drawing>
          </mc:Choice>
          <mc:Fallback>
            <w:pict>
              <v:shape id="_x0000_s1029" type="#_x0000_t202" style="position:absolute;margin-left:156.65000000000001pt;margin-top:25.pt;width:93.100000000000009pt;height:15.35pt;z-index:-125829373;mso-wrap-distance-left:0;mso-wrap-distance-top:25.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30 stycznia 2026 r.</w:t>
                      </w:r>
                    </w:p>
                  </w:txbxContent>
                </v:textbox>
                <w10:wrap type="topAndBottom" anchorx="page"/>
              </v:shape>
            </w:pict>
          </mc:Fallback>
        </mc:AlternateContent>
      </w:r>
    </w:p>
    <w:tbl>
      <w:tblPr>
        <w:tblOverlap w:val="never"/>
        <w:jc w:val="center"/>
        <w:tblLayout w:type="fixed"/>
      </w:tblPr>
      <w:tblGrid>
        <w:gridCol w:w="2242"/>
        <w:gridCol w:w="6643"/>
      </w:tblGrid>
      <w:tr>
        <w:trPr>
          <w:trHeight w:val="2736" w:hRule="exact"/>
        </w:trPr>
        <w:tc>
          <w:tcPr>
            <w:tcBorders/>
            <w:shd w:val="clear" w:color="auto" w:fill="auto"/>
            <w:vAlign w:val="top"/>
          </w:tcPr>
          <w:p>
            <w:pPr>
              <w:pStyle w:val="Style18"/>
              <w:keepNext w:val="0"/>
              <w:keepLines w:val="0"/>
              <w:widowControl w:val="0"/>
              <w:shd w:val="clear" w:color="auto" w:fill="auto"/>
              <w:bidi w:val="0"/>
              <w:spacing w:before="120" w:after="0" w:line="240" w:lineRule="auto"/>
              <w:ind w:left="0" w:right="0" w:firstLine="240"/>
              <w:jc w:val="left"/>
            </w:pPr>
            <w:r>
              <w:rPr>
                <w:rStyle w:val="CharStyle19"/>
              </w:rPr>
              <w:t>głosowanie</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Wniosek w sprawie wprowadzenia do porządku obrad uchwały w sprawie zmiany uchwały nr 152/XII/2025 Rady Miejskiej Węglińca z dnia 20 lutego 2025r. w sprawie trybu udzielania i rozliczania dotacji dla niepublicznych przedszkoli i niepublicznych innych form wychowania przedszkolnego prowadzonych przez inny niż jednostka samorządu terytorialnego organ, funkcjonujących na terenie Gminy Węgliniec oraz trybu przeprowadzania kontroli prawidłowości ich pobierania i wykorzystywania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jednostka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Rada Miejska Węglińca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wynik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Głosowanie zakończone wynikiem: przyjęto</w:t>
            </w:r>
          </w:p>
        </w:tc>
      </w:tr>
    </w:tbl>
    <w:p>
      <w:pPr>
        <w:widowControl w:val="0"/>
        <w:spacing w:line="1" w:lineRule="exact"/>
      </w:pPr>
      <w:r>
        <w:br w:type="page"/>
      </w:r>
    </w:p>
    <w:tbl>
      <w:tblPr>
        <w:tblOverlap w:val="never"/>
        <w:jc w:val="center"/>
        <w:tblLayout w:type="fixed"/>
      </w:tblPr>
      <w:tblGrid>
        <w:gridCol w:w="581"/>
        <w:gridCol w:w="1646"/>
        <w:gridCol w:w="466"/>
        <w:gridCol w:w="3197"/>
        <w:gridCol w:w="1891"/>
        <w:gridCol w:w="1104"/>
      </w:tblGrid>
      <w:tr>
        <w:trPr>
          <w:trHeight w:val="528"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typ</w:t>
            </w:r>
          </w:p>
        </w:tc>
        <w:tc>
          <w:tcPr>
            <w:gridSpan w:val="2"/>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880"/>
              <w:jc w:val="left"/>
            </w:pPr>
            <w:r>
              <w:rPr>
                <w:rStyle w:val="CharStyle19"/>
              </w:rPr>
              <w:t>głosowanie j</w:t>
            </w:r>
          </w:p>
        </w:tc>
        <w:tc>
          <w:tcPr>
            <w:tcBorders>
              <w:top w:val="single" w:sz="4"/>
            </w:tcBorders>
            <w:shd w:val="clear" w:color="auto" w:fill="auto"/>
            <w:vAlign w:val="center"/>
          </w:tcPr>
          <w:p>
            <w:pPr>
              <w:pStyle w:val="Style18"/>
              <w:keepNext w:val="0"/>
              <w:keepLines w:val="0"/>
              <w:widowControl w:val="0"/>
              <w:shd w:val="clear" w:color="auto" w:fill="auto"/>
              <w:tabs>
                <w:tab w:pos="1862" w:val="left"/>
              </w:tabs>
              <w:bidi w:val="0"/>
              <w:spacing w:before="0" w:after="0" w:line="240" w:lineRule="auto"/>
              <w:ind w:left="0" w:right="0" w:firstLine="0"/>
              <w:jc w:val="left"/>
            </w:pPr>
            <w:r>
              <w:rPr>
                <w:rStyle w:val="CharStyle19"/>
              </w:rPr>
              <w:t>awne imienne</w:t>
              <w:tab/>
              <w:t>większość</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pPr>
            <w:r>
              <w:rPr>
                <w:rStyle w:val="CharStyle19"/>
              </w:rPr>
              <w:t>zwykła większość</w:t>
            </w:r>
          </w:p>
        </w:tc>
        <w:tc>
          <w:tcPr>
            <w:tcBorders>
              <w:top w:val="single" w:sz="4"/>
              <w:right w:val="single" w:sz="4"/>
            </w:tcBorders>
            <w:shd w:val="clear" w:color="auto" w:fill="auto"/>
            <w:vAlign w:val="top"/>
          </w:tcPr>
          <w:p>
            <w:pPr>
              <w:widowControl w:val="0"/>
              <w:rPr>
                <w:sz w:val="10"/>
                <w:szCs w:val="10"/>
              </w:rPr>
            </w:pPr>
          </w:p>
        </w:tc>
      </w:tr>
      <w:tr>
        <w:trPr>
          <w:trHeight w:val="720" w:hRule="exact"/>
        </w:trPr>
        <w:tc>
          <w:tcPr>
            <w:gridSpan w:val="2"/>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rPr>
                <w:sz w:val="26"/>
                <w:szCs w:val="26"/>
              </w:rPr>
            </w:pPr>
            <w:r>
              <w:rPr>
                <w:rStyle w:val="CharStyle19"/>
                <w:sz w:val="26"/>
                <w:szCs w:val="26"/>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46"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tabs>
                <w:tab w:pos="2434" w:val="left"/>
              </w:tabs>
              <w:bidi w:val="0"/>
              <w:spacing w:before="0" w:after="0" w:line="240" w:lineRule="auto"/>
              <w:ind w:left="0" w:right="0" w:firstLine="860"/>
              <w:jc w:val="left"/>
              <w:rPr>
                <w:sz w:val="18"/>
                <w:szCs w:val="18"/>
              </w:rPr>
            </w:pPr>
            <w:r>
              <w:rPr>
                <w:rStyle w:val="CharStyle19"/>
                <w:sz w:val="18"/>
                <w:szCs w:val="18"/>
              </w:rPr>
              <w:t>procent</w:t>
              <w:tab/>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procent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tabs>
                <w:tab w:pos="1018" w:val="left"/>
              </w:tabs>
              <w:bidi w:val="0"/>
              <w:spacing w:before="0" w:after="0" w:line="240" w:lineRule="auto"/>
              <w:ind w:left="0" w:right="0" w:firstLine="0"/>
              <w:jc w:val="center"/>
              <w:rPr>
                <w:sz w:val="18"/>
                <w:szCs w:val="18"/>
              </w:rPr>
            </w:pPr>
            <w:r>
              <w:rPr>
                <w:rStyle w:val="CharStyle19"/>
                <w:sz w:val="18"/>
                <w:szCs w:val="18"/>
              </w:rPr>
              <w:t>100 %</w:t>
              <w:tab/>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18"/>
                <w:szCs w:val="18"/>
              </w:rPr>
            </w:pPr>
            <w:r>
              <w:rPr>
                <w:rStyle w:val="CharStyle19"/>
                <w:sz w:val="18"/>
                <w:szCs w:val="18"/>
              </w:rPr>
              <w:t>-</w:t>
            </w:r>
          </w:p>
        </w:tc>
      </w:tr>
      <w:tr>
        <w:trPr>
          <w:trHeight w:val="446" w:hRule="exact"/>
        </w:trPr>
        <w:tc>
          <w:tcPr>
            <w:gridSpan w:val="2"/>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PRZECIW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tabs>
                <w:tab w:pos="1926" w:val="left"/>
              </w:tabs>
              <w:bidi w:val="0"/>
              <w:spacing w:before="0" w:after="0" w:line="240" w:lineRule="auto"/>
              <w:ind w:left="0" w:right="0" w:firstLine="980"/>
              <w:jc w:val="left"/>
              <w:rPr>
                <w:sz w:val="18"/>
                <w:szCs w:val="18"/>
              </w:rPr>
            </w:pPr>
            <w:r>
              <w:rPr>
                <w:rStyle w:val="CharStyle19"/>
                <w:sz w:val="18"/>
                <w:szCs w:val="18"/>
              </w:rPr>
              <w:t>0 %</w:t>
              <w:tab/>
              <w:t>oddanych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00"/>
              <w:jc w:val="left"/>
              <w:rPr>
                <w:sz w:val="18"/>
                <w:szCs w:val="18"/>
              </w:rPr>
            </w:pPr>
            <w:r>
              <w:rPr>
                <w:rStyle w:val="CharStyle19"/>
                <w:sz w:val="18"/>
                <w:szCs w:val="18"/>
              </w:rPr>
              <w:t>80 %</w:t>
            </w:r>
          </w:p>
        </w:tc>
      </w:tr>
      <w:tr>
        <w:trPr>
          <w:trHeight w:val="648" w:hRule="exact"/>
        </w:trPr>
        <w:tc>
          <w:tcPr>
            <w:gridSpan w:val="2"/>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WSTRZYMAŁO SIĘ</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180"/>
              <w:jc w:val="left"/>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tabs>
                <w:tab w:pos="1921" w:val="left"/>
              </w:tabs>
              <w:bidi w:val="0"/>
              <w:spacing w:before="0" w:after="0" w:line="240" w:lineRule="auto"/>
              <w:ind w:left="0" w:right="0" w:firstLine="980"/>
              <w:jc w:val="left"/>
              <w:rPr>
                <w:sz w:val="18"/>
                <w:szCs w:val="18"/>
              </w:rPr>
            </w:pPr>
            <w:r>
              <w:rPr>
                <w:rStyle w:val="CharStyle19"/>
                <w:sz w:val="18"/>
                <w:szCs w:val="18"/>
              </w:rPr>
              <w:t>0 %</w:t>
              <w:tab/>
              <w:t>nieoddanych</w:t>
            </w:r>
          </w:p>
          <w:p>
            <w:pPr>
              <w:pStyle w:val="Style18"/>
              <w:keepNext w:val="0"/>
              <w:keepLines w:val="0"/>
              <w:widowControl w:val="0"/>
              <w:shd w:val="clear" w:color="auto" w:fill="auto"/>
              <w:bidi w:val="0"/>
              <w:spacing w:before="0" w:after="0" w:line="240" w:lineRule="auto"/>
              <w:ind w:left="1940" w:right="0" w:firstLine="0"/>
              <w:jc w:val="left"/>
              <w:rPr>
                <w:sz w:val="18"/>
                <w:szCs w:val="18"/>
              </w:rPr>
            </w:pPr>
            <w:r>
              <w:rPr>
                <w:rStyle w:val="CharStyle19"/>
                <w:sz w:val="18"/>
                <w:szCs w:val="18"/>
              </w:rPr>
              <w:t>głosów</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0"/>
              <w:jc w:val="center"/>
              <w:rPr>
                <w:sz w:val="18"/>
                <w:szCs w:val="18"/>
              </w:rPr>
            </w:pPr>
            <w:r>
              <w:rPr>
                <w:rStyle w:val="CharStyle19"/>
                <w:sz w:val="18"/>
                <w:szCs w:val="18"/>
              </w:rPr>
              <w:t>3</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200"/>
              <w:jc w:val="left"/>
              <w:rPr>
                <w:sz w:val="18"/>
                <w:szCs w:val="18"/>
              </w:rPr>
            </w:pPr>
            <w:r>
              <w:rPr>
                <w:rStyle w:val="CharStyle19"/>
                <w:sz w:val="18"/>
                <w:szCs w:val="18"/>
              </w:rPr>
              <w:t>20 %</w:t>
            </w:r>
          </w:p>
        </w:tc>
      </w:tr>
      <w:tr>
        <w:trPr>
          <w:trHeight w:val="710" w:hRule="exact"/>
        </w:trPr>
        <w:tc>
          <w:tcPr>
            <w:gridSpan w:val="2"/>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rPr>
                <w:sz w:val="26"/>
                <w:szCs w:val="26"/>
              </w:rPr>
            </w:pPr>
            <w:r>
              <w:rPr>
                <w:rStyle w:val="CharStyle19"/>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b/>
                <w:bCs/>
              </w:rPr>
              <w:t>lp</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b/>
                <w:bCs/>
              </w:rPr>
              <w:t>imię</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b/>
                <w:bCs/>
              </w:rPr>
              <w:t>głos</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rPr>
              <w:t>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Wanda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Maria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Andrzej</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Bogumiła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Jolanta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Elżbieta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Piotr</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nieobecny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Stanisław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Mirosław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nieobecny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Daniel</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Dariusz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nieobecny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Grzegorz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80"/>
              <w:jc w:val="both"/>
            </w:pPr>
            <w:r>
              <w:rPr>
                <w:rStyle w:val="CharStyle19"/>
              </w:rPr>
              <w:t>Marek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bl>
    <w:p>
      <w:pPr>
        <w:widowControl w:val="0"/>
        <w:spacing w:after="139" w:line="1" w:lineRule="exact"/>
      </w:pPr>
    </w:p>
    <w:p>
      <w:pPr>
        <w:pStyle w:val="Style2"/>
        <w:keepNext w:val="0"/>
        <w:keepLines w:val="0"/>
        <w:widowControl w:val="0"/>
        <w:shd w:val="clear" w:color="auto" w:fill="auto"/>
        <w:bidi w:val="0"/>
        <w:spacing w:before="0" w:after="0" w:line="300" w:lineRule="auto"/>
        <w:ind w:left="0" w:right="0" w:firstLine="0"/>
        <w:jc w:val="left"/>
      </w:pPr>
      <w:r>
        <w:rPr>
          <w:rStyle w:val="CharStyle3"/>
        </w:rPr>
        <w:t>Nie było więcej wniosków, nikt nie zgłosił żadnych uwag, więc przystąpiono do głosowania w sprawie przyjęcia porządku obrad z wprowadzonymi zmianami.</w:t>
      </w:r>
      <w:r>
        <w:br w:type="page"/>
      </w:r>
    </w:p>
    <w:tbl>
      <w:tblPr>
        <w:tblOverlap w:val="never"/>
        <w:jc w:val="center"/>
        <w:tblLayout w:type="fixed"/>
      </w:tblPr>
      <w:tblGrid>
        <w:gridCol w:w="2237"/>
        <w:gridCol w:w="6643"/>
      </w:tblGrid>
      <w:tr>
        <w:trPr>
          <w:trHeight w:val="533"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rPr>
              <w:t>głosowanie</w:t>
            </w:r>
          </w:p>
        </w:tc>
        <w:tc>
          <w:tcPr>
            <w:tcBorders>
              <w:top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Przyjęcie porządku obrad z wprowadzonymi zmianami</w:t>
            </w:r>
          </w:p>
        </w:tc>
      </w:tr>
      <w:tr>
        <w:trPr>
          <w:trHeight w:val="643"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jednostka</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Rada Miejska Węglińca</w:t>
            </w:r>
          </w:p>
        </w:tc>
      </w:tr>
    </w:tbl>
    <w:p>
      <w:pPr>
        <w:pStyle w:val="Style25"/>
        <w:keepNext w:val="0"/>
        <w:keepLines w:val="0"/>
        <w:widowControl w:val="0"/>
        <w:shd w:val="clear" w:color="auto" w:fill="auto"/>
        <w:tabs>
          <w:tab w:pos="2333" w:val="left"/>
        </w:tabs>
        <w:bidi w:val="0"/>
        <w:spacing w:before="0" w:after="0" w:line="240" w:lineRule="auto"/>
        <w:ind w:left="101" w:right="0" w:firstLine="0"/>
        <w:jc w:val="left"/>
      </w:pPr>
      <w:r>
        <w:rPr>
          <w:rStyle w:val="CharStyle26"/>
        </w:rPr>
        <w:t>wynik</w:t>
        <w:tab/>
        <w:t>Głosowanie zakończone wynikiem: przyjęto</w:t>
      </w:r>
    </w:p>
    <w:p>
      <w:pPr>
        <w:widowControl w:val="0"/>
        <w:spacing w:after="699" w:line="1" w:lineRule="exact"/>
      </w:pPr>
    </w:p>
    <w:p>
      <w:pPr>
        <w:pStyle w:val="Style2"/>
        <w:keepNext w:val="0"/>
        <w:keepLines w:val="0"/>
        <w:widowControl w:val="0"/>
        <w:shd w:val="clear" w:color="auto" w:fill="auto"/>
        <w:tabs>
          <w:tab w:pos="1450" w:val="left"/>
        </w:tabs>
        <w:bidi w:val="0"/>
        <w:spacing w:before="0" w:after="440" w:line="240" w:lineRule="auto"/>
        <w:ind w:left="0" w:right="0" w:firstLine="240"/>
        <w:jc w:val="left"/>
      </w:pPr>
      <w:r>
        <w:rPr>
          <w:rStyle w:val="CharStyle3"/>
        </w:rPr>
        <w:t>data</w:t>
        <w:tab/>
        <w:t>30 stycznia 2026 r.</w:t>
      </w:r>
    </w:p>
    <w:p>
      <w:pPr>
        <w:pStyle w:val="Style2"/>
        <w:keepNext w:val="0"/>
        <w:keepLines w:val="0"/>
        <w:widowControl w:val="0"/>
        <w:shd w:val="clear" w:color="auto" w:fill="auto"/>
        <w:tabs>
          <w:tab w:pos="1334" w:val="left"/>
          <w:tab w:pos="4421" w:val="left"/>
        </w:tabs>
        <w:bidi w:val="0"/>
        <w:spacing w:before="0" w:after="280" w:line="240" w:lineRule="auto"/>
        <w:ind w:left="0" w:right="0" w:firstLine="0"/>
        <w:jc w:val="left"/>
      </w:pPr>
      <w:r>
        <w:rPr>
          <w:rStyle w:val="CharStyle3"/>
        </w:rPr>
        <w:t>typ</w:t>
        <w:tab/>
        <w:t>głosowanie jawne imienne</w:t>
        <w:tab/>
        <w:t>większość zwykła większość</w:t>
      </w:r>
    </w:p>
    <w:p>
      <w:pPr>
        <w:pStyle w:val="Style15"/>
        <w:keepNext/>
        <w:keepLines/>
        <w:widowControl w:val="0"/>
        <w:shd w:val="clear" w:color="auto" w:fill="auto"/>
        <w:bidi w:val="0"/>
        <w:spacing w:before="0" w:after="220" w:line="240" w:lineRule="auto"/>
        <w:ind w:left="0" w:right="0"/>
        <w:jc w:val="left"/>
      </w:pPr>
      <w:bookmarkStart w:id="10" w:name="bookmark10"/>
      <w:r>
        <w:rPr>
          <w:rStyle w:val="CharStyle16"/>
        </w:rPr>
        <w:t>Podsumowanie</w:t>
      </w:r>
      <w:bookmarkEnd w:id="10"/>
    </w:p>
    <w:tbl>
      <w:tblPr>
        <w:tblOverlap w:val="never"/>
        <w:jc w:val="center"/>
        <w:tblLayout w:type="fixed"/>
      </w:tblPr>
      <w:tblGrid>
        <w:gridCol w:w="1848"/>
        <w:gridCol w:w="1238"/>
        <w:gridCol w:w="1272"/>
        <w:gridCol w:w="1925"/>
        <w:gridCol w:w="1166"/>
        <w:gridCol w:w="1435"/>
      </w:tblGrid>
      <w:tr>
        <w:trPr>
          <w:trHeight w:val="470"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procent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procent</w:t>
            </w:r>
          </w:p>
        </w:tc>
      </w:tr>
      <w:tr>
        <w:trPr>
          <w:trHeight w:val="45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100 %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rPr>
                <w:sz w:val="18"/>
                <w:szCs w:val="18"/>
              </w:rPr>
            </w:pPr>
            <w:r>
              <w:rPr>
                <w:rStyle w:val="CharStyle19"/>
                <w:sz w:val="18"/>
                <w:szCs w:val="18"/>
              </w:rPr>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40"/>
              <w:jc w:val="left"/>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w:t>
            </w:r>
          </w:p>
        </w:tc>
      </w:tr>
      <w:tr>
        <w:trPr>
          <w:trHeight w:val="451"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PRZECIW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rPr>
                <w:sz w:val="18"/>
                <w:szCs w:val="18"/>
              </w:rPr>
            </w:pPr>
            <w:r>
              <w:rPr>
                <w:rStyle w:val="CharStyle19"/>
                <w:sz w:val="18"/>
                <w:szCs w:val="18"/>
              </w:rPr>
              <w:t>oddanych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40"/>
              <w:jc w:val="left"/>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40"/>
              <w:jc w:val="left"/>
              <w:rPr>
                <w:sz w:val="18"/>
                <w:szCs w:val="18"/>
              </w:rPr>
            </w:pPr>
            <w:r>
              <w:rPr>
                <w:rStyle w:val="CharStyle19"/>
                <w:sz w:val="18"/>
                <w:szCs w:val="18"/>
              </w:rPr>
              <w:t>80 %</w:t>
            </w:r>
          </w:p>
        </w:tc>
      </w:tr>
      <w:tr>
        <w:trPr>
          <w:trHeight w:val="64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WSTRZYMAŁO SIĘ</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0"/>
              <w:jc w:val="center"/>
              <w:rPr>
                <w:sz w:val="18"/>
                <w:szCs w:val="18"/>
              </w:rPr>
            </w:pPr>
            <w:r>
              <w:rPr>
                <w:rStyle w:val="CharStyle19"/>
                <w:sz w:val="18"/>
                <w:szCs w:val="18"/>
              </w:rPr>
              <w:t>0</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580"/>
              <w:jc w:val="left"/>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260" w:right="0" w:firstLine="0"/>
              <w:jc w:val="left"/>
              <w:rPr>
                <w:sz w:val="18"/>
                <w:szCs w:val="18"/>
              </w:rPr>
            </w:pPr>
            <w:r>
              <w:rPr>
                <w:rStyle w:val="CharStyle19"/>
                <w:sz w:val="18"/>
                <w:szCs w:val="18"/>
              </w:rPr>
              <w:t>nieoddanych głosów</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0"/>
              <w:jc w:val="center"/>
              <w:rPr>
                <w:sz w:val="18"/>
                <w:szCs w:val="18"/>
              </w:rPr>
            </w:pPr>
            <w:r>
              <w:rPr>
                <w:rStyle w:val="CharStyle19"/>
                <w:sz w:val="18"/>
                <w:szCs w:val="18"/>
              </w:rPr>
              <w:t>3</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540"/>
              <w:jc w:val="left"/>
              <w:rPr>
                <w:sz w:val="18"/>
                <w:szCs w:val="18"/>
              </w:rPr>
            </w:pPr>
            <w:r>
              <w:rPr>
                <w:rStyle w:val="CharStyle19"/>
                <w:sz w:val="18"/>
                <w:szCs w:val="18"/>
              </w:rPr>
              <w:t>20 %</w:t>
            </w:r>
          </w:p>
        </w:tc>
      </w:tr>
    </w:tbl>
    <w:p>
      <w:pPr>
        <w:widowControl w:val="0"/>
        <w:spacing w:after="139" w:line="1" w:lineRule="exact"/>
      </w:pPr>
    </w:p>
    <w:p>
      <w:pPr>
        <w:pStyle w:val="Style15"/>
        <w:keepNext/>
        <w:keepLines/>
        <w:widowControl w:val="0"/>
        <w:shd w:val="clear" w:color="auto" w:fill="auto"/>
        <w:bidi w:val="0"/>
        <w:spacing w:before="0" w:after="380" w:line="240" w:lineRule="auto"/>
        <w:ind w:left="0" w:right="0"/>
        <w:jc w:val="left"/>
      </w:pPr>
      <w:bookmarkStart w:id="12" w:name="bookmark12"/>
      <w:r>
        <w:rPr>
          <w:rStyle w:val="CharStyle16"/>
        </w:rPr>
        <w:t>Wyniki imienne</w:t>
      </w:r>
      <w:bookmarkEnd w:id="12"/>
    </w:p>
    <w:tbl>
      <w:tblPr>
        <w:tblOverlap w:val="never"/>
        <w:jc w:val="left"/>
        <w:tblLayout w:type="fixed"/>
      </w:tblPr>
      <w:tblGrid>
        <w:gridCol w:w="480"/>
        <w:gridCol w:w="2333"/>
        <w:gridCol w:w="2717"/>
        <w:gridCol w:w="2021"/>
      </w:tblGrid>
      <w:tr>
        <w:trPr>
          <w:trHeight w:val="370"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140"/>
              <w:jc w:val="left"/>
            </w:pPr>
            <w:r>
              <w:rPr>
                <w:rStyle w:val="CharStyle19"/>
                <w:b/>
                <w:bCs/>
              </w:rPr>
              <w:t>lp</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140"/>
              <w:jc w:val="left"/>
            </w:pPr>
            <w:r>
              <w:rPr>
                <w:rStyle w:val="CharStyle19"/>
                <w:b/>
                <w:bCs/>
              </w:rPr>
              <w:t>nazwisko</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760"/>
              <w:jc w:val="left"/>
            </w:pPr>
            <w:r>
              <w:rPr>
                <w:rStyle w:val="CharStyle19"/>
                <w:b/>
                <w:bCs/>
              </w:rPr>
              <w:t>imię</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1000"/>
              <w:jc w:val="left"/>
            </w:pPr>
            <w:r>
              <w:rPr>
                <w:rStyle w:val="CharStyle19"/>
                <w:b/>
                <w:bCs/>
              </w:rPr>
              <w:t>głos</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Batog</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Wanda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Fedyczkowska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Maria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Fink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Andrzej</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Glonek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Bogumiła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Gołębska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Jolanta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Grabowska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Elżbieta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Kardach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Piotr</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Kocot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Pańków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Papież</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Stanisław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Piątka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Mirosław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Siedlak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Daniel</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4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Stelwach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Dariusz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bl>
    <w:p>
      <w:pPr>
        <w:widowControl w:val="0"/>
        <w:spacing w:line="1" w:lineRule="exact"/>
      </w:pPr>
      <w:r>
        <w:br w:type="page"/>
      </w:r>
    </w:p>
    <w:tbl>
      <w:tblPr>
        <w:tblOverlap w:val="never"/>
        <w:jc w:val="center"/>
        <w:tblLayout w:type="fixed"/>
      </w:tblPr>
      <w:tblGrid>
        <w:gridCol w:w="542"/>
        <w:gridCol w:w="2242"/>
        <w:gridCol w:w="2818"/>
        <w:gridCol w:w="3278"/>
      </w:tblGrid>
      <w:tr>
        <w:trPr>
          <w:trHeight w:val="533"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Tyrakowski</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Grzegorz</w:t>
            </w:r>
          </w:p>
        </w:tc>
        <w:tc>
          <w:tcPr>
            <w:tcBorders>
              <w:top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1020" w:right="0" w:firstLine="0"/>
              <w:jc w:val="left"/>
            </w:pPr>
            <w:r>
              <w:rPr>
                <w:rStyle w:val="CharStyle19"/>
              </w:rPr>
              <w:t>ZA</w:t>
            </w:r>
          </w:p>
        </w:tc>
      </w:tr>
      <w:tr>
        <w:trPr>
          <w:trHeight w:val="52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Wawrzynek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left"/>
            </w:pPr>
            <w:r>
              <w:rPr>
                <w:rStyle w:val="CharStyle19"/>
              </w:rPr>
              <w:t>Marek</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1020" w:right="0" w:firstLine="0"/>
              <w:jc w:val="left"/>
            </w:pPr>
            <w:r>
              <w:rPr>
                <w:rStyle w:val="CharStyle19"/>
              </w:rPr>
              <w:t>ZA</w:t>
            </w:r>
          </w:p>
        </w:tc>
      </w:tr>
    </w:tbl>
    <w:p>
      <w:pPr>
        <w:pStyle w:val="Style25"/>
        <w:keepNext w:val="0"/>
        <w:keepLines w:val="0"/>
        <w:widowControl w:val="0"/>
        <w:shd w:val="clear" w:color="auto" w:fill="auto"/>
        <w:bidi w:val="0"/>
        <w:spacing w:before="0" w:after="0" w:line="240" w:lineRule="auto"/>
        <w:ind w:left="0" w:right="0" w:firstLine="0"/>
        <w:jc w:val="left"/>
      </w:pPr>
      <w:r>
        <w:rPr>
          <w:rStyle w:val="CharStyle26"/>
          <w:i/>
          <w:iCs/>
        </w:rPr>
        <w:t>Radni 12 głosami “ZA” przyjęli porządek obrad (zał. 3)</w:t>
      </w:r>
    </w:p>
    <w:p>
      <w:pPr>
        <w:widowControl w:val="0"/>
        <w:spacing w:after="179" w:line="1" w:lineRule="exact"/>
      </w:pPr>
    </w:p>
    <w:p>
      <w:pPr>
        <w:pStyle w:val="Style13"/>
        <w:keepNext/>
        <w:keepLines/>
        <w:widowControl w:val="0"/>
        <w:numPr>
          <w:ilvl w:val="0"/>
          <w:numId w:val="1"/>
        </w:numPr>
        <w:shd w:val="clear" w:color="auto" w:fill="auto"/>
        <w:tabs>
          <w:tab w:pos="392" w:val="left"/>
        </w:tabs>
        <w:bidi w:val="0"/>
        <w:spacing w:before="0" w:after="220" w:line="240" w:lineRule="auto"/>
        <w:ind w:left="0" w:right="0" w:firstLine="0"/>
        <w:jc w:val="left"/>
      </w:pPr>
      <w:bookmarkStart w:id="14" w:name="bookmark14"/>
      <w:r>
        <w:rPr>
          <w:rStyle w:val="CharStyle14"/>
        </w:rPr>
        <w:t>Interpelacje i zapytania radnych</w:t>
      </w:r>
      <w:bookmarkEnd w:id="14"/>
    </w:p>
    <w:p>
      <w:pPr>
        <w:pStyle w:val="Style2"/>
        <w:keepNext w:val="0"/>
        <w:keepLines w:val="0"/>
        <w:widowControl w:val="0"/>
        <w:shd w:val="clear" w:color="auto" w:fill="auto"/>
        <w:bidi w:val="0"/>
        <w:spacing w:before="0" w:after="180" w:line="300" w:lineRule="auto"/>
        <w:ind w:left="0" w:right="0" w:firstLine="0"/>
        <w:jc w:val="left"/>
      </w:pPr>
      <w:r>
        <w:rPr>
          <w:rStyle w:val="CharStyle3"/>
        </w:rPr>
        <w:t>Prowadzący obrady przypomniał, że zgodnie z dotychczasową praktyką interpelacje i zapytania można składać w formie pisemnej. Na końcu sesji będzie również możliwość zadania pytań ustnych.</w:t>
      </w:r>
    </w:p>
    <w:p>
      <w:pPr>
        <w:pStyle w:val="Style13"/>
        <w:keepNext/>
        <w:keepLines/>
        <w:widowControl w:val="0"/>
        <w:numPr>
          <w:ilvl w:val="0"/>
          <w:numId w:val="1"/>
        </w:numPr>
        <w:shd w:val="clear" w:color="auto" w:fill="auto"/>
        <w:tabs>
          <w:tab w:pos="397" w:val="left"/>
        </w:tabs>
        <w:bidi w:val="0"/>
        <w:spacing w:before="0" w:after="220" w:line="240" w:lineRule="auto"/>
        <w:ind w:left="0" w:right="0" w:firstLine="0"/>
        <w:jc w:val="left"/>
      </w:pPr>
      <w:bookmarkStart w:id="16" w:name="bookmark16"/>
      <w:r>
        <w:rPr>
          <w:rStyle w:val="CharStyle14"/>
        </w:rPr>
        <w:t>Przyjęcie protokołu sesji z dnia 30.12.2025 r.</w:t>
      </w:r>
      <w:bookmarkEnd w:id="16"/>
    </w:p>
    <w:p>
      <w:pPr>
        <w:pStyle w:val="Style2"/>
        <w:keepNext w:val="0"/>
        <w:keepLines w:val="0"/>
        <w:widowControl w:val="0"/>
        <w:shd w:val="clear" w:color="auto" w:fill="auto"/>
        <w:bidi w:val="0"/>
        <w:spacing w:before="0" w:after="180"/>
        <w:ind w:left="0" w:right="0" w:firstLine="0"/>
        <w:jc w:val="left"/>
      </w:pPr>
      <w:r>
        <w:rPr>
          <w:rStyle w:val="CharStyle3"/>
        </w:rPr>
        <w:t>Po zapoznaniu się z protokołem uwag nie zgłoszono, Radni przystąpili do głosowania w sprawie jego przyjęcia.</w:t>
      </w:r>
    </w:p>
    <w:tbl>
      <w:tblPr>
        <w:tblOverlap w:val="never"/>
        <w:jc w:val="center"/>
        <w:tblLayout w:type="fixed"/>
      </w:tblPr>
      <w:tblGrid>
        <w:gridCol w:w="2246"/>
        <w:gridCol w:w="6638"/>
      </w:tblGrid>
      <w:tr>
        <w:trPr>
          <w:trHeight w:val="53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rPr>
              <w:t>głosowanie</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Przyjęcie protokołu sesji z dnia 30.12.2025 r.</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jednostka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Rada Miejska Węglińca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wynik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412" w:val="left"/>
        </w:tabs>
        <w:bidi w:val="0"/>
        <w:spacing w:before="0" w:after="440" w:line="240" w:lineRule="auto"/>
        <w:ind w:left="0" w:right="0" w:firstLine="240"/>
        <w:jc w:val="left"/>
      </w:pPr>
      <w:r>
        <w:rPr>
          <w:rStyle w:val="CharStyle3"/>
        </w:rPr>
        <w:t>data</w:t>
        <w:tab/>
        <w:t>30 stycznia 2026 r.</w:t>
      </w:r>
    </w:p>
    <w:p>
      <w:pPr>
        <w:pStyle w:val="Style2"/>
        <w:keepNext w:val="0"/>
        <w:keepLines w:val="0"/>
        <w:widowControl w:val="0"/>
        <w:shd w:val="clear" w:color="auto" w:fill="auto"/>
        <w:tabs>
          <w:tab w:pos="1512" w:val="left"/>
          <w:tab w:pos="4561" w:val="left"/>
        </w:tabs>
        <w:bidi w:val="0"/>
        <w:spacing w:before="0" w:after="280" w:line="240" w:lineRule="auto"/>
        <w:ind w:left="0" w:right="0" w:firstLine="140"/>
        <w:jc w:val="left"/>
      </w:pPr>
      <w:r>
        <w:rPr>
          <w:rStyle w:val="CharStyle3"/>
        </w:rPr>
        <w:t>typ</w:t>
        <w:tab/>
        <w:t>głosowanie jawne imienne</w:t>
        <w:tab/>
        <w:t>większość zwykła większość</w:t>
      </w:r>
    </w:p>
    <w:p>
      <w:pPr>
        <w:pStyle w:val="Style15"/>
        <w:keepNext/>
        <w:keepLines/>
        <w:widowControl w:val="0"/>
        <w:shd w:val="clear" w:color="auto" w:fill="auto"/>
        <w:bidi w:val="0"/>
        <w:spacing w:before="0" w:line="240" w:lineRule="auto"/>
        <w:ind w:left="0" w:right="0"/>
        <w:jc w:val="left"/>
      </w:pPr>
      <w:bookmarkStart w:id="18" w:name="bookmark18"/>
      <w:r>
        <w:rPr>
          <w:rStyle w:val="CharStyle16"/>
        </w:rPr>
        <w:t>Podsumowanie</w:t>
      </w:r>
      <w:bookmarkEnd w:id="18"/>
    </w:p>
    <w:tbl>
      <w:tblPr>
        <w:tblOverlap w:val="never"/>
        <w:jc w:val="center"/>
        <w:tblLayout w:type="fixed"/>
      </w:tblPr>
      <w:tblGrid>
        <w:gridCol w:w="2184"/>
        <w:gridCol w:w="859"/>
        <w:gridCol w:w="1450"/>
        <w:gridCol w:w="1728"/>
        <w:gridCol w:w="1210"/>
        <w:gridCol w:w="1066"/>
      </w:tblGrid>
      <w:tr>
        <w:trPr>
          <w:trHeight w:val="322"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700"/>
              <w:jc w:val="left"/>
              <w:rPr>
                <w:sz w:val="18"/>
                <w:szCs w:val="18"/>
              </w:rPr>
            </w:pPr>
            <w:r>
              <w:rPr>
                <w:rStyle w:val="CharStyle19"/>
                <w:sz w:val="18"/>
                <w:szCs w:val="18"/>
              </w:rPr>
              <w:t>status</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ilość</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procent</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580"/>
              <w:jc w:val="left"/>
              <w:rPr>
                <w:sz w:val="18"/>
                <w:szCs w:val="18"/>
              </w:rPr>
            </w:pPr>
            <w:r>
              <w:rPr>
                <w:rStyle w:val="CharStyle19"/>
                <w:sz w:val="18"/>
                <w:szCs w:val="18"/>
              </w:rPr>
              <w:t>status</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360"/>
              <w:jc w:val="left"/>
              <w:rPr>
                <w:sz w:val="18"/>
                <w:szCs w:val="18"/>
              </w:rPr>
            </w:pPr>
            <w:r>
              <w:rPr>
                <w:rStyle w:val="CharStyle19"/>
                <w:sz w:val="18"/>
                <w:szCs w:val="18"/>
              </w:rPr>
              <w:t>ilość</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right"/>
              <w:rPr>
                <w:sz w:val="18"/>
                <w:szCs w:val="18"/>
              </w:rPr>
            </w:pPr>
            <w:r>
              <w:rPr>
                <w:rStyle w:val="CharStyle19"/>
                <w:sz w:val="18"/>
                <w:szCs w:val="18"/>
              </w:rPr>
              <w:t>procent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100 %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320" w:firstLine="0"/>
              <w:jc w:val="right"/>
              <w:rPr>
                <w:sz w:val="18"/>
                <w:szCs w:val="18"/>
              </w:rPr>
            </w:pPr>
            <w:r>
              <w:rPr>
                <w:rStyle w:val="CharStyle19"/>
                <w:sz w:val="18"/>
                <w:szCs w:val="18"/>
              </w:rPr>
              <w: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PRZECIW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oddanych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20"/>
              <w:jc w:val="left"/>
              <w:rPr>
                <w:sz w:val="18"/>
                <w:szCs w:val="18"/>
              </w:rPr>
            </w:pPr>
            <w:r>
              <w:rPr>
                <w:rStyle w:val="CharStyle19"/>
                <w:sz w:val="18"/>
                <w:szCs w:val="18"/>
              </w:rPr>
              <w:t>80 %</w:t>
            </w:r>
          </w:p>
        </w:tc>
      </w:tr>
      <w:tr>
        <w:trPr>
          <w:trHeight w:val="64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WSTRZYMAŁO SIĘ</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180"/>
              <w:jc w:val="left"/>
              <w:rPr>
                <w:sz w:val="18"/>
                <w:szCs w:val="18"/>
              </w:rPr>
            </w:pPr>
            <w:r>
              <w:rPr>
                <w:rStyle w:val="CharStyle19"/>
                <w:sz w:val="18"/>
                <w:szCs w:val="18"/>
              </w:rPr>
              <w:t>0</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580"/>
              <w:jc w:val="left"/>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nieoddanych głosów</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460"/>
              <w:jc w:val="left"/>
              <w:rPr>
                <w:sz w:val="18"/>
                <w:szCs w:val="18"/>
              </w:rPr>
            </w:pPr>
            <w:r>
              <w:rPr>
                <w:rStyle w:val="CharStyle19"/>
                <w:sz w:val="18"/>
                <w:szCs w:val="18"/>
              </w:rPr>
              <w:t>3</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520"/>
              <w:jc w:val="left"/>
              <w:rPr>
                <w:sz w:val="18"/>
                <w:szCs w:val="18"/>
              </w:rPr>
            </w:pPr>
            <w:r>
              <w:rPr>
                <w:rStyle w:val="CharStyle19"/>
                <w:sz w:val="18"/>
                <w:szCs w:val="18"/>
              </w:rPr>
              <w:t>20 %</w:t>
            </w:r>
          </w:p>
        </w:tc>
      </w:tr>
      <w:tr>
        <w:trPr>
          <w:trHeight w:val="710"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26"/>
                <w:szCs w:val="26"/>
              </w:rPr>
            </w:pPr>
            <w:r>
              <w:rPr>
                <w:rStyle w:val="CharStyle19"/>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8"/>
              <w:keepNext w:val="0"/>
              <w:keepLines w:val="0"/>
              <w:widowControl w:val="0"/>
              <w:shd w:val="clear" w:color="auto" w:fill="auto"/>
              <w:tabs>
                <w:tab w:pos="655" w:val="left"/>
              </w:tabs>
              <w:bidi w:val="0"/>
              <w:spacing w:before="0" w:after="0" w:line="240" w:lineRule="auto"/>
              <w:ind w:left="0" w:right="0" w:firstLine="180"/>
              <w:jc w:val="left"/>
            </w:pPr>
            <w:r>
              <w:rPr>
                <w:rStyle w:val="CharStyle19"/>
                <w:b/>
                <w:bCs/>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pPr>
            <w:r>
              <w:rPr>
                <w:rStyle w:val="CharStyle19"/>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pPr>
            <w:r>
              <w:rPr>
                <w:rStyle w:val="CharStyle19"/>
                <w:b/>
                <w:bCs/>
              </w:rPr>
              <w:t>głos</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tabs>
                <w:tab w:pos="631" w:val="left"/>
              </w:tabs>
              <w:bidi w:val="0"/>
              <w:spacing w:before="0" w:after="0" w:line="240" w:lineRule="auto"/>
              <w:ind w:left="0" w:right="0" w:firstLine="180"/>
              <w:jc w:val="left"/>
            </w:pPr>
            <w:r>
              <w:rPr>
                <w:rStyle w:val="CharStyle19"/>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pPr>
            <w:r>
              <w:rPr>
                <w:rStyle w:val="CharStyle19"/>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tabs>
                <w:tab w:pos="590" w:val="left"/>
              </w:tabs>
              <w:bidi w:val="0"/>
              <w:spacing w:before="0" w:after="0" w:line="240" w:lineRule="auto"/>
              <w:ind w:left="0" w:right="0" w:firstLine="0"/>
              <w:jc w:val="left"/>
            </w:pPr>
            <w:r>
              <w:rPr>
                <w:rStyle w:val="CharStyle19"/>
              </w:rPr>
              <w:t>2</w:t>
              <w:tab/>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pPr>
            <w:r>
              <w:rPr>
                <w:rStyle w:val="CharStyle19"/>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pPr>
            <w:r>
              <w:rPr>
                <w:rStyle w:val="CharStyle19"/>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8"/>
              <w:keepNext w:val="0"/>
              <w:keepLines w:val="0"/>
              <w:widowControl w:val="0"/>
              <w:shd w:val="clear" w:color="auto" w:fill="auto"/>
              <w:tabs>
                <w:tab w:pos="586" w:val="left"/>
              </w:tabs>
              <w:bidi w:val="0"/>
              <w:spacing w:before="0" w:after="0" w:line="240" w:lineRule="auto"/>
              <w:ind w:left="0" w:right="0" w:firstLine="0"/>
              <w:jc w:val="left"/>
            </w:pPr>
            <w:r>
              <w:rPr>
                <w:rStyle w:val="CharStyle19"/>
              </w:rPr>
              <w:t>3</w:t>
              <w:tab/>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pPr>
            <w:r>
              <w:rPr>
                <w:rStyle w:val="CharStyle19"/>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pPr>
            <w:r>
              <w:rPr>
                <w:rStyle w:val="CharStyle19"/>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42"/>
        <w:gridCol w:w="2237"/>
        <w:gridCol w:w="2846"/>
        <w:gridCol w:w="3254"/>
      </w:tblGrid>
      <w:tr>
        <w:trPr>
          <w:trHeight w:val="533"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Glonek</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Bogumiła</w:t>
            </w:r>
          </w:p>
        </w:tc>
        <w:tc>
          <w:tcPr>
            <w:tcBorders>
              <w:top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Gołębska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Jolanta</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Grabowska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Elżbieta</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Kardach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Piotr</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Kocot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Łukasz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Pańków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Łukasz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Papież</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Stanisław</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Piątka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Mirosław</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Siedlak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Daniel</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Stelwach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Dariusz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Tyrakowski</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Grzegorz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2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Wawrzynek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Marek</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bl>
    <w:p>
      <w:pPr>
        <w:widowControl w:val="0"/>
        <w:spacing w:after="139" w:line="1" w:lineRule="exact"/>
      </w:pPr>
    </w:p>
    <w:p>
      <w:pPr>
        <w:pStyle w:val="Style2"/>
        <w:keepNext w:val="0"/>
        <w:keepLines w:val="0"/>
        <w:widowControl w:val="0"/>
        <w:shd w:val="clear" w:color="auto" w:fill="auto"/>
        <w:bidi w:val="0"/>
        <w:spacing w:before="0" w:after="220" w:line="240" w:lineRule="auto"/>
        <w:ind w:left="0" w:right="0" w:firstLine="0"/>
        <w:jc w:val="both"/>
      </w:pPr>
      <w:r>
        <w:rPr>
          <w:rStyle w:val="CharStyle3"/>
          <w:i/>
          <w:iCs/>
        </w:rPr>
        <w:t>Radni 12 głosami “ZA” przyjęli protokół z dnia 30.12.2025 r.</w:t>
      </w:r>
    </w:p>
    <w:p>
      <w:pPr>
        <w:pStyle w:val="Style13"/>
        <w:keepNext/>
        <w:keepLines/>
        <w:widowControl w:val="0"/>
        <w:numPr>
          <w:ilvl w:val="0"/>
          <w:numId w:val="1"/>
        </w:numPr>
        <w:shd w:val="clear" w:color="auto" w:fill="auto"/>
        <w:tabs>
          <w:tab w:pos="332" w:val="left"/>
        </w:tabs>
        <w:bidi w:val="0"/>
        <w:spacing w:before="0"/>
        <w:ind w:left="0" w:right="0" w:firstLine="0"/>
        <w:jc w:val="both"/>
      </w:pPr>
      <w:bookmarkStart w:id="20" w:name="bookmark20"/>
      <w:r>
        <w:rPr>
          <w:rStyle w:val="CharStyle14"/>
        </w:rPr>
        <w:t>Sprawozdanie z prac Burmistrza za okres od 01.12.2025 r. do 31.12.2025 r.</w:t>
      </w:r>
      <w:bookmarkEnd w:id="20"/>
    </w:p>
    <w:p>
      <w:pPr>
        <w:pStyle w:val="Style2"/>
        <w:keepNext w:val="0"/>
        <w:keepLines w:val="0"/>
        <w:widowControl w:val="0"/>
        <w:shd w:val="clear" w:color="auto" w:fill="auto"/>
        <w:bidi w:val="0"/>
        <w:spacing w:before="0" w:after="140" w:line="240" w:lineRule="auto"/>
        <w:ind w:left="0" w:right="0" w:firstLine="0"/>
        <w:jc w:val="both"/>
      </w:pPr>
      <w:r>
        <w:rPr>
          <w:rStyle w:val="CharStyle3"/>
        </w:rPr>
        <w:t>Sprawozdanie zostało wyświetlone. Przewodniczący poprosił, aby zgłaszać ewentualne pytania, podając numer punktu, którego dotyczą. Radna Maria Fedyczkowska poprosiła Burmistrza o dodatkowe informacje nt. wywozu odpadów. Burmistrz przekazał, że nie zakończyliśmy procedury przetargowej, ponieważ unieważniliśmy przetarg na wywóz odpadów, ze względu na jeden dokument, który musieliśmy wycofać, chcąc ogłaszać kolejny przetarg. Gdybyśmy zaakceptowali ten przetarg, mogłoby się to spotkać z sugestią co do nieprawidłowości przepływu postępowania z firmą, która brała udział w przetargu. Na ten moment jest odwołanie firmy i czekamy na werdykt. Do końca marca wywozem odpadów będzie zajmowała się firma z Lubania, z którą mamy postępowanie powtarzające się i która do tej pory świadczyła te usługi. Stawka pozostała na dotychczasowym poziomie.</w:t>
      </w:r>
    </w:p>
    <w:p>
      <w:pPr>
        <w:pStyle w:val="Style2"/>
        <w:keepNext w:val="0"/>
        <w:keepLines w:val="0"/>
        <w:widowControl w:val="0"/>
        <w:shd w:val="clear" w:color="auto" w:fill="auto"/>
        <w:bidi w:val="0"/>
        <w:spacing w:before="0" w:after="140" w:line="300" w:lineRule="auto"/>
        <w:ind w:left="0" w:right="0" w:firstLine="0"/>
        <w:jc w:val="both"/>
      </w:pPr>
      <w:r>
        <w:rPr>
          <w:rStyle w:val="CharStyle3"/>
        </w:rPr>
        <w:t>Nie było więcej pytań, więc Radni przystąpili do głosowania w sprawie przyjęcia sprawozdania z prac Burmistrza za miesiąc grudzień 2025 r.</w:t>
      </w:r>
    </w:p>
    <w:tbl>
      <w:tblPr>
        <w:tblOverlap w:val="never"/>
        <w:jc w:val="center"/>
        <w:tblLayout w:type="fixed"/>
      </w:tblPr>
      <w:tblGrid>
        <w:gridCol w:w="2246"/>
        <w:gridCol w:w="6638"/>
      </w:tblGrid>
      <w:tr>
        <w:trPr>
          <w:trHeight w:val="802" w:hRule="exact"/>
        </w:trPr>
        <w:tc>
          <w:tcPr>
            <w:tcBorders/>
            <w:shd w:val="clear" w:color="auto" w:fill="auto"/>
            <w:vAlign w:val="top"/>
          </w:tcPr>
          <w:p>
            <w:pPr>
              <w:pStyle w:val="Style18"/>
              <w:keepNext w:val="0"/>
              <w:keepLines w:val="0"/>
              <w:widowControl w:val="0"/>
              <w:shd w:val="clear" w:color="auto" w:fill="auto"/>
              <w:bidi w:val="0"/>
              <w:spacing w:before="120" w:after="0" w:line="240" w:lineRule="auto"/>
              <w:ind w:left="0" w:right="0" w:firstLine="240"/>
              <w:jc w:val="left"/>
            </w:pPr>
            <w:r>
              <w:rPr>
                <w:rStyle w:val="CharStyle19"/>
              </w:rPr>
              <w:t>głosowanie</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Przyjęcie sprawozdania z prac Burmistrza za okres od 01.12.2025 r. do 31.12.2025 r.</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jednostka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Rada Miejska Węglińca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wynik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Głosowanie zakończone wynikiem: przyjęto</w:t>
            </w:r>
          </w:p>
        </w:tc>
      </w:tr>
    </w:tbl>
    <w:p>
      <w:pPr>
        <w:widowControl w:val="0"/>
        <w:spacing w:line="1" w:lineRule="exact"/>
      </w:pPr>
      <w:r>
        <w:br w:type="page"/>
      </w:r>
    </w:p>
    <w:tbl>
      <w:tblPr>
        <w:tblOverlap w:val="never"/>
        <w:jc w:val="center"/>
        <w:tblLayout w:type="fixed"/>
      </w:tblPr>
      <w:tblGrid>
        <w:gridCol w:w="677"/>
        <w:gridCol w:w="1550"/>
        <w:gridCol w:w="1181"/>
        <w:gridCol w:w="2482"/>
        <w:gridCol w:w="1891"/>
        <w:gridCol w:w="1104"/>
      </w:tblGrid>
      <w:tr>
        <w:trPr>
          <w:trHeight w:val="749"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120" w:after="0" w:line="240" w:lineRule="auto"/>
              <w:ind w:left="0" w:right="0" w:firstLine="240"/>
              <w:jc w:val="left"/>
            </w:pPr>
            <w:r>
              <w:rPr>
                <w:rStyle w:val="CharStyle19"/>
              </w:rPr>
              <w:t>data</w:t>
            </w:r>
          </w:p>
        </w:tc>
        <w:tc>
          <w:tcPr>
            <w:gridSpan w:val="3"/>
            <w:vMerge w:val="restart"/>
            <w:tcBorders>
              <w:top w:val="single" w:sz="4"/>
            </w:tcBorders>
            <w:shd w:val="clear" w:color="auto" w:fill="auto"/>
            <w:vAlign w:val="center"/>
          </w:tcPr>
          <w:p>
            <w:pPr>
              <w:pStyle w:val="Style18"/>
              <w:keepNext w:val="0"/>
              <w:keepLines w:val="0"/>
              <w:widowControl w:val="0"/>
              <w:shd w:val="clear" w:color="auto" w:fill="auto"/>
              <w:bidi w:val="0"/>
              <w:spacing w:before="0" w:after="440" w:line="240" w:lineRule="auto"/>
              <w:ind w:left="0" w:right="0" w:firstLine="780"/>
              <w:jc w:val="left"/>
            </w:pPr>
            <w:r>
              <w:rPr>
                <w:rStyle w:val="CharStyle19"/>
              </w:rPr>
              <w:t>30 stycznia 2026 r.</w:t>
            </w:r>
          </w:p>
          <w:p>
            <w:pPr>
              <w:pStyle w:val="Style18"/>
              <w:keepNext w:val="0"/>
              <w:keepLines w:val="0"/>
              <w:widowControl w:val="0"/>
              <w:shd w:val="clear" w:color="auto" w:fill="auto"/>
              <w:tabs>
                <w:tab w:pos="3862" w:val="left"/>
              </w:tabs>
              <w:bidi w:val="0"/>
              <w:spacing w:before="0" w:after="0" w:line="240" w:lineRule="auto"/>
              <w:ind w:left="0" w:right="0" w:firstLine="780"/>
              <w:jc w:val="left"/>
            </w:pPr>
            <w:r>
              <w:rPr>
                <w:rStyle w:val="CharStyle19"/>
              </w:rPr>
              <w:t>głosowanie jawne imienne</w:t>
              <w:tab/>
              <w:t>większość</w:t>
            </w:r>
          </w:p>
        </w:tc>
        <w:tc>
          <w:tcPr>
            <w:gridSpan w:val="2"/>
            <w:vMerge w:val="restart"/>
            <w:tcBorders>
              <w:top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rStyle w:val="CharStyle19"/>
              </w:rPr>
              <w:t>zwykła większość</w:t>
            </w:r>
          </w:p>
        </w:tc>
      </w:tr>
      <w:tr>
        <w:trPr>
          <w:trHeight w:val="509"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typ</w:t>
            </w:r>
          </w:p>
        </w:tc>
        <w:tc>
          <w:tcPr>
            <w:gridSpan w:val="3"/>
            <w:vMerge/>
            <w:tcBorders/>
            <w:shd w:val="clear" w:color="auto" w:fill="auto"/>
            <w:vAlign w:val="center"/>
          </w:tcPr>
          <w:p>
            <w:pPr/>
          </w:p>
        </w:tc>
        <w:tc>
          <w:tcPr>
            <w:gridSpan w:val="2"/>
            <w:vMerge/>
            <w:tcBorders>
              <w:right w:val="single" w:sz="4"/>
            </w:tcBorders>
            <w:shd w:val="clear" w:color="auto" w:fill="auto"/>
            <w:vAlign w:val="bottom"/>
          </w:tcPr>
          <w:p>
            <w:pPr/>
          </w:p>
        </w:tc>
      </w:tr>
      <w:tr>
        <w:trPr>
          <w:trHeight w:val="720" w:hRule="exact"/>
        </w:trPr>
        <w:tc>
          <w:tcPr>
            <w:gridSpan w:val="2"/>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rPr>
                <w:sz w:val="26"/>
                <w:szCs w:val="26"/>
              </w:rPr>
            </w:pPr>
            <w:r>
              <w:rPr>
                <w:rStyle w:val="CharStyle19"/>
                <w:sz w:val="26"/>
                <w:szCs w:val="26"/>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46"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tabs>
                <w:tab w:pos="1714" w:val="left"/>
              </w:tabs>
              <w:bidi w:val="0"/>
              <w:spacing w:before="0" w:after="0" w:line="240" w:lineRule="auto"/>
              <w:ind w:left="0" w:right="0" w:firstLine="140"/>
              <w:jc w:val="left"/>
              <w:rPr>
                <w:sz w:val="18"/>
                <w:szCs w:val="18"/>
              </w:rPr>
            </w:pPr>
            <w:r>
              <w:rPr>
                <w:rStyle w:val="CharStyle19"/>
                <w:sz w:val="18"/>
                <w:szCs w:val="18"/>
              </w:rPr>
              <w:t>procent</w:t>
              <w:tab/>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procent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tabs>
                <w:tab w:pos="1158" w:val="left"/>
              </w:tabs>
              <w:bidi w:val="0"/>
              <w:spacing w:before="0" w:after="0" w:line="240" w:lineRule="auto"/>
              <w:ind w:left="0" w:right="0" w:firstLine="140"/>
              <w:jc w:val="left"/>
              <w:rPr>
                <w:sz w:val="18"/>
                <w:szCs w:val="18"/>
              </w:rPr>
            </w:pPr>
            <w:r>
              <w:rPr>
                <w:rStyle w:val="CharStyle19"/>
                <w:sz w:val="18"/>
                <w:szCs w:val="18"/>
              </w:rPr>
              <w:t>100 %</w:t>
              <w:tab/>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18"/>
                <w:szCs w:val="18"/>
              </w:rPr>
            </w:pPr>
            <w:r>
              <w:rPr>
                <w:rStyle w:val="CharStyle19"/>
                <w:sz w:val="18"/>
                <w:szCs w:val="18"/>
              </w:rPr>
              <w:t>-</w:t>
            </w:r>
          </w:p>
        </w:tc>
      </w:tr>
      <w:tr>
        <w:trPr>
          <w:trHeight w:val="446" w:hRule="exact"/>
        </w:trPr>
        <w:tc>
          <w:tcPr>
            <w:gridSpan w:val="2"/>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PRZECIW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tabs>
                <w:tab w:pos="1206" w:val="left"/>
              </w:tabs>
              <w:bidi w:val="0"/>
              <w:spacing w:before="0" w:after="0" w:line="240" w:lineRule="auto"/>
              <w:ind w:left="0" w:right="0" w:firstLine="260"/>
              <w:jc w:val="left"/>
              <w:rPr>
                <w:sz w:val="18"/>
                <w:szCs w:val="18"/>
              </w:rPr>
            </w:pPr>
            <w:r>
              <w:rPr>
                <w:rStyle w:val="CharStyle19"/>
                <w:sz w:val="18"/>
                <w:szCs w:val="18"/>
              </w:rPr>
              <w:t>0 %</w:t>
              <w:tab/>
              <w:t>oddanych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00"/>
              <w:jc w:val="left"/>
              <w:rPr>
                <w:sz w:val="18"/>
                <w:szCs w:val="18"/>
              </w:rPr>
            </w:pPr>
            <w:r>
              <w:rPr>
                <w:rStyle w:val="CharStyle19"/>
                <w:sz w:val="18"/>
                <w:szCs w:val="18"/>
              </w:rPr>
              <w:t>80 %</w:t>
            </w:r>
          </w:p>
        </w:tc>
      </w:tr>
      <w:tr>
        <w:trPr>
          <w:trHeight w:val="648" w:hRule="exact"/>
        </w:trPr>
        <w:tc>
          <w:tcPr>
            <w:gridSpan w:val="2"/>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WSTRZYMAŁO SIĘ</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180"/>
              <w:jc w:val="left"/>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tabs>
                <w:tab w:pos="1201" w:val="left"/>
              </w:tabs>
              <w:bidi w:val="0"/>
              <w:spacing w:before="0" w:after="0" w:line="240" w:lineRule="auto"/>
              <w:ind w:left="0" w:right="0" w:firstLine="260"/>
              <w:jc w:val="left"/>
              <w:rPr>
                <w:sz w:val="18"/>
                <w:szCs w:val="18"/>
              </w:rPr>
            </w:pPr>
            <w:r>
              <w:rPr>
                <w:rStyle w:val="CharStyle19"/>
                <w:sz w:val="18"/>
                <w:szCs w:val="18"/>
              </w:rPr>
              <w:t>0 %</w:t>
              <w:tab/>
              <w:t>nieoddanych</w:t>
            </w:r>
          </w:p>
          <w:p>
            <w:pPr>
              <w:pStyle w:val="Style18"/>
              <w:keepNext w:val="0"/>
              <w:keepLines w:val="0"/>
              <w:widowControl w:val="0"/>
              <w:shd w:val="clear" w:color="auto" w:fill="auto"/>
              <w:bidi w:val="0"/>
              <w:spacing w:before="0" w:after="0" w:line="240" w:lineRule="auto"/>
              <w:ind w:left="1220" w:right="0" w:firstLine="0"/>
              <w:jc w:val="left"/>
              <w:rPr>
                <w:sz w:val="18"/>
                <w:szCs w:val="18"/>
              </w:rPr>
            </w:pPr>
            <w:r>
              <w:rPr>
                <w:rStyle w:val="CharStyle19"/>
                <w:sz w:val="18"/>
                <w:szCs w:val="18"/>
              </w:rPr>
              <w:t>głosów</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0"/>
              <w:jc w:val="center"/>
              <w:rPr>
                <w:sz w:val="18"/>
                <w:szCs w:val="18"/>
              </w:rPr>
            </w:pPr>
            <w:r>
              <w:rPr>
                <w:rStyle w:val="CharStyle19"/>
                <w:sz w:val="18"/>
                <w:szCs w:val="18"/>
              </w:rPr>
              <w:t>3</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200"/>
              <w:jc w:val="left"/>
              <w:rPr>
                <w:sz w:val="18"/>
                <w:szCs w:val="18"/>
              </w:rPr>
            </w:pPr>
            <w:r>
              <w:rPr>
                <w:rStyle w:val="CharStyle19"/>
                <w:sz w:val="18"/>
                <w:szCs w:val="18"/>
              </w:rPr>
              <w:t>20 %</w:t>
            </w:r>
          </w:p>
        </w:tc>
      </w:tr>
      <w:tr>
        <w:trPr>
          <w:trHeight w:val="715" w:hRule="exact"/>
        </w:trPr>
        <w:tc>
          <w:tcPr>
            <w:gridSpan w:val="2"/>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rPr>
                <w:sz w:val="26"/>
                <w:szCs w:val="26"/>
              </w:rPr>
            </w:pPr>
            <w:r>
              <w:rPr>
                <w:rStyle w:val="CharStyle19"/>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b/>
                <w:bCs/>
              </w:rPr>
              <w:t>lp</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b/>
                <w:bCs/>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b/>
                <w:bCs/>
              </w:rPr>
              <w:t>imię</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b/>
                <w:bCs/>
              </w:rPr>
              <w:t>głos</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rPr>
              <w:t>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Wanda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Maria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Andrzej</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Bogumiła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Jolanta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Elżbieta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Piotr</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nieobecny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Stanisław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Mirosław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nieobecny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Daniel</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Dariusz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nieobecny</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Grzegorz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Marek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pPr>
            <w:r>
              <w:rPr>
                <w:rStyle w:val="CharStyle19"/>
              </w:rPr>
              <w:t>ZA</w:t>
            </w:r>
          </w:p>
        </w:tc>
        <w:tc>
          <w:tcPr>
            <w:tcBorders/>
            <w:shd w:val="clear" w:color="auto" w:fill="auto"/>
            <w:vAlign w:val="top"/>
          </w:tcPr>
          <w:p>
            <w:pPr>
              <w:widowControl w:val="0"/>
              <w:rPr>
                <w:sz w:val="10"/>
                <w:szCs w:val="10"/>
              </w:rPr>
            </w:pPr>
          </w:p>
        </w:tc>
      </w:tr>
    </w:tbl>
    <w:p>
      <w:pPr>
        <w:widowControl w:val="0"/>
        <w:spacing w:after="139" w:line="1" w:lineRule="exact"/>
      </w:pPr>
    </w:p>
    <w:p>
      <w:pPr>
        <w:pStyle w:val="Style2"/>
        <w:keepNext w:val="0"/>
        <w:keepLines w:val="0"/>
        <w:widowControl w:val="0"/>
        <w:shd w:val="clear" w:color="auto" w:fill="auto"/>
        <w:bidi w:val="0"/>
        <w:spacing w:before="0" w:after="0" w:line="300" w:lineRule="auto"/>
        <w:ind w:left="0" w:right="0" w:firstLine="0"/>
        <w:jc w:val="left"/>
      </w:pPr>
      <w:r>
        <w:rPr>
          <w:rStyle w:val="CharStyle3"/>
          <w:i/>
          <w:iCs/>
        </w:rPr>
        <w:t>Radni 12 głosami “ZA” przyjęli sprawozdania z prac Burmistrza za grudzień 2025 r. (zał. nr 4)</w:t>
      </w:r>
      <w:r>
        <w:br w:type="page"/>
      </w:r>
    </w:p>
    <w:p>
      <w:pPr>
        <w:pStyle w:val="Style13"/>
        <w:keepNext/>
        <w:keepLines/>
        <w:widowControl w:val="0"/>
        <w:numPr>
          <w:ilvl w:val="0"/>
          <w:numId w:val="1"/>
        </w:numPr>
        <w:shd w:val="clear" w:color="auto" w:fill="auto"/>
        <w:tabs>
          <w:tab w:pos="392" w:val="left"/>
        </w:tabs>
        <w:bidi w:val="0"/>
        <w:spacing w:before="0" w:after="220" w:line="240" w:lineRule="auto"/>
        <w:ind w:left="0" w:right="0" w:firstLine="0"/>
        <w:jc w:val="left"/>
      </w:pPr>
      <w:bookmarkStart w:id="22" w:name="bookmark22"/>
      <w:r>
        <w:rPr>
          <w:rStyle w:val="CharStyle14"/>
        </w:rPr>
        <w:t>Blok uchwał:</w:t>
      </w:r>
      <w:bookmarkEnd w:id="22"/>
    </w:p>
    <w:p>
      <w:pPr>
        <w:pStyle w:val="Style2"/>
        <w:keepNext w:val="0"/>
        <w:keepLines w:val="0"/>
        <w:widowControl w:val="0"/>
        <w:shd w:val="clear" w:color="auto" w:fill="auto"/>
        <w:bidi w:val="0"/>
        <w:spacing w:before="0" w:after="140" w:line="300" w:lineRule="auto"/>
        <w:ind w:left="0" w:right="0" w:firstLine="0"/>
        <w:jc w:val="left"/>
      </w:pPr>
      <w:r>
        <w:rPr>
          <w:rStyle w:val="CharStyle3"/>
        </w:rPr>
        <w:t>Projekty rozpatrzono w następującej kolejności:</w:t>
      </w:r>
    </w:p>
    <w:p>
      <w:pPr>
        <w:pStyle w:val="Style13"/>
        <w:keepNext/>
        <w:keepLines/>
        <w:widowControl w:val="0"/>
        <w:numPr>
          <w:ilvl w:val="1"/>
          <w:numId w:val="1"/>
        </w:numPr>
        <w:shd w:val="clear" w:color="auto" w:fill="auto"/>
        <w:tabs>
          <w:tab w:pos="618" w:val="left"/>
        </w:tabs>
        <w:bidi w:val="0"/>
        <w:spacing w:before="0" w:after="220" w:line="240" w:lineRule="auto"/>
        <w:ind w:left="0" w:right="0" w:firstLine="0"/>
        <w:jc w:val="left"/>
      </w:pPr>
      <w:bookmarkStart w:id="24" w:name="bookmark24"/>
      <w:r>
        <w:rPr>
          <w:rStyle w:val="CharStyle14"/>
        </w:rPr>
        <w:t>w sprawie odwołania Skarbnika Gminy i Miasta Węgliniec</w:t>
      </w:r>
      <w:bookmarkEnd w:id="24"/>
    </w:p>
    <w:p>
      <w:pPr>
        <w:pStyle w:val="Style2"/>
        <w:keepNext w:val="0"/>
        <w:keepLines w:val="0"/>
        <w:widowControl w:val="0"/>
        <w:shd w:val="clear" w:color="auto" w:fill="auto"/>
        <w:bidi w:val="0"/>
        <w:spacing w:before="0" w:after="140" w:line="300" w:lineRule="auto"/>
        <w:ind w:left="0" w:right="0" w:firstLine="0"/>
        <w:jc w:val="left"/>
      </w:pPr>
      <w:r>
        <w:rPr>
          <w:rStyle w:val="CharStyle3"/>
        </w:rPr>
        <w:t>Burmistrz przekazał, że Pani Jolanta Zawisza złożyła wniosek o rozwiązanie stosunku pracy z dniem 31.01.2026 r. Z bólem serca przyjął ten wniosek, ale widzi, że Pani Skarbnik dobrze przemyślała tę decyzję i wierzy, że sercem i duchem zawsze będzie z nami. Ze względu na zajmowane stanowisko rozwiązanie stosunku pracy musi nastąpić poprzez podjęcie stosownej uchwały.</w:t>
      </w:r>
    </w:p>
    <w:p>
      <w:pPr>
        <w:pStyle w:val="Style2"/>
        <w:keepNext w:val="0"/>
        <w:keepLines w:val="0"/>
        <w:widowControl w:val="0"/>
        <w:shd w:val="clear" w:color="auto" w:fill="auto"/>
        <w:bidi w:val="0"/>
        <w:spacing w:before="0" w:after="140" w:line="300" w:lineRule="auto"/>
        <w:ind w:left="0" w:right="0" w:firstLine="0"/>
        <w:jc w:val="left"/>
      </w:pPr>
      <w:r>
        <w:rPr>
          <w:rStyle w:val="CharStyle3"/>
        </w:rPr>
        <w:t>Radni przystąpili do głosowania w sprawie podjęcia uchwały.</w:t>
      </w:r>
    </w:p>
    <w:tbl>
      <w:tblPr>
        <w:tblOverlap w:val="never"/>
        <w:jc w:val="center"/>
        <w:tblLayout w:type="fixed"/>
      </w:tblPr>
      <w:tblGrid>
        <w:gridCol w:w="2246"/>
        <w:gridCol w:w="6638"/>
      </w:tblGrid>
      <w:tr>
        <w:trPr>
          <w:trHeight w:val="53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rPr>
              <w:t>głosowanie</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 sprawie odwołania Skarbnika Gminy i Miasta Węgliniec</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jednostka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Rada Miejska Węglińca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wynik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Głosowanie zakończone wynikiem: przyjęto</w:t>
            </w:r>
          </w:p>
        </w:tc>
      </w:tr>
    </w:tbl>
    <w:p>
      <w:pPr>
        <w:widowControl w:val="0"/>
        <w:spacing w:after="599" w:line="1" w:lineRule="exact"/>
      </w:pPr>
    </w:p>
    <w:p>
      <w:pPr>
        <w:pStyle w:val="Style2"/>
        <w:keepNext w:val="0"/>
        <w:keepLines w:val="0"/>
        <w:widowControl w:val="0"/>
        <w:shd w:val="clear" w:color="auto" w:fill="auto"/>
        <w:tabs>
          <w:tab w:pos="1412" w:val="left"/>
        </w:tabs>
        <w:bidi w:val="0"/>
        <w:spacing w:before="0" w:after="440" w:line="240" w:lineRule="auto"/>
        <w:ind w:left="0" w:right="0" w:firstLine="240"/>
        <w:jc w:val="left"/>
      </w:pPr>
      <w:r>
        <w:rPr>
          <w:rStyle w:val="CharStyle3"/>
        </w:rPr>
        <w:t>data</w:t>
        <w:tab/>
        <w:t>30 stycznia 2026 r.</w:t>
      </w:r>
    </w:p>
    <w:p>
      <w:pPr>
        <w:pStyle w:val="Style2"/>
        <w:keepNext w:val="0"/>
        <w:keepLines w:val="0"/>
        <w:widowControl w:val="0"/>
        <w:shd w:val="clear" w:color="auto" w:fill="auto"/>
        <w:tabs>
          <w:tab w:pos="1512" w:val="left"/>
          <w:tab w:pos="4561" w:val="left"/>
        </w:tabs>
        <w:bidi w:val="0"/>
        <w:spacing w:before="0" w:after="280" w:line="240" w:lineRule="auto"/>
        <w:ind w:left="0" w:right="0" w:firstLine="140"/>
        <w:jc w:val="left"/>
      </w:pPr>
      <w:r>
        <w:rPr>
          <w:rStyle w:val="CharStyle3"/>
        </w:rPr>
        <w:t>typ</w:t>
        <w:tab/>
        <w:t>głosowanie jawne imienne</w:t>
        <w:tab/>
        <w:t>większość zwykła większość</w:t>
      </w:r>
    </w:p>
    <w:p>
      <w:pPr>
        <w:pStyle w:val="Style15"/>
        <w:keepNext/>
        <w:keepLines/>
        <w:widowControl w:val="0"/>
        <w:shd w:val="clear" w:color="auto" w:fill="auto"/>
        <w:bidi w:val="0"/>
        <w:spacing w:before="0" w:after="220" w:line="240" w:lineRule="auto"/>
        <w:ind w:left="0" w:right="0"/>
        <w:jc w:val="left"/>
      </w:pPr>
      <w:bookmarkStart w:id="26" w:name="bookmark26"/>
      <w:r>
        <w:rPr>
          <w:rStyle w:val="CharStyle16"/>
        </w:rPr>
        <w:t>Podsumowanie</w:t>
      </w:r>
      <w:bookmarkEnd w:id="26"/>
    </w:p>
    <w:tbl>
      <w:tblPr>
        <w:tblOverlap w:val="never"/>
        <w:jc w:val="center"/>
        <w:tblLayout w:type="fixed"/>
      </w:tblPr>
      <w:tblGrid>
        <w:gridCol w:w="1848"/>
        <w:gridCol w:w="1238"/>
        <w:gridCol w:w="1272"/>
        <w:gridCol w:w="1925"/>
        <w:gridCol w:w="1166"/>
        <w:gridCol w:w="1435"/>
      </w:tblGrid>
      <w:tr>
        <w:trPr>
          <w:trHeight w:val="470"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4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procent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procent</w:t>
            </w:r>
          </w:p>
        </w:tc>
      </w:tr>
      <w:tr>
        <w:trPr>
          <w:trHeight w:val="45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100 %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rPr>
                <w:sz w:val="18"/>
                <w:szCs w:val="18"/>
              </w:rPr>
            </w:pPr>
            <w:r>
              <w:rPr>
                <w:rStyle w:val="CharStyle19"/>
                <w:sz w:val="18"/>
                <w:szCs w:val="18"/>
              </w:rPr>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40"/>
              <w:jc w:val="left"/>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w:t>
            </w:r>
          </w:p>
        </w:tc>
      </w:tr>
      <w:tr>
        <w:trPr>
          <w:trHeight w:val="451"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PRZECIW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rPr>
                <w:sz w:val="18"/>
                <w:szCs w:val="18"/>
              </w:rPr>
            </w:pPr>
            <w:r>
              <w:rPr>
                <w:rStyle w:val="CharStyle19"/>
                <w:sz w:val="18"/>
                <w:szCs w:val="18"/>
              </w:rPr>
              <w:t>oddanych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40"/>
              <w:jc w:val="left"/>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40"/>
              <w:jc w:val="left"/>
              <w:rPr>
                <w:sz w:val="18"/>
                <w:szCs w:val="18"/>
              </w:rPr>
            </w:pPr>
            <w:r>
              <w:rPr>
                <w:rStyle w:val="CharStyle19"/>
                <w:sz w:val="18"/>
                <w:szCs w:val="18"/>
              </w:rPr>
              <w:t>80 %</w:t>
            </w:r>
          </w:p>
        </w:tc>
      </w:tr>
      <w:tr>
        <w:trPr>
          <w:trHeight w:val="64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WSTRZYMAŁO SIĘ</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0"/>
              <w:jc w:val="center"/>
              <w:rPr>
                <w:sz w:val="18"/>
                <w:szCs w:val="18"/>
              </w:rPr>
            </w:pPr>
            <w:r>
              <w:rPr>
                <w:rStyle w:val="CharStyle19"/>
                <w:sz w:val="18"/>
                <w:szCs w:val="18"/>
              </w:rPr>
              <w:t>0</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580"/>
              <w:jc w:val="left"/>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260" w:right="0" w:firstLine="0"/>
              <w:jc w:val="left"/>
              <w:rPr>
                <w:sz w:val="18"/>
                <w:szCs w:val="18"/>
              </w:rPr>
            </w:pPr>
            <w:r>
              <w:rPr>
                <w:rStyle w:val="CharStyle19"/>
                <w:sz w:val="18"/>
                <w:szCs w:val="18"/>
              </w:rPr>
              <w:t>nieoddanych głosów</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0"/>
              <w:jc w:val="center"/>
              <w:rPr>
                <w:sz w:val="18"/>
                <w:szCs w:val="18"/>
              </w:rPr>
            </w:pPr>
            <w:r>
              <w:rPr>
                <w:rStyle w:val="CharStyle19"/>
                <w:sz w:val="18"/>
                <w:szCs w:val="18"/>
              </w:rPr>
              <w:t>3</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540"/>
              <w:jc w:val="left"/>
              <w:rPr>
                <w:sz w:val="18"/>
                <w:szCs w:val="18"/>
              </w:rPr>
            </w:pPr>
            <w:r>
              <w:rPr>
                <w:rStyle w:val="CharStyle19"/>
                <w:sz w:val="18"/>
                <w:szCs w:val="18"/>
              </w:rPr>
              <w:t>20 %</w:t>
            </w:r>
          </w:p>
        </w:tc>
      </w:tr>
    </w:tbl>
    <w:p>
      <w:pPr>
        <w:widowControl w:val="0"/>
        <w:spacing w:after="139" w:line="1" w:lineRule="exact"/>
      </w:pPr>
    </w:p>
    <w:p>
      <w:pPr>
        <w:pStyle w:val="Style15"/>
        <w:keepNext/>
        <w:keepLines/>
        <w:widowControl w:val="0"/>
        <w:shd w:val="clear" w:color="auto" w:fill="auto"/>
        <w:bidi w:val="0"/>
        <w:spacing w:before="0" w:after="380" w:line="240" w:lineRule="auto"/>
        <w:ind w:left="0" w:right="0"/>
        <w:jc w:val="left"/>
      </w:pPr>
      <w:bookmarkStart w:id="28" w:name="bookmark28"/>
      <w:r>
        <w:rPr>
          <w:rStyle w:val="CharStyle16"/>
        </w:rPr>
        <w:t>Wyniki imienne</w:t>
      </w:r>
      <w:bookmarkEnd w:id="28"/>
    </w:p>
    <w:tbl>
      <w:tblPr>
        <w:tblOverlap w:val="never"/>
        <w:jc w:val="left"/>
        <w:tblLayout w:type="fixed"/>
      </w:tblPr>
      <w:tblGrid>
        <w:gridCol w:w="571"/>
        <w:gridCol w:w="2333"/>
        <w:gridCol w:w="2712"/>
        <w:gridCol w:w="1517"/>
      </w:tblGrid>
      <w:tr>
        <w:trPr>
          <w:trHeight w:val="374"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240"/>
              <w:jc w:val="left"/>
            </w:pPr>
            <w:r>
              <w:rPr>
                <w:rStyle w:val="CharStyle19"/>
                <w:b/>
                <w:bCs/>
              </w:rPr>
              <w:t>lp</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140"/>
              <w:jc w:val="left"/>
            </w:pPr>
            <w:r>
              <w:rPr>
                <w:rStyle w:val="CharStyle19"/>
                <w:b/>
                <w:bCs/>
              </w:rPr>
              <w:t>nazwisko</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760"/>
              <w:jc w:val="left"/>
            </w:pPr>
            <w:r>
              <w:rPr>
                <w:rStyle w:val="CharStyle19"/>
                <w:b/>
                <w:bCs/>
              </w:rPr>
              <w:t>imię</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1000"/>
              <w:jc w:val="left"/>
            </w:pPr>
            <w:r>
              <w:rPr>
                <w:rStyle w:val="CharStyle19"/>
                <w:b/>
                <w:bCs/>
              </w:rPr>
              <w:t>głos</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rPr>
              <w:t>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Batog</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Wanda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Fedyczkowska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Maria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Fink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Andrzej</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Glonek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Bogumiła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r>
        <w:trPr>
          <w:trHeight w:val="41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Gołębska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Jolanta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ZA</w:t>
            </w:r>
          </w:p>
        </w:tc>
      </w:tr>
    </w:tbl>
    <w:p>
      <w:pPr>
        <w:widowControl w:val="0"/>
        <w:spacing w:line="1" w:lineRule="exact"/>
      </w:pPr>
      <w:r>
        <w:br w:type="page"/>
      </w:r>
    </w:p>
    <w:tbl>
      <w:tblPr>
        <w:tblOverlap w:val="never"/>
        <w:jc w:val="center"/>
        <w:tblLayout w:type="fixed"/>
      </w:tblPr>
      <w:tblGrid>
        <w:gridCol w:w="542"/>
        <w:gridCol w:w="2237"/>
        <w:gridCol w:w="2837"/>
        <w:gridCol w:w="3264"/>
      </w:tblGrid>
      <w:tr>
        <w:trPr>
          <w:trHeight w:val="533"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Grabowska</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Elżbieta</w:t>
            </w:r>
          </w:p>
        </w:tc>
        <w:tc>
          <w:tcPr>
            <w:tcBorders>
              <w:top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Kardach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Piotr</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Kocot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Łukasz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Pańków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Łukasz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Papież</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Stanisław</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Piątka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Mirosław</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Siedlak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Daniel</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Stelwach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Dariusz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Tyrakowski</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Grzegorz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2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Wawrzynek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left"/>
            </w:pPr>
            <w:r>
              <w:rPr>
                <w:rStyle w:val="CharStyle19"/>
              </w:rPr>
              <w:t>Marek</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both"/>
      </w:pPr>
      <w:r>
        <w:rPr>
          <w:rStyle w:val="CharStyle3"/>
          <w:i/>
          <w:iCs/>
        </w:rPr>
        <w:t>Rada podjęła uchwałę nr 371/XXIV/2026 w sprawie odwołania Skarbnika Gminy i Miasta Węgliniec (niniejsza uchwała stanowi zał. nr 5)</w:t>
      </w:r>
    </w:p>
    <w:p>
      <w:pPr>
        <w:pStyle w:val="Style2"/>
        <w:keepNext w:val="0"/>
        <w:keepLines w:val="0"/>
        <w:widowControl w:val="0"/>
        <w:shd w:val="clear" w:color="auto" w:fill="auto"/>
        <w:bidi w:val="0"/>
        <w:spacing w:before="0" w:after="140" w:line="300" w:lineRule="auto"/>
        <w:ind w:left="0" w:right="0" w:firstLine="0"/>
        <w:jc w:val="both"/>
      </w:pPr>
      <w:r>
        <w:rPr>
          <w:rStyle w:val="CharStyle3"/>
        </w:rPr>
        <w:t>Pani Jolanta Zawisza wygłosiła krótką przemowę, w której podziękowała wszystkim osobom z którymi miała okazję pracować. Budżet zostawia w dobrym stanie i przekazuje je w dobre ręce, ponieważ osoba wybrana przez Burmistrza jest kompetentna i pracowała przy jego tworzeniu.</w:t>
      </w:r>
    </w:p>
    <w:p>
      <w:pPr>
        <w:pStyle w:val="Style2"/>
        <w:keepNext w:val="0"/>
        <w:keepLines w:val="0"/>
        <w:widowControl w:val="0"/>
        <w:shd w:val="clear" w:color="auto" w:fill="auto"/>
        <w:bidi w:val="0"/>
        <w:spacing w:before="0" w:after="140" w:line="300" w:lineRule="auto"/>
        <w:ind w:left="0" w:right="0" w:firstLine="0"/>
        <w:jc w:val="both"/>
      </w:pPr>
      <w:r>
        <w:rPr>
          <w:rStyle w:val="CharStyle3"/>
        </w:rPr>
        <w:t>Kwiaty oraz życzenia złożyli Pani Jolancie Zawiszy Burmistrz, Radni oraz Kierownicy Jednostek Gminy.</w:t>
      </w:r>
    </w:p>
    <w:p>
      <w:pPr>
        <w:pStyle w:val="Style2"/>
        <w:keepNext w:val="0"/>
        <w:keepLines w:val="0"/>
        <w:widowControl w:val="0"/>
        <w:shd w:val="clear" w:color="auto" w:fill="auto"/>
        <w:bidi w:val="0"/>
        <w:spacing w:before="0" w:after="140" w:line="300" w:lineRule="auto"/>
        <w:ind w:left="0" w:right="0" w:firstLine="0"/>
        <w:jc w:val="both"/>
      </w:pPr>
      <w:r>
        <w:rPr>
          <w:rStyle w:val="CharStyle3"/>
        </w:rPr>
        <w:t>Kwiaty oraz życzenia od Radnych i Burmistrza otrzymała również Pani Justyna, która pracowała w biurze Rady na zastępstwo, lecz z powodu powrotu stałego pracownika musiała opuścić stanowisko. Radni podziękowali za dobrą współpracę.</w:t>
      </w:r>
    </w:p>
    <w:p>
      <w:pPr>
        <w:pStyle w:val="Style13"/>
        <w:keepNext/>
        <w:keepLines/>
        <w:widowControl w:val="0"/>
        <w:numPr>
          <w:ilvl w:val="1"/>
          <w:numId w:val="1"/>
        </w:numPr>
        <w:shd w:val="clear" w:color="auto" w:fill="auto"/>
        <w:tabs>
          <w:tab w:pos="558" w:val="left"/>
        </w:tabs>
        <w:bidi w:val="0"/>
        <w:spacing w:before="0" w:after="200" w:line="240" w:lineRule="auto"/>
        <w:ind w:left="0" w:right="0" w:firstLine="0"/>
        <w:jc w:val="both"/>
      </w:pPr>
      <w:bookmarkStart w:id="30" w:name="bookmark30"/>
      <w:r>
        <w:rPr>
          <w:rStyle w:val="CharStyle14"/>
        </w:rPr>
        <w:t>w sprawie powołania Skarbnika Gminy i Miasta Węgliniec</w:t>
      </w:r>
      <w:bookmarkEnd w:id="30"/>
    </w:p>
    <w:p>
      <w:pPr>
        <w:pStyle w:val="Style2"/>
        <w:keepNext w:val="0"/>
        <w:keepLines w:val="0"/>
        <w:widowControl w:val="0"/>
        <w:shd w:val="clear" w:color="auto" w:fill="auto"/>
        <w:bidi w:val="0"/>
        <w:spacing w:before="0" w:after="200"/>
        <w:ind w:left="0" w:right="0" w:firstLine="0"/>
        <w:jc w:val="both"/>
      </w:pPr>
      <w:r>
        <w:rPr>
          <w:rStyle w:val="CharStyle3"/>
        </w:rPr>
        <w:t>Burmistrz zarekomendował na to stanowisko Panią Annę Ząbkowską, ponieważ posiada ona kwalifikacje i doświadczenie wymagane dla tego stanowiska. Ukończyła ekonomiczne wyższe studia zawodowe. Posiada 14 letni staż pracy na stanowisku księgowym, w tym 9 letni staż na stanowisku główny księgowy. Ponadto legitymuje się wykształceniem wyższym na kierunku zarządzanie i marketing. Dodatkowo jest wychowanką dotychczasowej Pani Skarbnik co jest najlepszą gwarancją i rekomendacją.</w:t>
      </w:r>
    </w:p>
    <w:tbl>
      <w:tblPr>
        <w:tblOverlap w:val="never"/>
        <w:jc w:val="center"/>
        <w:tblLayout w:type="fixed"/>
      </w:tblPr>
      <w:tblGrid>
        <w:gridCol w:w="2242"/>
        <w:gridCol w:w="6638"/>
      </w:tblGrid>
      <w:tr>
        <w:trPr>
          <w:trHeight w:val="533"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rPr>
              <w:t>głosowanie</w:t>
            </w:r>
          </w:p>
        </w:tc>
        <w:tc>
          <w:tcPr>
            <w:tcBorders>
              <w:top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 sprawie powołania Skarbnika Gminy i Miasta Węgliniec</w:t>
            </w:r>
          </w:p>
        </w:tc>
      </w:tr>
      <w:tr>
        <w:trPr>
          <w:trHeight w:val="523"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jednostka</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Rada Miejska Węglińca</w:t>
            </w:r>
          </w:p>
        </w:tc>
      </w:tr>
    </w:tbl>
    <w:p>
      <w:pPr>
        <w:spacing w:lineRule="exact" w:line="1"/>
        <w:rPr>
          <w:sz w:val="2"/>
          <w:szCs w:val="2"/>
        </w:rPr>
      </w:pPr>
      <w:r>
        <w:br w:type="page"/>
      </w:r>
    </w:p>
    <w:p>
      <w:pPr>
        <w:pStyle w:val="Style2"/>
        <w:keepNext w:val="0"/>
        <w:keepLines w:val="0"/>
        <w:widowControl w:val="0"/>
        <w:shd w:val="clear" w:color="auto" w:fill="auto"/>
        <w:bidi w:val="0"/>
        <w:spacing w:before="0" w:after="740" w:line="240" w:lineRule="auto"/>
        <w:ind w:left="0" w:right="0" w:firstLine="0"/>
        <w:jc w:val="center"/>
      </w:pPr>
      <w:r>
        <mc:AlternateContent>
          <mc:Choice Requires="wps">
            <w:drawing>
              <wp:anchor distT="0" distB="0" distL="114300" distR="114300" simplePos="0" relativeHeight="125829382" behindDoc="0" locked="0" layoutInCell="1" allowOverlap="1">
                <wp:simplePos x="0" y="0"/>
                <wp:positionH relativeFrom="page">
                  <wp:posOffset>1139190</wp:posOffset>
                </wp:positionH>
                <wp:positionV relativeFrom="paragraph">
                  <wp:posOffset>12700</wp:posOffset>
                </wp:positionV>
                <wp:extent cx="417830" cy="194945"/>
                <wp:wrapSquare wrapText="right"/>
                <wp:docPr id="5" name="Shape 5"/>
                <a:graphic xmlns:a="http://schemas.openxmlformats.org/drawingml/2006/main">
                  <a:graphicData uri="http://schemas.microsoft.com/office/word/2010/wordprocessingShape">
                    <wps:wsp>
                      <wps:cNvSpPr txBox="1"/>
                      <wps:spPr>
                        <a:xfrm>
                          <a:ext cx="417830" cy="194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wynik</w:t>
                            </w:r>
                          </w:p>
                        </w:txbxContent>
                      </wps:txbx>
                      <wps:bodyPr wrap="none" lIns="0" tIns="0" rIns="0" bIns="0">
                        <a:noAutoFit/>
                      </wps:bodyPr>
                    </wps:wsp>
                  </a:graphicData>
                </a:graphic>
              </wp:anchor>
            </w:drawing>
          </mc:Choice>
          <mc:Fallback>
            <w:pict>
              <v:shape id="_x0000_s1031" type="#_x0000_t202" style="position:absolute;margin-left:89.700000000000003pt;margin-top:1.pt;width:32.899999999999999pt;height:15.35pt;z-index:-12582937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wynik</w:t>
                      </w:r>
                    </w:p>
                  </w:txbxContent>
                </v:textbox>
                <w10:wrap type="square" side="right" anchorx="page"/>
              </v:shape>
            </w:pict>
          </mc:Fallback>
        </mc:AlternateContent>
      </w:r>
      <w:r>
        <w:rPr>
          <w:rStyle w:val="CharStyle3"/>
        </w:rPr>
        <w:t>Głosowanie zakończone wynikiem: przyjęto</w:t>
      </w:r>
    </w:p>
    <w:p>
      <w:pPr>
        <w:pStyle w:val="Style2"/>
        <w:keepNext w:val="0"/>
        <w:keepLines w:val="0"/>
        <w:widowControl w:val="0"/>
        <w:shd w:val="clear" w:color="auto" w:fill="auto"/>
        <w:tabs>
          <w:tab w:pos="1450" w:val="left"/>
        </w:tabs>
        <w:bidi w:val="0"/>
        <w:spacing w:before="0" w:after="440" w:line="240" w:lineRule="auto"/>
        <w:ind w:left="0" w:right="0" w:firstLine="240"/>
        <w:jc w:val="left"/>
      </w:pPr>
      <w:r>
        <w:rPr>
          <w:rStyle w:val="CharStyle3"/>
        </w:rPr>
        <w:t>data</w:t>
        <w:tab/>
        <w:t>30 stycznia 2026 r.</w:t>
      </w:r>
    </w:p>
    <w:p>
      <w:pPr>
        <w:pStyle w:val="Style2"/>
        <w:keepNext w:val="0"/>
        <w:keepLines w:val="0"/>
        <w:widowControl w:val="0"/>
        <w:shd w:val="clear" w:color="auto" w:fill="auto"/>
        <w:tabs>
          <w:tab w:pos="1334" w:val="left"/>
          <w:tab w:pos="4421" w:val="left"/>
        </w:tabs>
        <w:bidi w:val="0"/>
        <w:spacing w:before="0" w:after="260" w:line="240" w:lineRule="auto"/>
        <w:ind w:left="0" w:right="0" w:firstLine="0"/>
        <w:jc w:val="left"/>
      </w:pPr>
      <w:r>
        <w:rPr>
          <w:rStyle w:val="CharStyle3"/>
        </w:rPr>
        <w:t>typ</w:t>
        <w:tab/>
        <w:t>głosowanie jawne imienne</w:t>
        <w:tab/>
        <w:t>większość zwykła większość</w:t>
      </w:r>
    </w:p>
    <w:p>
      <w:pPr>
        <w:pStyle w:val="Style15"/>
        <w:keepNext/>
        <w:keepLines/>
        <w:widowControl w:val="0"/>
        <w:shd w:val="clear" w:color="auto" w:fill="auto"/>
        <w:bidi w:val="0"/>
        <w:spacing w:before="0" w:after="380" w:line="240" w:lineRule="auto"/>
        <w:ind w:left="0" w:right="0"/>
        <w:jc w:val="left"/>
      </w:pPr>
      <w:bookmarkStart w:id="32" w:name="bookmark32"/>
      <w:r>
        <w:rPr>
          <w:rStyle w:val="CharStyle16"/>
        </w:rPr>
        <w:t>Podsumowanie</w:t>
      </w:r>
      <w:bookmarkEnd w:id="32"/>
    </w:p>
    <w:tbl>
      <w:tblPr>
        <w:tblOverlap w:val="never"/>
        <w:jc w:val="center"/>
        <w:tblLayout w:type="fixed"/>
      </w:tblPr>
      <w:tblGrid>
        <w:gridCol w:w="1680"/>
        <w:gridCol w:w="1301"/>
        <w:gridCol w:w="1430"/>
        <w:gridCol w:w="1632"/>
        <w:gridCol w:w="1301"/>
        <w:gridCol w:w="1037"/>
      </w:tblGrid>
      <w:tr>
        <w:trPr>
          <w:trHeight w:val="317"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640"/>
              <w:jc w:val="left"/>
              <w:rPr>
                <w:sz w:val="18"/>
                <w:szCs w:val="18"/>
              </w:rPr>
            </w:pPr>
            <w:r>
              <w:rPr>
                <w:rStyle w:val="CharStyle19"/>
                <w:sz w:val="18"/>
                <w:szCs w:val="18"/>
              </w:rPr>
              <w:t>status</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procent</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status</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right"/>
              <w:rPr>
                <w:sz w:val="18"/>
                <w:szCs w:val="18"/>
              </w:rPr>
            </w:pPr>
            <w:r>
              <w:rPr>
                <w:rStyle w:val="CharStyle19"/>
                <w:sz w:val="18"/>
                <w:szCs w:val="18"/>
              </w:rPr>
              <w:t>procent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100 %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260" w:firstLine="0"/>
              <w:jc w:val="right"/>
              <w:rPr>
                <w:sz w:val="18"/>
                <w:szCs w:val="18"/>
              </w:rPr>
            </w:pPr>
            <w:r>
              <w:rPr>
                <w:rStyle w:val="CharStyle19"/>
                <w:sz w:val="18"/>
                <w:szCs w:val="18"/>
              </w:rPr>
              <w: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PRZECIW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oddanych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40"/>
              <w:jc w:val="both"/>
              <w:rPr>
                <w:sz w:val="18"/>
                <w:szCs w:val="18"/>
              </w:rPr>
            </w:pPr>
            <w:r>
              <w:rPr>
                <w:rStyle w:val="CharStyle19"/>
                <w:sz w:val="18"/>
                <w:szCs w:val="18"/>
              </w:rPr>
              <w:t>80 %</w:t>
            </w:r>
          </w:p>
        </w:tc>
      </w:tr>
      <w:tr>
        <w:trPr>
          <w:trHeight w:val="557" w:hRule="exact"/>
        </w:trPr>
        <w:tc>
          <w:tcPr>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WSTRZYMAŁO SIĘ</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0 %</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nieoddanych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40"/>
              <w:jc w:val="both"/>
              <w:rPr>
                <w:sz w:val="18"/>
                <w:szCs w:val="18"/>
              </w:rPr>
            </w:pPr>
            <w:r>
              <w:rPr>
                <w:rStyle w:val="CharStyle19"/>
                <w:sz w:val="18"/>
                <w:szCs w:val="18"/>
              </w:rPr>
              <w:t>20 %</w:t>
            </w:r>
          </w:p>
        </w:tc>
      </w:tr>
    </w:tbl>
    <w:p>
      <w:pPr>
        <w:widowControl w:val="0"/>
        <w:spacing w:after="259" w:line="1" w:lineRule="exact"/>
      </w:pPr>
    </w:p>
    <w:p>
      <w:pPr>
        <w:pStyle w:val="Style15"/>
        <w:keepNext/>
        <w:keepLines/>
        <w:widowControl w:val="0"/>
        <w:shd w:val="clear" w:color="auto" w:fill="auto"/>
        <w:bidi w:val="0"/>
        <w:spacing w:before="0" w:after="380" w:line="240" w:lineRule="auto"/>
        <w:ind w:left="0" w:right="0"/>
        <w:jc w:val="left"/>
      </w:pPr>
      <w:bookmarkStart w:id="34" w:name="bookmark34"/>
      <w:r>
        <w:rPr>
          <w:rStyle w:val="CharStyle16"/>
        </w:rPr>
        <w:t>Wyniki imienne</w:t>
      </w:r>
      <w:bookmarkEnd w:id="34"/>
    </w:p>
    <w:tbl>
      <w:tblPr>
        <w:tblOverlap w:val="never"/>
        <w:jc w:val="left"/>
        <w:tblLayout w:type="fixed"/>
      </w:tblPr>
      <w:tblGrid>
        <w:gridCol w:w="538"/>
        <w:gridCol w:w="2333"/>
        <w:gridCol w:w="2712"/>
        <w:gridCol w:w="2150"/>
      </w:tblGrid>
      <w:tr>
        <w:trPr>
          <w:trHeight w:val="370"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200"/>
              <w:jc w:val="left"/>
            </w:pPr>
            <w:r>
              <w:rPr>
                <w:rStyle w:val="CharStyle19"/>
                <w:b/>
                <w:bCs/>
              </w:rPr>
              <w:t>lp</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140"/>
              <w:jc w:val="left"/>
            </w:pPr>
            <w:r>
              <w:rPr>
                <w:rStyle w:val="CharStyle19"/>
                <w:b/>
                <w:bCs/>
              </w:rPr>
              <w:t>nazwisko</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760"/>
              <w:jc w:val="left"/>
            </w:pPr>
            <w:r>
              <w:rPr>
                <w:rStyle w:val="CharStyle19"/>
                <w:b/>
                <w:bCs/>
              </w:rPr>
              <w:t>imię</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1000"/>
              <w:jc w:val="both"/>
            </w:pPr>
            <w:r>
              <w:rPr>
                <w:rStyle w:val="CharStyle19"/>
                <w:b/>
                <w:bCs/>
              </w:rPr>
              <w:t>głos</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00"/>
              <w:jc w:val="left"/>
            </w:pPr>
            <w:r>
              <w:rPr>
                <w:rStyle w:val="CharStyle19"/>
              </w:rPr>
              <w:t>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Batog</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Wanda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Fedyczkowska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Maria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Fink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Andrzej</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Glonek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Bogumiła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Gołębska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Jolanta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Grabowska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Elżbieta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Kardach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Piotr</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Kocot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Pańków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Papież</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Stanisław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Piątka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Mirosław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Siedlak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Daniel</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Stelwach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Dariusz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left"/>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Tyrakowski</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Grzegorz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4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Wawrzynek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Marek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bl>
    <w:p>
      <w:pPr>
        <w:spacing w:lineRule="exact" w:line="1"/>
        <w:rPr>
          <w:sz w:val="2"/>
          <w:szCs w:val="2"/>
        </w:rPr>
      </w:pPr>
      <w:r>
        <w:br w:type="page"/>
      </w:r>
    </w:p>
    <w:p>
      <w:pPr>
        <w:pStyle w:val="Style2"/>
        <w:keepNext w:val="0"/>
        <w:keepLines w:val="0"/>
        <w:widowControl w:val="0"/>
        <w:shd w:val="clear" w:color="auto" w:fill="auto"/>
        <w:bidi w:val="0"/>
        <w:spacing w:before="0" w:after="240" w:line="300" w:lineRule="auto"/>
        <w:ind w:left="0" w:right="0" w:firstLine="0"/>
        <w:jc w:val="left"/>
      </w:pPr>
      <w:r>
        <w:rPr>
          <w:rStyle w:val="CharStyle3"/>
          <w:i/>
          <w:iCs/>
        </w:rPr>
        <w:t>Rada podjęła uchwałę nr 372/XXIV/2026 w sprawie powołania Skarbnika Gminy i Miasta Węgliniec (niniejsza uchwała stanowi zał. nr 6)</w:t>
      </w:r>
    </w:p>
    <w:p>
      <w:pPr>
        <w:pStyle w:val="Style2"/>
        <w:keepNext w:val="0"/>
        <w:keepLines w:val="0"/>
        <w:widowControl w:val="0"/>
        <w:shd w:val="clear" w:color="auto" w:fill="auto"/>
        <w:bidi w:val="0"/>
        <w:spacing w:before="0" w:after="240" w:line="300" w:lineRule="auto"/>
        <w:ind w:left="0" w:right="0" w:firstLine="0"/>
        <w:jc w:val="left"/>
      </w:pPr>
      <w:r>
        <w:rPr>
          <w:rStyle w:val="CharStyle3"/>
        </w:rPr>
        <w:t>Pani Anna podziękowała za nominację i za zaufanie i przekazała, że zrobi wszystko aby godnie zastąpić Panią Skarbnik, postara się nikogo nie zawieść i wykonywać swoją pracę najlepiej jak potrafi.</w:t>
      </w:r>
    </w:p>
    <w:p>
      <w:pPr>
        <w:pStyle w:val="Style2"/>
        <w:keepNext w:val="0"/>
        <w:keepLines w:val="0"/>
        <w:widowControl w:val="0"/>
        <w:shd w:val="clear" w:color="auto" w:fill="auto"/>
        <w:bidi w:val="0"/>
        <w:spacing w:before="0" w:after="180"/>
        <w:ind w:left="0" w:right="0" w:firstLine="0"/>
        <w:jc w:val="left"/>
      </w:pPr>
      <w:r>
        <w:rPr>
          <w:rStyle w:val="CharStyle3"/>
        </w:rPr>
        <w:t>Przewodniczący Rady na prośbę Pani Jolanty Zawiszy ogłosił przerwę.</w:t>
      </w:r>
    </w:p>
    <w:p>
      <w:pPr>
        <w:pStyle w:val="Style9"/>
        <w:keepNext/>
        <w:keepLines/>
        <w:widowControl w:val="0"/>
        <w:shd w:val="clear" w:color="auto" w:fill="auto"/>
        <w:bidi w:val="0"/>
        <w:spacing w:before="0" w:after="240" w:line="240" w:lineRule="auto"/>
        <w:ind w:left="0" w:right="0" w:firstLine="540"/>
        <w:jc w:val="left"/>
      </w:pPr>
      <w:bookmarkStart w:id="36" w:name="bookmark36"/>
      <w:r>
        <w:rPr>
          <w:rStyle w:val="CharStyle10"/>
        </w:rPr>
        <w:t>PRZERWA W OBRADACH (12:25:33 - 12:41:43)</w:t>
      </w:r>
      <w:bookmarkEnd w:id="36"/>
    </w:p>
    <w:p>
      <w:pPr>
        <w:pStyle w:val="Style2"/>
        <w:keepNext w:val="0"/>
        <w:keepLines w:val="0"/>
        <w:widowControl w:val="0"/>
        <w:shd w:val="clear" w:color="auto" w:fill="auto"/>
        <w:bidi w:val="0"/>
        <w:spacing w:before="0" w:after="180"/>
        <w:ind w:left="0" w:right="0" w:firstLine="0"/>
        <w:jc w:val="both"/>
      </w:pPr>
      <w:r>
        <w:rPr>
          <w:rStyle w:val="CharStyle3"/>
        </w:rPr>
        <w:t>Po przerwie kontynuowano procedowanie uchwał.</w:t>
      </w:r>
    </w:p>
    <w:p>
      <w:pPr>
        <w:pStyle w:val="Style13"/>
        <w:keepNext/>
        <w:keepLines/>
        <w:widowControl w:val="0"/>
        <w:numPr>
          <w:ilvl w:val="1"/>
          <w:numId w:val="1"/>
        </w:numPr>
        <w:shd w:val="clear" w:color="auto" w:fill="auto"/>
        <w:tabs>
          <w:tab w:pos="568" w:val="left"/>
        </w:tabs>
        <w:bidi w:val="0"/>
        <w:spacing w:before="0" w:after="180"/>
        <w:ind w:left="0" w:right="0" w:firstLine="0"/>
        <w:jc w:val="both"/>
      </w:pPr>
      <w:bookmarkStart w:id="38" w:name="bookmark38"/>
      <w:r>
        <w:rPr>
          <w:rStyle w:val="CharStyle14"/>
        </w:rPr>
        <w:t>w sprawie uchwalenia programu osłonowego "Korpus Wsparcia Seniorów" na rok 2026</w:t>
      </w:r>
      <w:bookmarkEnd w:id="38"/>
    </w:p>
    <w:p>
      <w:pPr>
        <w:pStyle w:val="Style2"/>
        <w:keepNext w:val="0"/>
        <w:keepLines w:val="0"/>
        <w:widowControl w:val="0"/>
        <w:shd w:val="clear" w:color="auto" w:fill="auto"/>
        <w:bidi w:val="0"/>
        <w:spacing w:before="0" w:after="180"/>
        <w:ind w:left="0" w:right="0" w:firstLine="0"/>
        <w:jc w:val="both"/>
      </w:pPr>
      <w:r>
        <w:rPr>
          <w:rStyle w:val="CharStyle3"/>
        </w:rPr>
        <w:t>Przewodniczący Rady przekazał, że uchwała była opiniowana przez Komisję Społeczną. Radna Elżbieta Grabowska Przekazała, że Komisja pozytywnie zaopiniowała projekt uchwały 5 głosami za przy 2 osobach nieobecnych. Następnie głos zabrał Burmistrz, który przekazał, że jest to kontynuacja programu polegającego na przekazaniu starszym, samotnym osobom z problemem poruszania się opasek monitorujących funkcje życiowe i w sytuacji, gdy np. ktoś się przewróci, czy funkcje zaczną się diametralnie zmieniać czy spadać, opaska automatycznie poinformuje o tym osobę sprawującą nadzór nad taka osobą, ale również poinformuje dyspozytora i lekarza. Jest to tzw. opieka na odległość.</w:t>
      </w:r>
    </w:p>
    <w:p>
      <w:pPr>
        <w:pStyle w:val="Style2"/>
        <w:keepNext w:val="0"/>
        <w:keepLines w:val="0"/>
        <w:widowControl w:val="0"/>
        <w:shd w:val="clear" w:color="auto" w:fill="auto"/>
        <w:bidi w:val="0"/>
        <w:spacing w:before="0" w:after="180"/>
        <w:ind w:left="0" w:right="0" w:firstLine="0"/>
        <w:jc w:val="both"/>
      </w:pPr>
      <w:r>
        <w:rPr>
          <w:rStyle w:val="CharStyle3"/>
        </w:rPr>
        <w:t>Nie było żadnych uwag ani pytań, więc Radni przystąpili do głosowania w sprawie przyjęcia uchwały.</w:t>
      </w:r>
    </w:p>
    <w:tbl>
      <w:tblPr>
        <w:tblOverlap w:val="never"/>
        <w:jc w:val="center"/>
        <w:tblLayout w:type="fixed"/>
      </w:tblPr>
      <w:tblGrid>
        <w:gridCol w:w="2242"/>
        <w:gridCol w:w="6638"/>
      </w:tblGrid>
      <w:tr>
        <w:trPr>
          <w:trHeight w:val="811"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120" w:after="0" w:line="240" w:lineRule="auto"/>
              <w:ind w:left="0" w:right="0" w:firstLine="240"/>
              <w:jc w:val="left"/>
            </w:pPr>
            <w:r>
              <w:rPr>
                <w:rStyle w:val="CharStyle19"/>
              </w:rPr>
              <w:t>głosowanie</w:t>
            </w:r>
          </w:p>
        </w:tc>
        <w:tc>
          <w:tcPr>
            <w:tcBorders>
              <w:top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 sprawie uchwalenia programu osłonowego "Korpus Wsparcia Seniorów" na rok 2026</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jednostka</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Rada Miejska Węglińca</w:t>
            </w:r>
          </w:p>
        </w:tc>
      </w:tr>
      <w:tr>
        <w:trPr>
          <w:trHeight w:val="523"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wynik</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Głosowanie zakończone wynikiem: przyjęto</w:t>
            </w:r>
          </w:p>
        </w:tc>
      </w:tr>
    </w:tbl>
    <w:p>
      <w:pPr>
        <w:widowControl w:val="0"/>
        <w:spacing w:after="479" w:line="1" w:lineRule="exact"/>
      </w:pPr>
    </w:p>
    <w:p>
      <w:pPr>
        <w:widowControl w:val="0"/>
        <w:spacing w:line="1" w:lineRule="exact"/>
      </w:pPr>
    </w:p>
    <w:tbl>
      <w:tblPr>
        <w:tblOverlap w:val="never"/>
        <w:jc w:val="left"/>
        <w:tblLayout w:type="fixed"/>
      </w:tblPr>
      <w:tblGrid>
        <w:gridCol w:w="1056"/>
        <w:gridCol w:w="3230"/>
        <w:gridCol w:w="1435"/>
        <w:gridCol w:w="1944"/>
      </w:tblGrid>
      <w:tr>
        <w:trPr>
          <w:trHeight w:val="739"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rPr>
              <w:t>data</w:t>
            </w:r>
          </w:p>
        </w:tc>
        <w:tc>
          <w:tcPr>
            <w:gridSpan w:val="3"/>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00"/>
              <w:jc w:val="left"/>
            </w:pPr>
            <w:r>
              <w:rPr>
                <w:rStyle w:val="CharStyle19"/>
              </w:rPr>
              <w:t>30 stycznia 2026 r.</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typ</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00"/>
              <w:jc w:val="left"/>
            </w:pPr>
            <w:r>
              <w:rPr>
                <w:rStyle w:val="CharStyle19"/>
              </w:rPr>
              <w:t>głosowanie jawne imienne</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pPr>
            <w:r>
              <w:rPr>
                <w:rStyle w:val="CharStyle19"/>
              </w:rPr>
              <w:t>większość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zwykła większość</w:t>
            </w:r>
          </w:p>
        </w:tc>
      </w:tr>
    </w:tbl>
    <w:p>
      <w:pPr>
        <w:widowControl w:val="0"/>
        <w:spacing w:after="179" w:line="1" w:lineRule="exact"/>
      </w:pPr>
    </w:p>
    <w:p>
      <w:pPr>
        <w:pStyle w:val="Style15"/>
        <w:keepNext/>
        <w:keepLines/>
        <w:widowControl w:val="0"/>
        <w:shd w:val="clear" w:color="auto" w:fill="auto"/>
        <w:bidi w:val="0"/>
        <w:spacing w:before="0" w:after="240" w:line="240" w:lineRule="auto"/>
        <w:ind w:left="0" w:right="0"/>
        <w:jc w:val="left"/>
      </w:pPr>
      <w:bookmarkStart w:id="40" w:name="bookmark40"/>
      <w:r>
        <w:rPr>
          <w:rStyle w:val="CharStyle16"/>
        </w:rPr>
        <w:t>Podsumowanie</w:t>
      </w:r>
      <w:bookmarkEnd w:id="40"/>
    </w:p>
    <w:tbl>
      <w:tblPr>
        <w:tblOverlap w:val="never"/>
        <w:jc w:val="center"/>
        <w:tblLayout w:type="fixed"/>
      </w:tblPr>
      <w:tblGrid>
        <w:gridCol w:w="566"/>
        <w:gridCol w:w="1157"/>
        <w:gridCol w:w="1363"/>
        <w:gridCol w:w="1277"/>
        <w:gridCol w:w="1728"/>
        <w:gridCol w:w="1358"/>
        <w:gridCol w:w="1435"/>
      </w:tblGrid>
      <w:tr>
        <w:trPr>
          <w:trHeight w:val="470"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procent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procent</w:t>
            </w:r>
          </w:p>
        </w:tc>
      </w:tr>
      <w:tr>
        <w:trPr>
          <w:trHeight w:val="45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100 %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rPr>
                <w:sz w:val="18"/>
                <w:szCs w:val="18"/>
              </w:rPr>
            </w:pPr>
            <w:r>
              <w:rPr>
                <w:rStyle w:val="CharStyle19"/>
                <w:sz w:val="18"/>
                <w:szCs w:val="18"/>
              </w:rPr>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w:t>
            </w:r>
          </w:p>
        </w:tc>
      </w:tr>
    </w:tbl>
    <w:p>
      <w:pPr>
        <w:widowControl w:val="0"/>
        <w:spacing w:line="1" w:lineRule="exact"/>
      </w:pPr>
      <w:r>
        <w:br w:type="page"/>
      </w:r>
    </w:p>
    <w:tbl>
      <w:tblPr>
        <w:tblOverlap w:val="never"/>
        <w:jc w:val="center"/>
        <w:tblLayout w:type="fixed"/>
      </w:tblPr>
      <w:tblGrid>
        <w:gridCol w:w="2093"/>
        <w:gridCol w:w="898"/>
        <w:gridCol w:w="1205"/>
        <w:gridCol w:w="2035"/>
        <w:gridCol w:w="1118"/>
        <w:gridCol w:w="950"/>
      </w:tblGrid>
      <w:tr>
        <w:trPr>
          <w:trHeight w:val="322"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PRZECIW</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220"/>
              <w:jc w:val="left"/>
              <w:rPr>
                <w:sz w:val="18"/>
                <w:szCs w:val="18"/>
              </w:rPr>
            </w:pPr>
            <w:r>
              <w:rPr>
                <w:rStyle w:val="CharStyle19"/>
                <w:sz w:val="18"/>
                <w:szCs w:val="18"/>
              </w:rPr>
              <w:t>0</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580"/>
              <w:jc w:val="left"/>
              <w:rPr>
                <w:sz w:val="18"/>
                <w:szCs w:val="18"/>
              </w:rPr>
            </w:pPr>
            <w:r>
              <w:rPr>
                <w:rStyle w:val="CharStyle19"/>
                <w:sz w:val="18"/>
                <w:szCs w:val="18"/>
              </w:rPr>
              <w:t>0 %</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340"/>
              <w:jc w:val="left"/>
              <w:rPr>
                <w:sz w:val="18"/>
                <w:szCs w:val="18"/>
              </w:rPr>
            </w:pPr>
            <w:r>
              <w:rPr>
                <w:rStyle w:val="CharStyle19"/>
                <w:sz w:val="18"/>
                <w:szCs w:val="18"/>
              </w:rPr>
              <w:t>oddanych głosów</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380"/>
              <w:jc w:val="left"/>
              <w:rPr>
                <w:sz w:val="18"/>
                <w:szCs w:val="18"/>
              </w:rPr>
            </w:pPr>
            <w:r>
              <w:rPr>
                <w:rStyle w:val="CharStyle19"/>
                <w:sz w:val="18"/>
                <w:szCs w:val="18"/>
              </w:rPr>
              <w:t>12</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right"/>
              <w:rPr>
                <w:sz w:val="18"/>
                <w:szCs w:val="18"/>
              </w:rPr>
            </w:pPr>
            <w:r>
              <w:rPr>
                <w:rStyle w:val="CharStyle19"/>
                <w:sz w:val="18"/>
                <w:szCs w:val="18"/>
              </w:rPr>
              <w:t>80 %</w:t>
            </w:r>
          </w:p>
        </w:tc>
      </w:tr>
      <w:tr>
        <w:trPr>
          <w:trHeight w:val="64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WSTRZYMAŁO SIĘ</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220"/>
              <w:jc w:val="left"/>
              <w:rPr>
                <w:sz w:val="18"/>
                <w:szCs w:val="18"/>
              </w:rPr>
            </w:pPr>
            <w:r>
              <w:rPr>
                <w:rStyle w:val="CharStyle19"/>
                <w:sz w:val="18"/>
                <w:szCs w:val="18"/>
              </w:rPr>
              <w:t>0</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580"/>
              <w:jc w:val="left"/>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340" w:right="0" w:firstLine="0"/>
              <w:jc w:val="left"/>
              <w:rPr>
                <w:sz w:val="18"/>
                <w:szCs w:val="18"/>
              </w:rPr>
            </w:pPr>
            <w:r>
              <w:rPr>
                <w:rStyle w:val="CharStyle19"/>
                <w:sz w:val="18"/>
                <w:szCs w:val="18"/>
              </w:rPr>
              <w:t>nieoddanych głosów</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440"/>
              <w:jc w:val="left"/>
              <w:rPr>
                <w:sz w:val="18"/>
                <w:szCs w:val="18"/>
              </w:rPr>
            </w:pPr>
            <w:r>
              <w:rPr>
                <w:rStyle w:val="CharStyle19"/>
                <w:sz w:val="18"/>
                <w:szCs w:val="18"/>
              </w:rPr>
              <w:t>3</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0"/>
              <w:jc w:val="right"/>
              <w:rPr>
                <w:sz w:val="18"/>
                <w:szCs w:val="18"/>
              </w:rPr>
            </w:pPr>
            <w:r>
              <w:rPr>
                <w:rStyle w:val="CharStyle19"/>
                <w:sz w:val="18"/>
                <w:szCs w:val="18"/>
              </w:rPr>
              <w:t>20 %</w:t>
            </w:r>
          </w:p>
        </w:tc>
      </w:tr>
      <w:tr>
        <w:trPr>
          <w:trHeight w:val="504" w:hRule="exact"/>
        </w:trPr>
        <w:tc>
          <w:tcPr>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6"/>
                <w:szCs w:val="26"/>
              </w:rPr>
            </w:pPr>
            <w:r>
              <w:rPr>
                <w:rStyle w:val="CharStyle19"/>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bl>
    <w:p>
      <w:pPr>
        <w:widowControl w:val="0"/>
        <w:spacing w:after="179" w:line="1" w:lineRule="exact"/>
      </w:pPr>
    </w:p>
    <w:p>
      <w:pPr>
        <w:widowControl w:val="0"/>
        <w:spacing w:line="1" w:lineRule="exact"/>
      </w:pPr>
    </w:p>
    <w:tbl>
      <w:tblPr>
        <w:tblOverlap w:val="never"/>
        <w:jc w:val="center"/>
        <w:tblLayout w:type="fixed"/>
      </w:tblPr>
      <w:tblGrid>
        <w:gridCol w:w="581"/>
        <w:gridCol w:w="2333"/>
        <w:gridCol w:w="2712"/>
        <w:gridCol w:w="3259"/>
      </w:tblGrid>
      <w:tr>
        <w:trPr>
          <w:trHeight w:val="557"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b/>
                <w:bCs/>
              </w:rPr>
              <w:t>lp</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b/>
                <w:bCs/>
              </w:rPr>
              <w:t>nazwisko</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b/>
                <w:bCs/>
              </w:rPr>
              <w:t>imię</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b/>
                <w:bCs/>
              </w:rPr>
              <w:t>głos</w:t>
            </w:r>
          </w:p>
        </w:tc>
      </w:tr>
      <w:tr>
        <w:trPr>
          <w:trHeight w:val="49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rPr>
              <w:t>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Batog</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Wanda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Fedyczkowska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Maria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Fink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Andrzej</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Glonek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Bogumiła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Gołębska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Jolanta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Grabowska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Elżbieta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Kardach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Piotr</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Kocot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Pańków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Papież</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Stanisław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Piątka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Mirosław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Siedlak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Daniel</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Stelwach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Dariusz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Tyrakowski</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Grzegorz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Wawrzynek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Marek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left"/>
      </w:pPr>
      <w:r>
        <w:rPr>
          <w:rStyle w:val="CharStyle3"/>
          <w:i/>
          <w:iCs/>
        </w:rPr>
        <w:t>Rada podjęła uchwałę nr 373/XXIV/2026 w sprawie uchwalenia programu osłonowego "Korpus Wsparcia Seniorów" na rok 2026 (niniejsza uchwała stanowi zał. nr 7)</w:t>
      </w:r>
    </w:p>
    <w:p>
      <w:pPr>
        <w:pStyle w:val="Style13"/>
        <w:keepNext/>
        <w:keepLines/>
        <w:widowControl w:val="0"/>
        <w:numPr>
          <w:ilvl w:val="1"/>
          <w:numId w:val="1"/>
        </w:numPr>
        <w:shd w:val="clear" w:color="auto" w:fill="auto"/>
        <w:tabs>
          <w:tab w:pos="567" w:val="left"/>
        </w:tabs>
        <w:bidi w:val="0"/>
        <w:spacing w:before="0"/>
        <w:ind w:left="0" w:right="0" w:firstLine="0"/>
        <w:jc w:val="left"/>
      </w:pPr>
      <w:bookmarkStart w:id="42" w:name="bookmark42"/>
      <w:r>
        <w:rPr>
          <w:rStyle w:val="CharStyle14"/>
        </w:rPr>
        <w:t>w sprawie ustalenia zasad ustanawiania służebności gruntowych oraz służebności przesyłu na nieruchomościach stanowiących własność Gminy Węgliniec</w:t>
      </w:r>
      <w:bookmarkEnd w:id="42"/>
    </w:p>
    <w:p>
      <w:pPr>
        <w:pStyle w:val="Style2"/>
        <w:keepNext w:val="0"/>
        <w:keepLines w:val="0"/>
        <w:widowControl w:val="0"/>
        <w:shd w:val="clear" w:color="auto" w:fill="auto"/>
        <w:bidi w:val="0"/>
        <w:spacing w:before="0" w:after="140"/>
        <w:ind w:left="0" w:right="0" w:firstLine="0"/>
        <w:jc w:val="left"/>
      </w:pPr>
      <w:r>
        <w:rPr>
          <w:rStyle w:val="CharStyle3"/>
        </w:rPr>
        <w:t>Wiceprzewodnicząca Komisji Gospodarczej Elżbieta Grabowska przekazała, że Komisja pozytywnie zaopiniowała projekt uchwały. Następnie Burmistrz przekazał, że uchwała dotyczy służebności, czyli możliwości prowadzenia działań lub posiadania urządzeń na nieswojej własności lub własności osoby drugiej. Podjęcie niniejszej</w:t>
      </w:r>
      <w:r>
        <w:br w:type="page"/>
      </w:r>
    </w:p>
    <w:p>
      <w:pPr>
        <w:pStyle w:val="Style2"/>
        <w:keepNext w:val="0"/>
        <w:keepLines w:val="0"/>
        <w:widowControl w:val="0"/>
        <w:shd w:val="clear" w:color="auto" w:fill="auto"/>
        <w:bidi w:val="0"/>
        <w:spacing w:before="0" w:after="200"/>
        <w:ind w:left="0" w:right="0" w:firstLine="0"/>
        <w:jc w:val="left"/>
      </w:pPr>
      <w:r>
        <w:rPr>
          <w:rStyle w:val="CharStyle3"/>
        </w:rPr>
        <w:t>uchwały określającej zasady ustanawiania służebności gruntowych i służebności przesyłu spowoduje, iż nie będzie konieczne każdorazowe podejmowanie uchwał zezwalających na ustanawianie przedmiotowych służebności przez Radę Miejską Węglińca, co znacząco skróci czas prowadzonej procedury ustanawiania w/w służebności.</w:t>
      </w:r>
    </w:p>
    <w:p>
      <w:pPr>
        <w:pStyle w:val="Style25"/>
        <w:keepNext w:val="0"/>
        <w:keepLines w:val="0"/>
        <w:widowControl w:val="0"/>
        <w:shd w:val="clear" w:color="auto" w:fill="auto"/>
        <w:bidi w:val="0"/>
        <w:spacing w:before="0" w:after="0" w:line="240" w:lineRule="auto"/>
        <w:ind w:left="0" w:right="0" w:firstLine="0"/>
        <w:jc w:val="left"/>
      </w:pPr>
      <w:r>
        <w:rPr>
          <w:rStyle w:val="CharStyle26"/>
        </w:rPr>
        <w:t>Nie było pytań więc Radni przystąpili do głosowania w sprawie podjęcia uchwały.</w:t>
      </w:r>
    </w:p>
    <w:tbl>
      <w:tblPr>
        <w:tblOverlap w:val="never"/>
        <w:jc w:val="center"/>
        <w:tblLayout w:type="fixed"/>
      </w:tblPr>
      <w:tblGrid>
        <w:gridCol w:w="2242"/>
        <w:gridCol w:w="6643"/>
      </w:tblGrid>
      <w:tr>
        <w:trPr>
          <w:trHeight w:val="1075" w:hRule="exact"/>
        </w:trPr>
        <w:tc>
          <w:tcPr>
            <w:tcBorders/>
            <w:shd w:val="clear" w:color="auto" w:fill="auto"/>
            <w:vAlign w:val="top"/>
          </w:tcPr>
          <w:p>
            <w:pPr>
              <w:pStyle w:val="Style18"/>
              <w:keepNext w:val="0"/>
              <w:keepLines w:val="0"/>
              <w:widowControl w:val="0"/>
              <w:shd w:val="clear" w:color="auto" w:fill="auto"/>
              <w:bidi w:val="0"/>
              <w:spacing w:before="120" w:after="0" w:line="240" w:lineRule="auto"/>
              <w:ind w:left="0" w:right="0" w:firstLine="240"/>
              <w:jc w:val="left"/>
            </w:pPr>
            <w:r>
              <w:rPr>
                <w:rStyle w:val="CharStyle19"/>
              </w:rPr>
              <w:t>głosowanie</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 sprawie ustalenia zasad ustanawiania służebności gruntowych oraz służebności przesyłu na nieruchomościach stanowiących własność Gminy Węgliniec</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jednostka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Rada Miejska Węglińca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wynik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Głosowanie zakończone wynikiem: przyjęto</w:t>
            </w:r>
          </w:p>
        </w:tc>
      </w:tr>
    </w:tbl>
    <w:p>
      <w:pPr>
        <w:widowControl w:val="0"/>
        <w:spacing w:after="599" w:line="1" w:lineRule="exact"/>
      </w:pPr>
    </w:p>
    <w:p>
      <w:pPr>
        <w:pStyle w:val="Style2"/>
        <w:keepNext w:val="0"/>
        <w:keepLines w:val="0"/>
        <w:widowControl w:val="0"/>
        <w:shd w:val="clear" w:color="auto" w:fill="auto"/>
        <w:tabs>
          <w:tab w:pos="1450" w:val="left"/>
        </w:tabs>
        <w:bidi w:val="0"/>
        <w:spacing w:before="0" w:after="440" w:line="240" w:lineRule="auto"/>
        <w:ind w:left="0" w:right="0" w:firstLine="240"/>
        <w:jc w:val="left"/>
      </w:pPr>
      <w:r>
        <w:rPr>
          <w:rStyle w:val="CharStyle3"/>
        </w:rPr>
        <w:t>data</w:t>
        <w:tab/>
        <w:t>30 stycznia 2026 r.</w:t>
      </w:r>
    </w:p>
    <w:p>
      <w:pPr>
        <w:pStyle w:val="Style2"/>
        <w:keepNext w:val="0"/>
        <w:keepLines w:val="0"/>
        <w:widowControl w:val="0"/>
        <w:shd w:val="clear" w:color="auto" w:fill="auto"/>
        <w:tabs>
          <w:tab w:pos="1334" w:val="left"/>
          <w:tab w:pos="4421" w:val="left"/>
        </w:tabs>
        <w:bidi w:val="0"/>
        <w:spacing w:before="0" w:after="280" w:line="240" w:lineRule="auto"/>
        <w:ind w:left="0" w:right="0" w:firstLine="0"/>
        <w:jc w:val="left"/>
      </w:pPr>
      <w:r>
        <w:rPr>
          <w:rStyle w:val="CharStyle3"/>
        </w:rPr>
        <w:t>typ</w:t>
        <w:tab/>
        <w:t>głosowanie jawne imienne</w:t>
        <w:tab/>
        <w:t>większość zwykła większość</w:t>
      </w:r>
    </w:p>
    <w:p>
      <w:pPr>
        <w:pStyle w:val="Style15"/>
        <w:keepNext/>
        <w:keepLines/>
        <w:widowControl w:val="0"/>
        <w:shd w:val="clear" w:color="auto" w:fill="auto"/>
        <w:bidi w:val="0"/>
        <w:spacing w:before="0" w:after="200" w:line="240" w:lineRule="auto"/>
        <w:ind w:left="0" w:right="0"/>
        <w:jc w:val="left"/>
      </w:pPr>
      <w:bookmarkStart w:id="44" w:name="bookmark44"/>
      <w:r>
        <w:rPr>
          <w:rStyle w:val="CharStyle16"/>
        </w:rPr>
        <w:t>Podsumowanie</w:t>
      </w:r>
      <w:bookmarkEnd w:id="44"/>
    </w:p>
    <w:tbl>
      <w:tblPr>
        <w:tblOverlap w:val="never"/>
        <w:jc w:val="center"/>
        <w:tblLayout w:type="fixed"/>
      </w:tblPr>
      <w:tblGrid>
        <w:gridCol w:w="1742"/>
        <w:gridCol w:w="1301"/>
        <w:gridCol w:w="1430"/>
        <w:gridCol w:w="1632"/>
        <w:gridCol w:w="1301"/>
        <w:gridCol w:w="1435"/>
      </w:tblGrid>
      <w:tr>
        <w:trPr>
          <w:trHeight w:val="45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0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procent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60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procent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100 %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w:t>
            </w:r>
          </w:p>
        </w:tc>
      </w:tr>
      <w:tr>
        <w:trPr>
          <w:trHeight w:val="154" w:hRule="exact"/>
        </w:trPr>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bl>
    <w:p>
      <w:pPr>
        <w:widowControl w:val="0"/>
        <w:spacing w:line="1" w:lineRule="exact"/>
      </w:pPr>
    </w:p>
    <w:tbl>
      <w:tblPr>
        <w:tblOverlap w:val="never"/>
        <w:jc w:val="center"/>
        <w:tblLayout w:type="fixed"/>
      </w:tblPr>
      <w:tblGrid>
        <w:gridCol w:w="2750"/>
        <w:gridCol w:w="5544"/>
      </w:tblGrid>
      <w:tr>
        <w:trPr>
          <w:trHeight w:val="5669" w:hRule="exact"/>
        </w:trPr>
        <w:tc>
          <w:tcPr>
            <w:tcBorders/>
            <w:shd w:val="clear" w:color="auto" w:fill="auto"/>
            <w:vAlign w:val="bottom"/>
          </w:tcPr>
          <w:p>
            <w:pPr>
              <w:pStyle w:val="Style18"/>
              <w:keepNext w:val="0"/>
              <w:keepLines w:val="0"/>
              <w:widowControl w:val="0"/>
              <w:shd w:val="clear" w:color="auto" w:fill="auto"/>
              <w:tabs>
                <w:tab w:pos="2242" w:val="left"/>
              </w:tabs>
              <w:bidi w:val="0"/>
              <w:spacing w:before="0" w:after="220" w:line="240" w:lineRule="auto"/>
              <w:ind w:left="0" w:right="0" w:firstLine="0"/>
              <w:jc w:val="left"/>
              <w:rPr>
                <w:sz w:val="18"/>
                <w:szCs w:val="18"/>
              </w:rPr>
            </w:pPr>
            <w:r>
              <w:rPr>
                <w:rStyle w:val="CharStyle19"/>
                <w:sz w:val="18"/>
                <w:szCs w:val="18"/>
              </w:rPr>
              <w:t>PRZECIW</w:t>
              <w:tab/>
              <w:t>0</w:t>
            </w:r>
          </w:p>
          <w:p>
            <w:pPr>
              <w:pStyle w:val="Style18"/>
              <w:keepNext w:val="0"/>
              <w:keepLines w:val="0"/>
              <w:widowControl w:val="0"/>
              <w:shd w:val="clear" w:color="auto" w:fill="auto"/>
              <w:tabs>
                <w:tab w:pos="2242" w:val="left"/>
              </w:tabs>
              <w:bidi w:val="0"/>
              <w:spacing w:before="0" w:after="0" w:line="240" w:lineRule="auto"/>
              <w:ind w:left="0" w:right="0" w:firstLine="0"/>
              <w:jc w:val="left"/>
              <w:rPr>
                <w:sz w:val="18"/>
                <w:szCs w:val="18"/>
              </w:rPr>
            </w:pPr>
            <w:r>
              <w:rPr>
                <w:rStyle w:val="CharStyle19"/>
                <w:sz w:val="18"/>
                <w:szCs w:val="18"/>
              </w:rPr>
              <w:t>WSTRZYMAŁO</w:t>
              <w:tab/>
              <w:t>0</w:t>
            </w:r>
          </w:p>
          <w:p>
            <w:pPr>
              <w:pStyle w:val="Style18"/>
              <w:keepNext w:val="0"/>
              <w:keepLines w:val="0"/>
              <w:widowControl w:val="0"/>
              <w:shd w:val="clear" w:color="auto" w:fill="auto"/>
              <w:bidi w:val="0"/>
              <w:spacing w:before="0" w:after="280" w:line="240" w:lineRule="auto"/>
              <w:ind w:left="0" w:right="0" w:firstLine="0"/>
              <w:jc w:val="left"/>
              <w:rPr>
                <w:sz w:val="18"/>
                <w:szCs w:val="18"/>
              </w:rPr>
            </w:pPr>
            <w:r>
              <w:rPr>
                <w:rStyle w:val="CharStyle19"/>
                <w:sz w:val="18"/>
                <w:szCs w:val="18"/>
              </w:rPr>
              <w:t>SIĘ</w:t>
            </w:r>
          </w:p>
          <w:p>
            <w:pPr>
              <w:pStyle w:val="Style18"/>
              <w:keepNext w:val="0"/>
              <w:keepLines w:val="0"/>
              <w:widowControl w:val="0"/>
              <w:shd w:val="clear" w:color="auto" w:fill="auto"/>
              <w:bidi w:val="0"/>
              <w:spacing w:before="0" w:after="340" w:line="240" w:lineRule="auto"/>
              <w:ind w:left="0" w:right="0" w:firstLine="0"/>
              <w:jc w:val="left"/>
              <w:rPr>
                <w:sz w:val="26"/>
                <w:szCs w:val="26"/>
              </w:rPr>
            </w:pPr>
            <w:r>
              <w:rPr>
                <w:rStyle w:val="CharStyle19"/>
                <w:sz w:val="26"/>
                <w:szCs w:val="26"/>
              </w:rPr>
              <w:t>Wyniki imienne</w:t>
            </w:r>
          </w:p>
          <w:p>
            <w:pPr>
              <w:pStyle w:val="Style18"/>
              <w:keepNext w:val="0"/>
              <w:keepLines w:val="0"/>
              <w:widowControl w:val="0"/>
              <w:shd w:val="clear" w:color="auto" w:fill="auto"/>
              <w:tabs>
                <w:tab w:pos="446" w:val="left"/>
              </w:tabs>
              <w:bidi w:val="0"/>
              <w:spacing w:before="0" w:after="220" w:line="240" w:lineRule="auto"/>
              <w:ind w:left="0" w:right="0" w:firstLine="0"/>
              <w:jc w:val="left"/>
            </w:pPr>
            <w:r>
              <w:rPr>
                <w:rStyle w:val="CharStyle19"/>
                <w:b/>
                <w:bCs/>
              </w:rPr>
              <w:t>lp</w:t>
              <w:tab/>
              <w:t>nazwisko</w:t>
            </w:r>
          </w:p>
          <w:p>
            <w:pPr>
              <w:pStyle w:val="Style18"/>
              <w:keepNext w:val="0"/>
              <w:keepLines w:val="0"/>
              <w:widowControl w:val="0"/>
              <w:numPr>
                <w:ilvl w:val="0"/>
                <w:numId w:val="3"/>
              </w:numPr>
              <w:shd w:val="clear" w:color="auto" w:fill="auto"/>
              <w:tabs>
                <w:tab w:pos="427" w:val="left"/>
              </w:tabs>
              <w:bidi w:val="0"/>
              <w:spacing w:before="0" w:after="220" w:line="240" w:lineRule="auto"/>
              <w:ind w:left="0" w:right="0" w:firstLine="0"/>
              <w:jc w:val="left"/>
            </w:pPr>
            <w:r>
              <w:rPr>
                <w:rStyle w:val="CharStyle19"/>
              </w:rPr>
              <w:t>Batog</w:t>
            </w:r>
          </w:p>
          <w:p>
            <w:pPr>
              <w:pStyle w:val="Style18"/>
              <w:keepNext w:val="0"/>
              <w:keepLines w:val="0"/>
              <w:widowControl w:val="0"/>
              <w:numPr>
                <w:ilvl w:val="0"/>
                <w:numId w:val="3"/>
              </w:numPr>
              <w:shd w:val="clear" w:color="auto" w:fill="auto"/>
              <w:tabs>
                <w:tab w:pos="590" w:val="left"/>
              </w:tabs>
              <w:bidi w:val="0"/>
              <w:spacing w:before="0" w:after="220" w:line="240" w:lineRule="auto"/>
              <w:ind w:left="0" w:right="0" w:firstLine="0"/>
              <w:jc w:val="left"/>
            </w:pPr>
            <w:r>
              <w:rPr>
                <w:rStyle w:val="CharStyle19"/>
              </w:rPr>
              <w:t>Fedyczkowska</w:t>
            </w:r>
          </w:p>
          <w:p>
            <w:pPr>
              <w:pStyle w:val="Style18"/>
              <w:keepNext w:val="0"/>
              <w:keepLines w:val="0"/>
              <w:widowControl w:val="0"/>
              <w:numPr>
                <w:ilvl w:val="0"/>
                <w:numId w:val="3"/>
              </w:numPr>
              <w:shd w:val="clear" w:color="auto" w:fill="auto"/>
              <w:tabs>
                <w:tab w:pos="562" w:val="left"/>
              </w:tabs>
              <w:bidi w:val="0"/>
              <w:spacing w:before="0" w:after="220" w:line="240" w:lineRule="auto"/>
              <w:ind w:left="0" w:right="0" w:firstLine="0"/>
              <w:jc w:val="left"/>
            </w:pPr>
            <w:r>
              <w:rPr>
                <w:rStyle w:val="CharStyle19"/>
              </w:rPr>
              <w:t>Fink</w:t>
            </w:r>
          </w:p>
          <w:p>
            <w:pPr>
              <w:pStyle w:val="Style18"/>
              <w:keepNext w:val="0"/>
              <w:keepLines w:val="0"/>
              <w:widowControl w:val="0"/>
              <w:numPr>
                <w:ilvl w:val="0"/>
                <w:numId w:val="3"/>
              </w:numPr>
              <w:shd w:val="clear" w:color="auto" w:fill="auto"/>
              <w:tabs>
                <w:tab w:pos="571" w:val="left"/>
              </w:tabs>
              <w:bidi w:val="0"/>
              <w:spacing w:before="0" w:after="220" w:line="240" w:lineRule="auto"/>
              <w:ind w:left="0" w:right="0" w:firstLine="0"/>
              <w:jc w:val="left"/>
            </w:pPr>
            <w:r>
              <w:rPr>
                <w:rStyle w:val="CharStyle19"/>
              </w:rPr>
              <w:t>Glonek</w:t>
            </w:r>
          </w:p>
          <w:p>
            <w:pPr>
              <w:pStyle w:val="Style18"/>
              <w:keepNext w:val="0"/>
              <w:keepLines w:val="0"/>
              <w:widowControl w:val="0"/>
              <w:numPr>
                <w:ilvl w:val="0"/>
                <w:numId w:val="3"/>
              </w:numPr>
              <w:shd w:val="clear" w:color="auto" w:fill="auto"/>
              <w:tabs>
                <w:tab w:pos="562" w:val="left"/>
              </w:tabs>
              <w:bidi w:val="0"/>
              <w:spacing w:before="0" w:after="220" w:line="240" w:lineRule="auto"/>
              <w:ind w:left="0" w:right="0" w:firstLine="0"/>
              <w:jc w:val="left"/>
            </w:pPr>
            <w:r>
              <w:rPr>
                <w:rStyle w:val="CharStyle19"/>
              </w:rPr>
              <w:t>Gołębska</w:t>
            </w:r>
          </w:p>
          <w:p>
            <w:pPr>
              <w:pStyle w:val="Style18"/>
              <w:keepNext w:val="0"/>
              <w:keepLines w:val="0"/>
              <w:widowControl w:val="0"/>
              <w:numPr>
                <w:ilvl w:val="0"/>
                <w:numId w:val="3"/>
              </w:numPr>
              <w:shd w:val="clear" w:color="auto" w:fill="auto"/>
              <w:tabs>
                <w:tab w:pos="562" w:val="left"/>
              </w:tabs>
              <w:bidi w:val="0"/>
              <w:spacing w:before="0" w:after="220" w:line="240" w:lineRule="auto"/>
              <w:ind w:left="0" w:right="0" w:firstLine="0"/>
              <w:jc w:val="left"/>
            </w:pPr>
            <w:r>
              <w:rPr>
                <w:rStyle w:val="CharStyle19"/>
              </w:rPr>
              <w:t>Grabowska</w:t>
            </w:r>
          </w:p>
          <w:p>
            <w:pPr>
              <w:pStyle w:val="Style18"/>
              <w:keepNext w:val="0"/>
              <w:keepLines w:val="0"/>
              <w:widowControl w:val="0"/>
              <w:numPr>
                <w:ilvl w:val="0"/>
                <w:numId w:val="3"/>
              </w:numPr>
              <w:shd w:val="clear" w:color="auto" w:fill="auto"/>
              <w:tabs>
                <w:tab w:pos="566" w:val="left"/>
              </w:tabs>
              <w:bidi w:val="0"/>
              <w:spacing w:before="0" w:after="220" w:line="240" w:lineRule="auto"/>
              <w:ind w:left="0" w:right="0" w:firstLine="0"/>
              <w:jc w:val="left"/>
            </w:pPr>
            <w:r>
              <w:rPr>
                <w:rStyle w:val="CharStyle19"/>
              </w:rPr>
              <w:t>Kardach</w:t>
            </w:r>
          </w:p>
        </w:tc>
        <w:tc>
          <w:tcPr>
            <w:tcBorders/>
            <w:shd w:val="clear" w:color="auto" w:fill="auto"/>
            <w:vAlign w:val="bottom"/>
          </w:tcPr>
          <w:p>
            <w:pPr>
              <w:pStyle w:val="Style18"/>
              <w:keepNext w:val="0"/>
              <w:keepLines w:val="0"/>
              <w:widowControl w:val="0"/>
              <w:shd w:val="clear" w:color="auto" w:fill="auto"/>
              <w:tabs>
                <w:tab w:pos="1713" w:val="left"/>
                <w:tab w:pos="3844" w:val="left"/>
                <w:tab w:pos="5078" w:val="left"/>
              </w:tabs>
              <w:bidi w:val="0"/>
              <w:spacing w:before="0" w:after="220" w:line="240" w:lineRule="auto"/>
              <w:ind w:left="0" w:right="0" w:firstLine="820"/>
              <w:jc w:val="both"/>
              <w:rPr>
                <w:sz w:val="18"/>
                <w:szCs w:val="18"/>
              </w:rPr>
            </w:pPr>
            <w:r>
              <w:rPr>
                <w:rStyle w:val="CharStyle19"/>
                <w:sz w:val="18"/>
                <w:szCs w:val="18"/>
              </w:rPr>
              <w:t>0 %</w:t>
              <w:tab/>
              <w:t>oddanych głosów</w:t>
              <w:tab/>
              <w:t>12</w:t>
              <w:tab/>
              <w:t>80 %</w:t>
            </w:r>
          </w:p>
          <w:p>
            <w:pPr>
              <w:pStyle w:val="Style18"/>
              <w:keepNext w:val="0"/>
              <w:keepLines w:val="0"/>
              <w:widowControl w:val="0"/>
              <w:shd w:val="clear" w:color="auto" w:fill="auto"/>
              <w:tabs>
                <w:tab w:pos="1713" w:val="left"/>
                <w:tab w:pos="3844" w:val="left"/>
                <w:tab w:pos="5078" w:val="left"/>
              </w:tabs>
              <w:bidi w:val="0"/>
              <w:spacing w:before="0" w:after="0" w:line="240" w:lineRule="auto"/>
              <w:ind w:left="0" w:right="0" w:firstLine="820"/>
              <w:jc w:val="both"/>
              <w:rPr>
                <w:sz w:val="18"/>
                <w:szCs w:val="18"/>
              </w:rPr>
            </w:pPr>
            <w:r>
              <w:rPr>
                <w:rStyle w:val="CharStyle19"/>
                <w:sz w:val="18"/>
                <w:szCs w:val="18"/>
              </w:rPr>
              <w:t>0 %</w:t>
              <w:tab/>
              <w:t>nieoddanych</w:t>
              <w:tab/>
              <w:t>3</w:t>
              <w:tab/>
              <w:t>20 %</w:t>
            </w:r>
          </w:p>
          <w:p>
            <w:pPr>
              <w:pStyle w:val="Style18"/>
              <w:keepNext w:val="0"/>
              <w:keepLines w:val="0"/>
              <w:widowControl w:val="0"/>
              <w:shd w:val="clear" w:color="auto" w:fill="auto"/>
              <w:bidi w:val="0"/>
              <w:spacing w:before="0" w:after="940" w:line="240" w:lineRule="auto"/>
              <w:ind w:left="1780" w:right="0" w:firstLine="0"/>
              <w:jc w:val="left"/>
              <w:rPr>
                <w:sz w:val="18"/>
                <w:szCs w:val="18"/>
              </w:rPr>
            </w:pPr>
            <w:r>
              <w:rPr>
                <w:rStyle w:val="CharStyle19"/>
                <w:sz w:val="18"/>
                <w:szCs w:val="18"/>
              </w:rPr>
              <w:t>głosów</w:t>
            </w:r>
          </w:p>
          <w:p>
            <w:pPr>
              <w:pStyle w:val="Style18"/>
              <w:keepNext w:val="0"/>
              <w:keepLines w:val="0"/>
              <w:widowControl w:val="0"/>
              <w:shd w:val="clear" w:color="auto" w:fill="auto"/>
              <w:tabs>
                <w:tab w:pos="3710" w:val="left"/>
              </w:tabs>
              <w:bidi w:val="0"/>
              <w:spacing w:before="0" w:after="220" w:line="240" w:lineRule="auto"/>
              <w:ind w:left="0" w:right="0" w:firstLine="820"/>
              <w:jc w:val="left"/>
            </w:pPr>
            <w:r>
              <w:rPr>
                <w:rStyle w:val="CharStyle19"/>
                <w:b/>
                <w:bCs/>
              </w:rPr>
              <w:t>imię</w:t>
              <w:tab/>
              <w:t>głos</w:t>
            </w:r>
          </w:p>
          <w:p>
            <w:pPr>
              <w:pStyle w:val="Style18"/>
              <w:keepNext w:val="0"/>
              <w:keepLines w:val="0"/>
              <w:widowControl w:val="0"/>
              <w:shd w:val="clear" w:color="auto" w:fill="auto"/>
              <w:tabs>
                <w:tab w:pos="3714" w:val="left"/>
              </w:tabs>
              <w:bidi w:val="0"/>
              <w:spacing w:before="0" w:after="220" w:line="240" w:lineRule="auto"/>
              <w:ind w:left="0" w:right="0" w:firstLine="820"/>
              <w:jc w:val="left"/>
            </w:pPr>
            <w:r>
              <w:rPr>
                <w:rStyle w:val="CharStyle19"/>
              </w:rPr>
              <w:t>Wanda</w:t>
              <w:tab/>
              <w:t>ZA</w:t>
            </w:r>
          </w:p>
          <w:p>
            <w:pPr>
              <w:pStyle w:val="Style18"/>
              <w:keepNext w:val="0"/>
              <w:keepLines w:val="0"/>
              <w:widowControl w:val="0"/>
              <w:shd w:val="clear" w:color="auto" w:fill="auto"/>
              <w:tabs>
                <w:tab w:pos="3710" w:val="left"/>
              </w:tabs>
              <w:bidi w:val="0"/>
              <w:spacing w:before="0" w:after="220" w:line="240" w:lineRule="auto"/>
              <w:ind w:left="0" w:right="0" w:firstLine="820"/>
              <w:jc w:val="left"/>
            </w:pPr>
            <w:r>
              <w:rPr>
                <w:rStyle w:val="CharStyle19"/>
              </w:rPr>
              <w:t>Maria</w:t>
              <w:tab/>
              <w:t>ZA</w:t>
            </w:r>
          </w:p>
          <w:p>
            <w:pPr>
              <w:pStyle w:val="Style18"/>
              <w:keepNext w:val="0"/>
              <w:keepLines w:val="0"/>
              <w:widowControl w:val="0"/>
              <w:shd w:val="clear" w:color="auto" w:fill="auto"/>
              <w:tabs>
                <w:tab w:pos="3714" w:val="left"/>
              </w:tabs>
              <w:bidi w:val="0"/>
              <w:spacing w:before="0" w:after="220" w:line="240" w:lineRule="auto"/>
              <w:ind w:left="0" w:right="0" w:firstLine="820"/>
              <w:jc w:val="left"/>
            </w:pPr>
            <w:r>
              <w:rPr>
                <w:rStyle w:val="CharStyle19"/>
              </w:rPr>
              <w:t>Andrzej</w:t>
              <w:tab/>
              <w:t>ZA</w:t>
            </w:r>
          </w:p>
          <w:p>
            <w:pPr>
              <w:pStyle w:val="Style18"/>
              <w:keepNext w:val="0"/>
              <w:keepLines w:val="0"/>
              <w:widowControl w:val="0"/>
              <w:shd w:val="clear" w:color="auto" w:fill="auto"/>
              <w:tabs>
                <w:tab w:pos="3710" w:val="left"/>
              </w:tabs>
              <w:bidi w:val="0"/>
              <w:spacing w:before="0" w:after="220" w:line="240" w:lineRule="auto"/>
              <w:ind w:left="0" w:right="0" w:firstLine="820"/>
              <w:jc w:val="left"/>
            </w:pPr>
            <w:r>
              <w:rPr>
                <w:rStyle w:val="CharStyle19"/>
              </w:rPr>
              <w:t>Bogumiła</w:t>
              <w:tab/>
              <w:t>ZA</w:t>
            </w:r>
          </w:p>
          <w:p>
            <w:pPr>
              <w:pStyle w:val="Style18"/>
              <w:keepNext w:val="0"/>
              <w:keepLines w:val="0"/>
              <w:widowControl w:val="0"/>
              <w:shd w:val="clear" w:color="auto" w:fill="auto"/>
              <w:tabs>
                <w:tab w:pos="3710" w:val="left"/>
              </w:tabs>
              <w:bidi w:val="0"/>
              <w:spacing w:before="0" w:after="220" w:line="240" w:lineRule="auto"/>
              <w:ind w:left="0" w:right="0" w:firstLine="820"/>
              <w:jc w:val="left"/>
            </w:pPr>
            <w:r>
              <w:rPr>
                <w:rStyle w:val="CharStyle19"/>
              </w:rPr>
              <w:t>Jolanta</w:t>
              <w:tab/>
              <w:t>ZA</w:t>
            </w:r>
          </w:p>
          <w:p>
            <w:pPr>
              <w:pStyle w:val="Style18"/>
              <w:keepNext w:val="0"/>
              <w:keepLines w:val="0"/>
              <w:widowControl w:val="0"/>
              <w:shd w:val="clear" w:color="auto" w:fill="auto"/>
              <w:tabs>
                <w:tab w:pos="3710" w:val="left"/>
              </w:tabs>
              <w:bidi w:val="0"/>
              <w:spacing w:before="0" w:after="220" w:line="240" w:lineRule="auto"/>
              <w:ind w:left="0" w:right="0" w:firstLine="820"/>
              <w:jc w:val="left"/>
            </w:pPr>
            <w:r>
              <w:rPr>
                <w:rStyle w:val="CharStyle19"/>
              </w:rPr>
              <w:t>Elżbieta</w:t>
              <w:tab/>
              <w:t>ZA</w:t>
            </w:r>
          </w:p>
          <w:p>
            <w:pPr>
              <w:pStyle w:val="Style18"/>
              <w:keepNext w:val="0"/>
              <w:keepLines w:val="0"/>
              <w:widowControl w:val="0"/>
              <w:shd w:val="clear" w:color="auto" w:fill="auto"/>
              <w:tabs>
                <w:tab w:pos="3710" w:val="left"/>
              </w:tabs>
              <w:bidi w:val="0"/>
              <w:spacing w:before="0" w:after="220" w:line="240" w:lineRule="auto"/>
              <w:ind w:left="0" w:right="0" w:firstLine="820"/>
              <w:jc w:val="left"/>
            </w:pPr>
            <w:r>
              <w:rPr>
                <w:rStyle w:val="CharStyle19"/>
              </w:rPr>
              <w:t>Piotr</w:t>
              <w:tab/>
              <w:t>ZA</w:t>
            </w:r>
          </w:p>
        </w:tc>
      </w:tr>
    </w:tbl>
    <w:p>
      <w:pPr>
        <w:widowControl w:val="0"/>
        <w:spacing w:line="1" w:lineRule="exact"/>
      </w:pPr>
      <w:r>
        <w:br w:type="page"/>
      </w:r>
    </w:p>
    <w:tbl>
      <w:tblPr>
        <w:tblOverlap w:val="never"/>
        <w:jc w:val="center"/>
        <w:tblLayout w:type="fixed"/>
      </w:tblPr>
      <w:tblGrid>
        <w:gridCol w:w="542"/>
        <w:gridCol w:w="2237"/>
        <w:gridCol w:w="2837"/>
        <w:gridCol w:w="3264"/>
      </w:tblGrid>
      <w:tr>
        <w:trPr>
          <w:trHeight w:val="533"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Kocot</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Łukasz</w:t>
            </w:r>
          </w:p>
        </w:tc>
        <w:tc>
          <w:tcPr>
            <w:tcBorders>
              <w:top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Pańków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Łukasz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Papież</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Stanisław</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Piątka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Mirosław</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Siedlak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Daniel</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Stelwach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Dariusz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Tyrakowski</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Grzegorz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2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Wawrzynek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left"/>
            </w:pPr>
            <w:r>
              <w:rPr>
                <w:rStyle w:val="CharStyle19"/>
              </w:rPr>
              <w:t>Marek</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left"/>
      </w:pPr>
      <w:r>
        <w:rPr>
          <w:rStyle w:val="CharStyle3"/>
          <w:i/>
          <w:iCs/>
        </w:rPr>
        <w:t>Rada podjęła uchwałę nr 374/XXIV/2026 w sprawie ustalenia zasad ustanawiania służebności gruntowych oraz służebności przesyłu na nieruchomościach stanowiących własność Gminy Węgliniec (niniejsza uchwała stanowi zał. nr 8)</w:t>
      </w:r>
    </w:p>
    <w:p>
      <w:pPr>
        <w:pStyle w:val="Style13"/>
        <w:keepNext/>
        <w:keepLines/>
        <w:widowControl w:val="0"/>
        <w:numPr>
          <w:ilvl w:val="1"/>
          <w:numId w:val="1"/>
        </w:numPr>
        <w:shd w:val="clear" w:color="auto" w:fill="auto"/>
        <w:tabs>
          <w:tab w:pos="627" w:val="left"/>
        </w:tabs>
        <w:bidi w:val="0"/>
        <w:spacing w:before="0"/>
        <w:ind w:left="0" w:right="0" w:firstLine="0"/>
        <w:jc w:val="left"/>
      </w:pPr>
      <w:bookmarkStart w:id="46" w:name="bookmark46"/>
      <w:r>
        <w:rPr>
          <w:rStyle w:val="CharStyle14"/>
        </w:rPr>
        <w:t>w sprawie wyrażenia zgody na zawarcie umów dzierżawy i najmu nieruchomości gruntowych lub ich części na czas nieokreślony oraz na odstąpienie od przetargowego trybu zawarcia tych umów</w:t>
      </w:r>
      <w:bookmarkEnd w:id="46"/>
    </w:p>
    <w:p>
      <w:pPr>
        <w:pStyle w:val="Style2"/>
        <w:keepNext w:val="0"/>
        <w:keepLines w:val="0"/>
        <w:widowControl w:val="0"/>
        <w:shd w:val="clear" w:color="auto" w:fill="auto"/>
        <w:bidi w:val="0"/>
        <w:spacing w:before="0" w:after="300"/>
        <w:ind w:left="0" w:right="0" w:firstLine="0"/>
        <w:jc w:val="left"/>
      </w:pPr>
      <w:r>
        <w:rPr>
          <w:rStyle w:val="CharStyle3"/>
        </w:rPr>
        <w:t>Wiceprzewodnicząca Komisji Gospodarczej Elżbieta Grabowska przekazała, że Komisja pozytywnie zaopiniowała projekt uchwały. Pytań nie było, więc Radni przystąpili do głosowania w sprawie podjęcia uchwały.</w:t>
      </w:r>
    </w:p>
    <w:p>
      <w:pPr>
        <w:pStyle w:val="Style2"/>
        <w:keepNext w:val="0"/>
        <w:keepLines w:val="0"/>
        <w:widowControl w:val="0"/>
        <w:shd w:val="clear" w:color="auto" w:fill="auto"/>
        <w:tabs>
          <w:tab w:pos="2275" w:val="left"/>
        </w:tabs>
        <w:bidi w:val="0"/>
        <w:spacing w:before="0" w:after="0" w:line="240" w:lineRule="auto"/>
        <w:ind w:left="0" w:right="0" w:firstLine="240"/>
        <w:jc w:val="left"/>
      </w:pPr>
      <w:r>
        <w:rPr>
          <w:rStyle w:val="CharStyle3"/>
        </w:rPr>
        <w:t>głosowanie</w:t>
        <w:tab/>
        <w:t>w sprawie wyrażenia zgody na zawarcie umów dzierżawy i najmu</w:t>
      </w:r>
    </w:p>
    <w:p>
      <w:pPr>
        <w:pStyle w:val="Style2"/>
        <w:keepNext w:val="0"/>
        <w:keepLines w:val="0"/>
        <w:widowControl w:val="0"/>
        <w:shd w:val="clear" w:color="auto" w:fill="auto"/>
        <w:bidi w:val="0"/>
        <w:spacing w:before="0" w:after="200" w:line="240" w:lineRule="auto"/>
        <w:ind w:left="2380" w:right="0" w:firstLine="0"/>
        <w:jc w:val="left"/>
      </w:pPr>
      <w:r>
        <w:rPr>
          <w:rStyle w:val="CharStyle3"/>
        </w:rPr>
        <w:t>nieruchomości gruntowych lub ich części na czas nieokreślony oraz na odstąpienie od przetargowego trybu zawarcia tych umów</w:t>
      </w:r>
    </w:p>
    <w:p>
      <w:pPr>
        <w:pStyle w:val="Style2"/>
        <w:keepNext w:val="0"/>
        <w:keepLines w:val="0"/>
        <w:widowControl w:val="0"/>
        <w:shd w:val="clear" w:color="auto" w:fill="auto"/>
        <w:tabs>
          <w:tab w:pos="2375" w:val="left"/>
        </w:tabs>
        <w:bidi w:val="0"/>
        <w:spacing w:before="0" w:after="200"/>
        <w:ind w:left="0" w:right="0" w:firstLine="140"/>
        <w:jc w:val="left"/>
      </w:pPr>
      <w:r>
        <w:rPr>
          <w:rStyle w:val="CharStyle3"/>
        </w:rPr>
        <w:t>jednostka</w:t>
        <w:tab/>
        <w:t>Rada Miejska Węglińca</w:t>
      </w:r>
    </w:p>
    <w:p>
      <w:pPr>
        <w:pStyle w:val="Style2"/>
        <w:keepNext w:val="0"/>
        <w:keepLines w:val="0"/>
        <w:widowControl w:val="0"/>
        <w:shd w:val="clear" w:color="auto" w:fill="auto"/>
        <w:tabs>
          <w:tab w:pos="2375" w:val="left"/>
        </w:tabs>
        <w:bidi w:val="0"/>
        <w:spacing w:before="0" w:after="700"/>
        <w:ind w:left="0" w:right="0" w:firstLine="140"/>
        <w:jc w:val="left"/>
      </w:pPr>
      <w:r>
        <w:rPr>
          <w:rStyle w:val="CharStyle3"/>
        </w:rPr>
        <w:t>wynik</w:t>
        <w:tab/>
        <w:t>Głosowanie zakończone wynikiem: przyjęto</w:t>
      </w:r>
    </w:p>
    <w:p>
      <w:pPr>
        <w:pStyle w:val="Style2"/>
        <w:keepNext w:val="0"/>
        <w:keepLines w:val="0"/>
        <w:widowControl w:val="0"/>
        <w:shd w:val="clear" w:color="auto" w:fill="auto"/>
        <w:bidi w:val="0"/>
        <w:spacing w:before="0" w:after="440" w:line="240" w:lineRule="auto"/>
        <w:ind w:left="0" w:right="0" w:firstLine="600"/>
        <w:jc w:val="left"/>
      </w:pPr>
      <w:r>
        <mc:AlternateContent>
          <mc:Choice Requires="wps">
            <w:drawing>
              <wp:anchor distT="0" distB="0" distL="114300" distR="114300" simplePos="0" relativeHeight="125829384" behindDoc="0" locked="0" layoutInCell="1" allowOverlap="1">
                <wp:simplePos x="0" y="0"/>
                <wp:positionH relativeFrom="page">
                  <wp:posOffset>1139190</wp:posOffset>
                </wp:positionH>
                <wp:positionV relativeFrom="paragraph">
                  <wp:posOffset>12700</wp:posOffset>
                </wp:positionV>
                <wp:extent cx="365760" cy="658495"/>
                <wp:wrapSquare wrapText="right"/>
                <wp:docPr id="7" name="Shape 7"/>
                <a:graphic xmlns:a="http://schemas.openxmlformats.org/drawingml/2006/main">
                  <a:graphicData uri="http://schemas.microsoft.com/office/word/2010/wordprocessingShape">
                    <wps:wsp>
                      <wps:cNvSpPr txBox="1"/>
                      <wps:spPr>
                        <a:xfrm>
                          <a:ext cx="365760" cy="658495"/>
                        </a:xfrm>
                        <a:prstGeom prst="rect"/>
                        <a:noFill/>
                      </wps:spPr>
                      <wps:txbx>
                        <w:txbxContent>
                          <w:p>
                            <w:pPr>
                              <w:pStyle w:val="Style2"/>
                              <w:keepNext w:val="0"/>
                              <w:keepLines w:val="0"/>
                              <w:widowControl w:val="0"/>
                              <w:shd w:val="clear" w:color="auto" w:fill="auto"/>
                              <w:bidi w:val="0"/>
                              <w:spacing w:before="0" w:after="440" w:line="240" w:lineRule="auto"/>
                              <w:ind w:left="0" w:right="0" w:firstLine="140"/>
                              <w:jc w:val="left"/>
                            </w:pPr>
                            <w:r>
                              <w:rPr>
                                <w:rStyle w:val="CharStyle3"/>
                              </w:rPr>
                              <w:t>data</w:t>
                            </w:r>
                          </w:p>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wps:txbx>
                      <wps:bodyPr lIns="0" tIns="0" rIns="0" bIns="0">
                        <a:noAutoFit/>
                      </wps:bodyPr>
                    </wps:wsp>
                  </a:graphicData>
                </a:graphic>
              </wp:anchor>
            </w:drawing>
          </mc:Choice>
          <mc:Fallback>
            <w:pict>
              <v:shape id="_x0000_s1033" type="#_x0000_t202" style="position:absolute;margin-left:89.700000000000003pt;margin-top:1.pt;width:28.800000000000001pt;height:51.850000000000001pt;z-index:-12582936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440" w:line="240" w:lineRule="auto"/>
                        <w:ind w:left="0" w:right="0" w:firstLine="140"/>
                        <w:jc w:val="left"/>
                      </w:pPr>
                      <w:r>
                        <w:rPr>
                          <w:rStyle w:val="CharStyle3"/>
                        </w:rPr>
                        <w:t>data</w:t>
                      </w:r>
                    </w:p>
                    <w:p>
                      <w:pPr>
                        <w:pStyle w:val="Style2"/>
                        <w:keepNext w:val="0"/>
                        <w:keepLines w:val="0"/>
                        <w:widowControl w:val="0"/>
                        <w:shd w:val="clear" w:color="auto" w:fill="auto"/>
                        <w:bidi w:val="0"/>
                        <w:spacing w:before="0" w:after="0" w:line="240" w:lineRule="auto"/>
                        <w:ind w:left="0" w:right="0" w:firstLine="0"/>
                        <w:jc w:val="left"/>
                      </w:pPr>
                      <w:r>
                        <w:rPr>
                          <w:rStyle w:val="CharStyle3"/>
                        </w:rPr>
                        <w:t>typ</w:t>
                      </w:r>
                    </w:p>
                  </w:txbxContent>
                </v:textbox>
                <w10:wrap type="square" side="right" anchorx="page"/>
              </v:shape>
            </w:pict>
          </mc:Fallback>
        </mc:AlternateContent>
      </w:r>
      <w:r>
        <w:rPr>
          <w:rStyle w:val="CharStyle3"/>
        </w:rPr>
        <w:t>30 stycznia 2026 r.</w:t>
      </w:r>
    </w:p>
    <w:p>
      <w:pPr>
        <w:pStyle w:val="Style2"/>
        <w:keepNext w:val="0"/>
        <w:keepLines w:val="0"/>
        <w:widowControl w:val="0"/>
        <w:shd w:val="clear" w:color="auto" w:fill="auto"/>
        <w:tabs>
          <w:tab w:pos="3082" w:val="left"/>
        </w:tabs>
        <w:bidi w:val="0"/>
        <w:spacing w:before="0" w:after="300" w:line="240" w:lineRule="auto"/>
        <w:ind w:left="0" w:right="0" w:firstLine="0"/>
        <w:jc w:val="center"/>
      </w:pPr>
      <w:r>
        <w:rPr>
          <w:rStyle w:val="CharStyle3"/>
        </w:rPr>
        <w:t>głosowanie jawne imienne</w:t>
        <w:tab/>
        <w:t>większość zwykła większość</w:t>
      </w:r>
    </w:p>
    <w:p>
      <w:pPr>
        <w:pStyle w:val="Style15"/>
        <w:keepNext/>
        <w:keepLines/>
        <w:widowControl w:val="0"/>
        <w:shd w:val="clear" w:color="auto" w:fill="auto"/>
        <w:bidi w:val="0"/>
        <w:spacing w:before="0" w:after="200" w:line="240" w:lineRule="auto"/>
        <w:ind w:left="0" w:right="0"/>
        <w:jc w:val="left"/>
      </w:pPr>
      <w:bookmarkStart w:id="48" w:name="bookmark48"/>
      <w:r>
        <w:rPr>
          <w:rStyle w:val="CharStyle16"/>
        </w:rPr>
        <w:t>Podsumowanie</w:t>
      </w:r>
      <w:bookmarkEnd w:id="48"/>
    </w:p>
    <w:tbl>
      <w:tblPr>
        <w:tblOverlap w:val="never"/>
        <w:jc w:val="center"/>
        <w:tblLayout w:type="fixed"/>
      </w:tblPr>
      <w:tblGrid>
        <w:gridCol w:w="566"/>
        <w:gridCol w:w="1157"/>
        <w:gridCol w:w="1363"/>
        <w:gridCol w:w="1277"/>
        <w:gridCol w:w="1728"/>
        <w:gridCol w:w="1358"/>
        <w:gridCol w:w="1435"/>
      </w:tblGrid>
      <w:tr>
        <w:trPr>
          <w:trHeight w:val="470"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procent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rPr>
                <w:sz w:val="18"/>
                <w:szCs w:val="18"/>
              </w:rPr>
            </w:pPr>
            <w:r>
              <w:rPr>
                <w:rStyle w:val="CharStyle19"/>
                <w:sz w:val="18"/>
                <w:szCs w:val="18"/>
              </w:rPr>
              <w:t>status</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procent</w:t>
            </w:r>
          </w:p>
        </w:tc>
      </w:tr>
      <w:tr>
        <w:trPr>
          <w:trHeight w:val="45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100 %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60"/>
              <w:jc w:val="left"/>
              <w:rPr>
                <w:sz w:val="18"/>
                <w:szCs w:val="18"/>
              </w:rPr>
            </w:pPr>
            <w:r>
              <w:rPr>
                <w:rStyle w:val="CharStyle19"/>
                <w:sz w:val="18"/>
                <w:szCs w:val="18"/>
              </w:rPr>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w:t>
            </w:r>
          </w:p>
        </w:tc>
      </w:tr>
    </w:tbl>
    <w:p>
      <w:pPr>
        <w:widowControl w:val="0"/>
        <w:spacing w:line="1" w:lineRule="exact"/>
      </w:pPr>
      <w:r>
        <w:br w:type="page"/>
      </w:r>
    </w:p>
    <w:tbl>
      <w:tblPr>
        <w:tblOverlap w:val="never"/>
        <w:jc w:val="center"/>
        <w:tblLayout w:type="fixed"/>
      </w:tblPr>
      <w:tblGrid>
        <w:gridCol w:w="2093"/>
        <w:gridCol w:w="898"/>
        <w:gridCol w:w="1205"/>
        <w:gridCol w:w="2035"/>
        <w:gridCol w:w="1118"/>
        <w:gridCol w:w="950"/>
      </w:tblGrid>
      <w:tr>
        <w:trPr>
          <w:trHeight w:val="322"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PRZECIW</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220"/>
              <w:jc w:val="left"/>
              <w:rPr>
                <w:sz w:val="18"/>
                <w:szCs w:val="18"/>
              </w:rPr>
            </w:pPr>
            <w:r>
              <w:rPr>
                <w:rStyle w:val="CharStyle19"/>
                <w:sz w:val="18"/>
                <w:szCs w:val="18"/>
              </w:rPr>
              <w:t>0</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580"/>
              <w:jc w:val="left"/>
              <w:rPr>
                <w:sz w:val="18"/>
                <w:szCs w:val="18"/>
              </w:rPr>
            </w:pPr>
            <w:r>
              <w:rPr>
                <w:rStyle w:val="CharStyle19"/>
                <w:sz w:val="18"/>
                <w:szCs w:val="18"/>
              </w:rPr>
              <w:t>0 %</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340"/>
              <w:jc w:val="left"/>
              <w:rPr>
                <w:sz w:val="18"/>
                <w:szCs w:val="18"/>
              </w:rPr>
            </w:pPr>
            <w:r>
              <w:rPr>
                <w:rStyle w:val="CharStyle19"/>
                <w:sz w:val="18"/>
                <w:szCs w:val="18"/>
              </w:rPr>
              <w:t>oddanych głosów</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380"/>
              <w:jc w:val="left"/>
              <w:rPr>
                <w:sz w:val="18"/>
                <w:szCs w:val="18"/>
              </w:rPr>
            </w:pPr>
            <w:r>
              <w:rPr>
                <w:rStyle w:val="CharStyle19"/>
                <w:sz w:val="18"/>
                <w:szCs w:val="18"/>
              </w:rPr>
              <w:t>12</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right"/>
              <w:rPr>
                <w:sz w:val="18"/>
                <w:szCs w:val="18"/>
              </w:rPr>
            </w:pPr>
            <w:r>
              <w:rPr>
                <w:rStyle w:val="CharStyle19"/>
                <w:sz w:val="18"/>
                <w:szCs w:val="18"/>
              </w:rPr>
              <w:t>80 %</w:t>
            </w:r>
          </w:p>
        </w:tc>
      </w:tr>
      <w:tr>
        <w:trPr>
          <w:trHeight w:val="64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WSTRZYMAŁO SIĘ</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220"/>
              <w:jc w:val="left"/>
              <w:rPr>
                <w:sz w:val="18"/>
                <w:szCs w:val="18"/>
              </w:rPr>
            </w:pPr>
            <w:r>
              <w:rPr>
                <w:rStyle w:val="CharStyle19"/>
                <w:sz w:val="18"/>
                <w:szCs w:val="18"/>
              </w:rPr>
              <w:t>0</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580"/>
              <w:jc w:val="left"/>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340" w:right="0" w:firstLine="0"/>
              <w:jc w:val="left"/>
              <w:rPr>
                <w:sz w:val="18"/>
                <w:szCs w:val="18"/>
              </w:rPr>
            </w:pPr>
            <w:r>
              <w:rPr>
                <w:rStyle w:val="CharStyle19"/>
                <w:sz w:val="18"/>
                <w:szCs w:val="18"/>
              </w:rPr>
              <w:t>nieoddanych głosów</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440"/>
              <w:jc w:val="left"/>
              <w:rPr>
                <w:sz w:val="18"/>
                <w:szCs w:val="18"/>
              </w:rPr>
            </w:pPr>
            <w:r>
              <w:rPr>
                <w:rStyle w:val="CharStyle19"/>
                <w:sz w:val="18"/>
                <w:szCs w:val="18"/>
              </w:rPr>
              <w:t>3</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0"/>
              <w:jc w:val="right"/>
              <w:rPr>
                <w:sz w:val="18"/>
                <w:szCs w:val="18"/>
              </w:rPr>
            </w:pPr>
            <w:r>
              <w:rPr>
                <w:rStyle w:val="CharStyle19"/>
                <w:sz w:val="18"/>
                <w:szCs w:val="18"/>
              </w:rPr>
              <w:t>20 %</w:t>
            </w:r>
          </w:p>
        </w:tc>
      </w:tr>
      <w:tr>
        <w:trPr>
          <w:trHeight w:val="504" w:hRule="exact"/>
        </w:trPr>
        <w:tc>
          <w:tcPr>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6"/>
                <w:szCs w:val="26"/>
              </w:rPr>
            </w:pPr>
            <w:r>
              <w:rPr>
                <w:rStyle w:val="CharStyle19"/>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bl>
    <w:p>
      <w:pPr>
        <w:widowControl w:val="0"/>
        <w:spacing w:after="179" w:line="1" w:lineRule="exact"/>
      </w:pPr>
    </w:p>
    <w:p>
      <w:pPr>
        <w:widowControl w:val="0"/>
        <w:spacing w:line="1" w:lineRule="exact"/>
      </w:pPr>
    </w:p>
    <w:tbl>
      <w:tblPr>
        <w:tblOverlap w:val="never"/>
        <w:jc w:val="center"/>
        <w:tblLayout w:type="fixed"/>
      </w:tblPr>
      <w:tblGrid>
        <w:gridCol w:w="581"/>
        <w:gridCol w:w="2333"/>
        <w:gridCol w:w="2712"/>
        <w:gridCol w:w="3259"/>
      </w:tblGrid>
      <w:tr>
        <w:trPr>
          <w:trHeight w:val="557"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b/>
                <w:bCs/>
              </w:rPr>
              <w:t>lp</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b/>
                <w:bCs/>
              </w:rPr>
              <w:t>nazwisko</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b/>
                <w:bCs/>
              </w:rPr>
              <w:t>imię</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b/>
                <w:bCs/>
              </w:rPr>
              <w:t>głos</w:t>
            </w:r>
          </w:p>
        </w:tc>
      </w:tr>
      <w:tr>
        <w:trPr>
          <w:trHeight w:val="49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40"/>
              <w:jc w:val="left"/>
            </w:pPr>
            <w:r>
              <w:rPr>
                <w:rStyle w:val="CharStyle19"/>
              </w:rPr>
              <w:t>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Batog</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Wanda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Fedyczkowska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Maria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Fink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Andrzej</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Glonek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Bogumiła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Gołębska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Jolanta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Grabowska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Elżbieta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Kardach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Piotr</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Kocot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Pańków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Papież</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Stanisław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Piątka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Mirosław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Siedlak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Daniel</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Stelwach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Dariusz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Tyrakowski</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Grzegorz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Wawrzynek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Marek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both"/>
      </w:pPr>
      <w:r>
        <w:rPr>
          <w:rStyle w:val="CharStyle3"/>
          <w:i/>
          <w:iCs/>
        </w:rPr>
        <w:t>Rada podjęła uchwałę nr 375/XXIV/2026 w sprawie wyrażenia zgody na zawarcie umów dzierżawy i najmu nieruchomości gruntowych lub ich części na czas nieokreślony oraz na odstąpienie od przetargowego trybu zawarcia tych umów (niniejsza uchwała stanowi zał. nr 9)</w:t>
      </w:r>
    </w:p>
    <w:p>
      <w:pPr>
        <w:pStyle w:val="Style4"/>
        <w:keepNext w:val="0"/>
        <w:keepLines w:val="0"/>
        <w:widowControl w:val="0"/>
        <w:numPr>
          <w:ilvl w:val="1"/>
          <w:numId w:val="1"/>
        </w:numPr>
        <w:shd w:val="clear" w:color="auto" w:fill="auto"/>
        <w:tabs>
          <w:tab w:pos="567" w:val="left"/>
        </w:tabs>
        <w:bidi w:val="0"/>
        <w:spacing w:before="0"/>
        <w:ind w:left="0" w:right="0" w:firstLine="0"/>
        <w:jc w:val="both"/>
      </w:pPr>
      <w:r>
        <w:rPr>
          <w:rStyle w:val="CharStyle5"/>
        </w:rPr>
        <w:t>w sprawie zmiany uchwały nr 152/XII/2025 Rady Miejskiej Węglińca z dnia 20 lutego 2025r. w sprawie trybu udzielania i rozliczania dotacji dla niepublicznych przedszkoli i niepublicznych innych form wychowania przedszkolnego prowadzonych przez inny niż jednostka samorządu terytorialnego organ, funkcjonujących na</w:t>
      </w:r>
      <w:r>
        <w:br w:type="page"/>
      </w:r>
    </w:p>
    <w:p>
      <w:pPr>
        <w:pStyle w:val="Style13"/>
        <w:keepNext/>
        <w:keepLines/>
        <w:widowControl w:val="0"/>
        <w:shd w:val="clear" w:color="auto" w:fill="auto"/>
        <w:bidi w:val="0"/>
        <w:spacing w:before="0" w:after="120" w:line="305" w:lineRule="auto"/>
        <w:ind w:left="0" w:right="0" w:firstLine="0"/>
        <w:jc w:val="left"/>
      </w:pPr>
      <w:bookmarkStart w:id="50" w:name="bookmark50"/>
      <w:r>
        <w:rPr>
          <w:rStyle w:val="CharStyle14"/>
        </w:rPr>
        <w:t>terenie Gminy Węgliniec oraz trybu przeprowadzania kontroli prawidłowości ich pobierania i wykorzystywania</w:t>
      </w:r>
      <w:bookmarkEnd w:id="50"/>
    </w:p>
    <w:p>
      <w:pPr>
        <w:pStyle w:val="Style2"/>
        <w:keepNext w:val="0"/>
        <w:keepLines w:val="0"/>
        <w:widowControl w:val="0"/>
        <w:shd w:val="clear" w:color="auto" w:fill="auto"/>
        <w:bidi w:val="0"/>
        <w:spacing w:before="0" w:after="200"/>
        <w:ind w:left="0" w:right="0" w:firstLine="0"/>
        <w:jc w:val="left"/>
      </w:pPr>
      <w:r>
        <w:rPr>
          <w:rStyle w:val="CharStyle3"/>
        </w:rPr>
        <w:t>Wiceprzewodnicząca Komisji Gospodarczej Elżbieta Grabowska przekazała, że Komisja pozytywnie zaopiniowała projekt uchwały. Następnie Burmistrz przekazał, że ta zmiana nie ma istotnego wpływu na całokształt uchwały, ona jedynie wykreśla z załącznika jedną pozycję z tabeli, którą uznaliśmy, że może być niezgodna z zasadami RODO więc została usunięta. Mogło by to być w przyszłości zakwestionowane. Zostało to skonsultowane z osobą, która ma piecze nad naszymi danymi osobowymi.</w:t>
      </w:r>
    </w:p>
    <w:p>
      <w:pPr>
        <w:pStyle w:val="Style25"/>
        <w:keepNext w:val="0"/>
        <w:keepLines w:val="0"/>
        <w:widowControl w:val="0"/>
        <w:shd w:val="clear" w:color="auto" w:fill="auto"/>
        <w:bidi w:val="0"/>
        <w:spacing w:before="0" w:after="0" w:line="240" w:lineRule="auto"/>
        <w:ind w:left="0" w:right="0" w:firstLine="0"/>
        <w:jc w:val="left"/>
      </w:pPr>
      <w:r>
        <w:rPr>
          <w:rStyle w:val="CharStyle26"/>
        </w:rPr>
        <w:t>Nie było pytań, więc Radni przystąpili do głosowania w sprawie podjęcia uchwały.</w:t>
      </w:r>
    </w:p>
    <w:tbl>
      <w:tblPr>
        <w:tblOverlap w:val="never"/>
        <w:jc w:val="center"/>
        <w:tblLayout w:type="fixed"/>
      </w:tblPr>
      <w:tblGrid>
        <w:gridCol w:w="2242"/>
        <w:gridCol w:w="6643"/>
      </w:tblGrid>
      <w:tr>
        <w:trPr>
          <w:trHeight w:val="2458" w:hRule="exact"/>
        </w:trPr>
        <w:tc>
          <w:tcPr>
            <w:tcBorders/>
            <w:shd w:val="clear" w:color="auto" w:fill="auto"/>
            <w:vAlign w:val="top"/>
          </w:tcPr>
          <w:p>
            <w:pPr>
              <w:pStyle w:val="Style18"/>
              <w:keepNext w:val="0"/>
              <w:keepLines w:val="0"/>
              <w:widowControl w:val="0"/>
              <w:shd w:val="clear" w:color="auto" w:fill="auto"/>
              <w:bidi w:val="0"/>
              <w:spacing w:before="120" w:after="0" w:line="240" w:lineRule="auto"/>
              <w:ind w:left="0" w:right="0" w:firstLine="240"/>
              <w:jc w:val="left"/>
            </w:pPr>
            <w:r>
              <w:rPr>
                <w:rStyle w:val="CharStyle19"/>
              </w:rPr>
              <w:t>głosowanie</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 sprawie zmiany uchwały nr 152/XII/2025 Rady Miejskiej Węglińca z dnia 20 lutego 2025r. w sprawie trybu udzielania i rozliczania dotacji dla niepublicznych przedszkoli i niepublicznych innych form wychowania przedszkolnego prowadzonych przez inny niż jednostka samorządu terytorialnego organ, funkcjonujących na terenie Gminy Węgliniec oraz trybu przeprowadzania kontroli prawidłowości ich pobierania i wykorzystywania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jednostka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Rada Miejska Węglińca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wynik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Głosowanie zakończone wynikiem: przyjęto</w:t>
            </w:r>
          </w:p>
        </w:tc>
      </w:tr>
    </w:tbl>
    <w:p>
      <w:pPr>
        <w:widowControl w:val="0"/>
        <w:spacing w:after="599" w:line="1" w:lineRule="exact"/>
      </w:pPr>
    </w:p>
    <w:p>
      <w:pPr>
        <w:pStyle w:val="Style2"/>
        <w:keepNext w:val="0"/>
        <w:keepLines w:val="0"/>
        <w:widowControl w:val="0"/>
        <w:shd w:val="clear" w:color="auto" w:fill="auto"/>
        <w:tabs>
          <w:tab w:pos="1450" w:val="left"/>
        </w:tabs>
        <w:bidi w:val="0"/>
        <w:spacing w:before="0" w:after="440" w:line="240" w:lineRule="auto"/>
        <w:ind w:left="0" w:right="0" w:firstLine="240"/>
        <w:jc w:val="left"/>
      </w:pPr>
      <w:r>
        <w:rPr>
          <w:rStyle w:val="CharStyle3"/>
        </w:rPr>
        <w:t>data</w:t>
        <w:tab/>
        <w:t>30 stycznia 2026 r.</w:t>
      </w:r>
    </w:p>
    <w:p>
      <w:pPr>
        <w:pStyle w:val="Style2"/>
        <w:keepNext w:val="0"/>
        <w:keepLines w:val="0"/>
        <w:widowControl w:val="0"/>
        <w:shd w:val="clear" w:color="auto" w:fill="auto"/>
        <w:tabs>
          <w:tab w:pos="1334" w:val="left"/>
          <w:tab w:pos="4421" w:val="left"/>
        </w:tabs>
        <w:bidi w:val="0"/>
        <w:spacing w:before="0" w:after="260" w:line="240" w:lineRule="auto"/>
        <w:ind w:left="0" w:right="0" w:firstLine="0"/>
        <w:jc w:val="left"/>
      </w:pPr>
      <w:r>
        <w:rPr>
          <w:rStyle w:val="CharStyle3"/>
        </w:rPr>
        <w:t>typ</w:t>
        <w:tab/>
        <w:t>głosowanie jawne imienne</w:t>
        <w:tab/>
        <w:t>większość zwykła większość</w:t>
      </w:r>
    </w:p>
    <w:p>
      <w:pPr>
        <w:pStyle w:val="Style15"/>
        <w:keepNext/>
        <w:keepLines/>
        <w:widowControl w:val="0"/>
        <w:shd w:val="clear" w:color="auto" w:fill="auto"/>
        <w:bidi w:val="0"/>
        <w:spacing w:before="0" w:line="240" w:lineRule="auto"/>
        <w:ind w:left="0" w:right="0"/>
        <w:jc w:val="left"/>
      </w:pPr>
      <w:bookmarkStart w:id="52" w:name="bookmark52"/>
      <w:r>
        <w:rPr>
          <w:rStyle w:val="CharStyle16"/>
        </w:rPr>
        <w:t>Podsumowanie</w:t>
      </w:r>
      <w:bookmarkEnd w:id="52"/>
    </w:p>
    <w:tbl>
      <w:tblPr>
        <w:tblOverlap w:val="never"/>
        <w:jc w:val="center"/>
        <w:tblLayout w:type="fixed"/>
      </w:tblPr>
      <w:tblGrid>
        <w:gridCol w:w="1680"/>
        <w:gridCol w:w="1301"/>
        <w:gridCol w:w="1430"/>
        <w:gridCol w:w="1632"/>
        <w:gridCol w:w="1301"/>
        <w:gridCol w:w="1037"/>
      </w:tblGrid>
      <w:tr>
        <w:trPr>
          <w:trHeight w:val="322"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640"/>
              <w:jc w:val="left"/>
              <w:rPr>
                <w:sz w:val="18"/>
                <w:szCs w:val="18"/>
              </w:rPr>
            </w:pPr>
            <w:r>
              <w:rPr>
                <w:rStyle w:val="CharStyle19"/>
                <w:sz w:val="18"/>
                <w:szCs w:val="18"/>
              </w:rPr>
              <w:t>status</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procent</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status</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ilość</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right"/>
              <w:rPr>
                <w:sz w:val="18"/>
                <w:szCs w:val="18"/>
              </w:rPr>
            </w:pPr>
            <w:r>
              <w:rPr>
                <w:rStyle w:val="CharStyle19"/>
                <w:sz w:val="18"/>
                <w:szCs w:val="18"/>
              </w:rPr>
              <w:t>procent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100 %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260" w:firstLine="0"/>
              <w:jc w:val="right"/>
              <w:rPr>
                <w:sz w:val="18"/>
                <w:szCs w:val="18"/>
              </w:rPr>
            </w:pPr>
            <w:r>
              <w:rPr>
                <w:rStyle w:val="CharStyle19"/>
                <w:sz w:val="18"/>
                <w:szCs w:val="18"/>
              </w:rPr>
              <w: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PRZECIW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oddanych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40"/>
              <w:jc w:val="both"/>
              <w:rPr>
                <w:sz w:val="18"/>
                <w:szCs w:val="18"/>
              </w:rPr>
            </w:pPr>
            <w:r>
              <w:rPr>
                <w:rStyle w:val="CharStyle19"/>
                <w:sz w:val="18"/>
                <w:szCs w:val="18"/>
              </w:rPr>
              <w:t>80 %</w:t>
            </w:r>
          </w:p>
        </w:tc>
      </w:tr>
      <w:tr>
        <w:trPr>
          <w:trHeight w:val="557" w:hRule="exact"/>
        </w:trPr>
        <w:tc>
          <w:tcPr>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WSTRZYMAŁO SIĘ</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0 %</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nieoddanych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8"/>
                <w:szCs w:val="18"/>
              </w:rPr>
            </w:pPr>
            <w:r>
              <w:rPr>
                <w:rStyle w:val="CharStyle19"/>
                <w:sz w:val="18"/>
                <w:szCs w:val="18"/>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40"/>
              <w:jc w:val="both"/>
              <w:rPr>
                <w:sz w:val="18"/>
                <w:szCs w:val="18"/>
              </w:rPr>
            </w:pPr>
            <w:r>
              <w:rPr>
                <w:rStyle w:val="CharStyle19"/>
                <w:sz w:val="18"/>
                <w:szCs w:val="18"/>
              </w:rPr>
              <w:t>20 %</w:t>
            </w:r>
          </w:p>
        </w:tc>
      </w:tr>
    </w:tbl>
    <w:p>
      <w:pPr>
        <w:widowControl w:val="0"/>
        <w:spacing w:after="259" w:line="1" w:lineRule="exact"/>
      </w:pPr>
    </w:p>
    <w:p>
      <w:pPr>
        <w:pStyle w:val="Style15"/>
        <w:keepNext/>
        <w:keepLines/>
        <w:widowControl w:val="0"/>
        <w:shd w:val="clear" w:color="auto" w:fill="auto"/>
        <w:bidi w:val="0"/>
        <w:spacing w:before="0" w:line="240" w:lineRule="auto"/>
        <w:ind w:left="0" w:right="0"/>
        <w:jc w:val="left"/>
      </w:pPr>
      <w:bookmarkStart w:id="54" w:name="bookmark54"/>
      <w:r>
        <w:rPr>
          <w:rStyle w:val="CharStyle16"/>
        </w:rPr>
        <w:t>Wyniki imienne</w:t>
      </w:r>
      <w:bookmarkEnd w:id="54"/>
    </w:p>
    <w:tbl>
      <w:tblPr>
        <w:tblOverlap w:val="never"/>
        <w:jc w:val="left"/>
        <w:tblLayout w:type="fixed"/>
      </w:tblPr>
      <w:tblGrid>
        <w:gridCol w:w="538"/>
        <w:gridCol w:w="2333"/>
        <w:gridCol w:w="2578"/>
        <w:gridCol w:w="1613"/>
      </w:tblGrid>
      <w:tr>
        <w:trPr>
          <w:trHeight w:val="370"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200"/>
              <w:jc w:val="left"/>
            </w:pPr>
            <w:r>
              <w:rPr>
                <w:rStyle w:val="CharStyle19"/>
                <w:b/>
                <w:bCs/>
              </w:rPr>
              <w:t>lp</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140"/>
              <w:jc w:val="left"/>
            </w:pPr>
            <w:r>
              <w:rPr>
                <w:rStyle w:val="CharStyle19"/>
                <w:b/>
                <w:bCs/>
              </w:rPr>
              <w:t>nazwisko</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760"/>
              <w:jc w:val="left"/>
            </w:pPr>
            <w:r>
              <w:rPr>
                <w:rStyle w:val="CharStyle19"/>
                <w:b/>
                <w:bCs/>
              </w:rPr>
              <w:t>imię</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1120" w:right="0" w:firstLine="0"/>
              <w:jc w:val="left"/>
            </w:pPr>
            <w:r>
              <w:rPr>
                <w:rStyle w:val="CharStyle19"/>
                <w:b/>
                <w:bCs/>
              </w:rPr>
              <w:t>głos</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200"/>
              <w:jc w:val="left"/>
            </w:pPr>
            <w:r>
              <w:rPr>
                <w:rStyle w:val="CharStyle19"/>
              </w:rPr>
              <w:t>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Batog</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Wanda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1120" w:right="0" w:firstLine="0"/>
              <w:jc w:val="left"/>
            </w:pPr>
            <w:r>
              <w:rPr>
                <w:rStyle w:val="CharStyle19"/>
              </w:rPr>
              <w:t>ZA</w:t>
            </w:r>
          </w:p>
        </w:tc>
      </w:tr>
      <w:tr>
        <w:trPr>
          <w:trHeight w:val="422"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pPr>
            <w:r>
              <w:rPr>
                <w:rStyle w:val="CharStyle19"/>
              </w:rPr>
              <w:t>Fedyczkowska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760"/>
              <w:jc w:val="left"/>
            </w:pPr>
            <w:r>
              <w:rPr>
                <w:rStyle w:val="CharStyle19"/>
              </w:rPr>
              <w:t>Maria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1120" w:right="0" w:firstLine="0"/>
              <w:jc w:val="left"/>
            </w:pPr>
            <w:r>
              <w:rPr>
                <w:rStyle w:val="CharStyle19"/>
              </w:rPr>
              <w:t>ZA</w:t>
            </w:r>
          </w:p>
        </w:tc>
      </w:tr>
    </w:tbl>
    <w:p>
      <w:pPr>
        <w:widowControl w:val="0"/>
        <w:spacing w:line="1" w:lineRule="exact"/>
      </w:pPr>
      <w:r>
        <w:br w:type="page"/>
      </w:r>
    </w:p>
    <w:tbl>
      <w:tblPr>
        <w:tblOverlap w:val="never"/>
        <w:jc w:val="center"/>
        <w:tblLayout w:type="fixed"/>
      </w:tblPr>
      <w:tblGrid>
        <w:gridCol w:w="547"/>
        <w:gridCol w:w="2237"/>
        <w:gridCol w:w="2846"/>
        <w:gridCol w:w="3254"/>
      </w:tblGrid>
      <w:tr>
        <w:trPr>
          <w:trHeight w:val="53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Fink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Andrzej</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Glonek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Bogumiła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Gołębska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Jolanta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Grabowska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Elżbieta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Kardach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Piotr</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Kocot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Pańków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Łukasz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Papież</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Stanisław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Piątka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Mirosław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Siedlak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Daniel</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Stelwach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Dariusz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Tyrakowski</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Grzegorz</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2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Wawrzynek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Marek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bl>
    <w:p>
      <w:pPr>
        <w:widowControl w:val="0"/>
        <w:spacing w:after="139" w:line="1" w:lineRule="exact"/>
      </w:pPr>
    </w:p>
    <w:p>
      <w:pPr>
        <w:pStyle w:val="Style2"/>
        <w:keepNext w:val="0"/>
        <w:keepLines w:val="0"/>
        <w:widowControl w:val="0"/>
        <w:shd w:val="clear" w:color="auto" w:fill="auto"/>
        <w:bidi w:val="0"/>
        <w:spacing w:before="0" w:after="140" w:line="300" w:lineRule="auto"/>
        <w:ind w:left="0" w:right="0" w:firstLine="0"/>
        <w:jc w:val="both"/>
      </w:pPr>
      <w:r>
        <w:rPr>
          <w:rStyle w:val="CharStyle3"/>
          <w:i/>
          <w:iCs/>
        </w:rPr>
        <w:t>Rada podjęła uchwałę nr 376/XXIV/2026 w sprawie wyrażenia zgody na zawarcie umów dzierżawy i najmu nieruchomości gruntowych lub ich części na czas nieokreślony oraz na odstąpienie od przetargowego trybu zawarcia tych umów (niniejsza uchwała stanowi zał. nr 10)</w:t>
      </w:r>
    </w:p>
    <w:p>
      <w:pPr>
        <w:pStyle w:val="Style13"/>
        <w:keepNext/>
        <w:keepLines/>
        <w:widowControl w:val="0"/>
        <w:numPr>
          <w:ilvl w:val="0"/>
          <w:numId w:val="1"/>
        </w:numPr>
        <w:shd w:val="clear" w:color="auto" w:fill="auto"/>
        <w:tabs>
          <w:tab w:pos="332" w:val="left"/>
        </w:tabs>
        <w:bidi w:val="0"/>
        <w:spacing w:before="0"/>
        <w:ind w:left="0" w:right="0" w:firstLine="0"/>
        <w:jc w:val="both"/>
      </w:pPr>
      <w:bookmarkStart w:id="56" w:name="bookmark56"/>
      <w:r>
        <w:rPr>
          <w:rStyle w:val="CharStyle14"/>
        </w:rPr>
        <w:t>Sprawy organizacyjne:</w:t>
      </w:r>
      <w:bookmarkEnd w:id="56"/>
    </w:p>
    <w:p>
      <w:pPr>
        <w:pStyle w:val="Style13"/>
        <w:keepNext/>
        <w:keepLines/>
        <w:widowControl w:val="0"/>
        <w:numPr>
          <w:ilvl w:val="1"/>
          <w:numId w:val="1"/>
        </w:numPr>
        <w:shd w:val="clear" w:color="auto" w:fill="auto"/>
        <w:tabs>
          <w:tab w:pos="701" w:val="left"/>
        </w:tabs>
        <w:bidi w:val="0"/>
        <w:spacing w:before="0"/>
        <w:ind w:left="0" w:right="0" w:firstLine="0"/>
        <w:jc w:val="both"/>
      </w:pPr>
      <w:bookmarkStart w:id="58" w:name="bookmark58"/>
      <w:r>
        <w:rPr>
          <w:rStyle w:val="CharStyle14"/>
        </w:rPr>
        <w:t>Głosowanie wniosków komisji wypracowanych w okresie międzysesyjnym</w:t>
      </w:r>
      <w:bookmarkEnd w:id="58"/>
    </w:p>
    <w:p>
      <w:pPr>
        <w:pStyle w:val="Style2"/>
        <w:keepNext w:val="0"/>
        <w:keepLines w:val="0"/>
        <w:widowControl w:val="0"/>
        <w:shd w:val="clear" w:color="auto" w:fill="auto"/>
        <w:bidi w:val="0"/>
        <w:spacing w:before="0" w:after="140" w:line="300" w:lineRule="auto"/>
        <w:ind w:left="0" w:right="0" w:firstLine="0"/>
        <w:jc w:val="both"/>
      </w:pPr>
      <w:r>
        <w:rPr>
          <w:rStyle w:val="CharStyle3"/>
        </w:rPr>
        <w:t>Przewodniczący Rady przekazał, że komisje nie wypracowały żadnych wniosków w okresie międzysesyjnym.</w:t>
      </w:r>
    </w:p>
    <w:p>
      <w:pPr>
        <w:pStyle w:val="Style13"/>
        <w:keepNext/>
        <w:keepLines/>
        <w:widowControl w:val="0"/>
        <w:numPr>
          <w:ilvl w:val="1"/>
          <w:numId w:val="1"/>
        </w:numPr>
        <w:shd w:val="clear" w:color="auto" w:fill="auto"/>
        <w:tabs>
          <w:tab w:pos="701" w:val="left"/>
        </w:tabs>
        <w:bidi w:val="0"/>
        <w:spacing w:before="0"/>
        <w:ind w:left="0" w:right="0" w:firstLine="0"/>
        <w:jc w:val="both"/>
      </w:pPr>
      <w:bookmarkStart w:id="60" w:name="bookmark60"/>
      <w:r>
        <w:rPr>
          <w:rStyle w:val="CharStyle14"/>
        </w:rPr>
        <w:t>Zapoznanie z korespondencją skierowaną do Rady w okresie międzysesyjnym</w:t>
      </w:r>
      <w:bookmarkEnd w:id="60"/>
    </w:p>
    <w:p>
      <w:pPr>
        <w:pStyle w:val="Style2"/>
        <w:keepNext w:val="0"/>
        <w:keepLines w:val="0"/>
        <w:widowControl w:val="0"/>
        <w:shd w:val="clear" w:color="auto" w:fill="auto"/>
        <w:bidi w:val="0"/>
        <w:spacing w:before="0" w:after="140" w:line="300" w:lineRule="auto"/>
        <w:ind w:left="0" w:right="0" w:firstLine="0"/>
        <w:jc w:val="both"/>
      </w:pPr>
      <w:r>
        <w:rPr>
          <w:rStyle w:val="CharStyle3"/>
        </w:rPr>
        <w:t>Wpłynęło jedno pismo od mieszkańca Węglińca. Burmistrz odnosząc się do tego pisma przekazał, że omówiliśmy już to na posiedzeniu komisji i na tą prośbę mieszkańca została udzielona odpowiedź. Taka sama odpowiedź jak rok temu, dwa lata, trzy, cztery i pięć lat temu. Będziemy do tego tematu wracać, ponieważ autor tego pisma po otrzymaniu odpowiedzi skierował do Rady kolejne pismo.</w:t>
      </w:r>
      <w:r>
        <w:br w:type="page"/>
      </w:r>
    </w:p>
    <w:p>
      <w:pPr>
        <w:pStyle w:val="Style13"/>
        <w:keepNext/>
        <w:keepLines/>
        <w:widowControl w:val="0"/>
        <w:numPr>
          <w:ilvl w:val="0"/>
          <w:numId w:val="1"/>
        </w:numPr>
        <w:shd w:val="clear" w:color="auto" w:fill="auto"/>
        <w:tabs>
          <w:tab w:pos="387" w:val="left"/>
        </w:tabs>
        <w:bidi w:val="0"/>
        <w:spacing w:before="0"/>
        <w:ind w:left="0" w:right="0" w:firstLine="0"/>
        <w:jc w:val="left"/>
      </w:pPr>
      <w:bookmarkStart w:id="62" w:name="bookmark62"/>
      <w:r>
        <w:rPr>
          <w:rStyle w:val="CharStyle14"/>
        </w:rPr>
        <w:t>Odpowiedzi na interpelacje i zapytania</w:t>
      </w:r>
      <w:bookmarkEnd w:id="62"/>
    </w:p>
    <w:p>
      <w:pPr>
        <w:pStyle w:val="Style2"/>
        <w:keepNext w:val="0"/>
        <w:keepLines w:val="0"/>
        <w:widowControl w:val="0"/>
        <w:shd w:val="clear" w:color="auto" w:fill="auto"/>
        <w:bidi w:val="0"/>
        <w:spacing w:before="0" w:after="140" w:line="300" w:lineRule="auto"/>
        <w:ind w:left="0" w:right="0" w:firstLine="0"/>
        <w:jc w:val="left"/>
      </w:pPr>
      <w:r>
        <w:rPr>
          <w:rStyle w:val="CharStyle3"/>
        </w:rPr>
        <w:t>Nie wpłynęły żadne interpelacje ani zapytania.</w:t>
      </w:r>
    </w:p>
    <w:p>
      <w:pPr>
        <w:pStyle w:val="Style13"/>
        <w:keepNext/>
        <w:keepLines/>
        <w:widowControl w:val="0"/>
        <w:numPr>
          <w:ilvl w:val="0"/>
          <w:numId w:val="1"/>
        </w:numPr>
        <w:shd w:val="clear" w:color="auto" w:fill="auto"/>
        <w:tabs>
          <w:tab w:pos="392" w:val="left"/>
        </w:tabs>
        <w:bidi w:val="0"/>
        <w:spacing w:before="0"/>
        <w:ind w:left="0" w:right="0" w:firstLine="0"/>
        <w:jc w:val="left"/>
      </w:pPr>
      <w:bookmarkStart w:id="64" w:name="bookmark64"/>
      <w:r>
        <w:rPr>
          <w:rStyle w:val="CharStyle14"/>
        </w:rPr>
        <w:t>Wolne głosy i komunikaty</w:t>
      </w:r>
      <w:bookmarkEnd w:id="64"/>
    </w:p>
    <w:p>
      <w:pPr>
        <w:pStyle w:val="Style2"/>
        <w:keepNext w:val="0"/>
        <w:keepLines w:val="0"/>
        <w:widowControl w:val="0"/>
        <w:shd w:val="clear" w:color="auto" w:fill="auto"/>
        <w:bidi w:val="0"/>
        <w:spacing w:before="0" w:after="140" w:line="300" w:lineRule="auto"/>
        <w:ind w:left="0" w:right="0" w:firstLine="0"/>
        <w:jc w:val="left"/>
      </w:pPr>
      <w:r>
        <w:rPr>
          <w:rStyle w:val="CharStyle3"/>
        </w:rPr>
        <w:t>Radny Stanisław Papież zgłosił formalny wniosek w sprawie zamontowania barierki ochronnej wzdłuż drogi na wysokości wyjazdu z parku w Ruszowie, w celu zwiększenia bezpieczeństwa zarówno osób wychodzących i wyjeżdzających na rowerach z parku jak i kierowców. Radni przychylili się do prośby Radnego i przystąpili do głosowania w sprawie przyjęcia wniosku.</w:t>
      </w:r>
    </w:p>
    <w:p>
      <w:pPr>
        <w:pStyle w:val="Style13"/>
        <w:keepNext/>
        <w:keepLines/>
        <w:widowControl w:val="0"/>
        <w:numPr>
          <w:ilvl w:val="1"/>
          <w:numId w:val="1"/>
        </w:numPr>
        <w:shd w:val="clear" w:color="auto" w:fill="auto"/>
        <w:tabs>
          <w:tab w:pos="622" w:val="left"/>
        </w:tabs>
        <w:bidi w:val="0"/>
        <w:spacing w:before="0"/>
        <w:ind w:left="0" w:right="0" w:firstLine="0"/>
        <w:jc w:val="left"/>
      </w:pPr>
      <w:bookmarkStart w:id="66" w:name="bookmark66"/>
      <w:r>
        <w:rPr>
          <w:rStyle w:val="CharStyle14"/>
        </w:rPr>
        <w:t>Wniosek o zamontowanie barierki przy wyjeździe z parku w Ruszowie</w:t>
      </w:r>
      <w:bookmarkEnd w:id="66"/>
    </w:p>
    <w:tbl>
      <w:tblPr>
        <w:tblOverlap w:val="never"/>
        <w:jc w:val="center"/>
        <w:tblLayout w:type="fixed"/>
      </w:tblPr>
      <w:tblGrid>
        <w:gridCol w:w="2246"/>
        <w:gridCol w:w="6638"/>
      </w:tblGrid>
      <w:tr>
        <w:trPr>
          <w:trHeight w:val="802" w:hRule="exact"/>
        </w:trPr>
        <w:tc>
          <w:tcPr>
            <w:tcBorders/>
            <w:shd w:val="clear" w:color="auto" w:fill="auto"/>
            <w:vAlign w:val="top"/>
          </w:tcPr>
          <w:p>
            <w:pPr>
              <w:pStyle w:val="Style18"/>
              <w:keepNext w:val="0"/>
              <w:keepLines w:val="0"/>
              <w:widowControl w:val="0"/>
              <w:shd w:val="clear" w:color="auto" w:fill="auto"/>
              <w:bidi w:val="0"/>
              <w:spacing w:before="120" w:after="0" w:line="240" w:lineRule="auto"/>
              <w:ind w:left="0" w:right="0" w:firstLine="240"/>
              <w:jc w:val="left"/>
            </w:pPr>
            <w:r>
              <w:rPr>
                <w:rStyle w:val="CharStyle19"/>
              </w:rPr>
              <w:t>głosowanie</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Wniosek o zamontowanie barierki przy wyjeździe z parku w Ruszowie</w:t>
            </w:r>
          </w:p>
        </w:tc>
      </w:tr>
      <w:tr>
        <w:trPr>
          <w:trHeight w:val="51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jednostka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Rada Miejska Węglińca</w:t>
            </w:r>
          </w:p>
        </w:tc>
      </w:tr>
      <w:tr>
        <w:trPr>
          <w:trHeight w:val="523"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wynik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412" w:val="left"/>
        </w:tabs>
        <w:bidi w:val="0"/>
        <w:spacing w:before="0" w:after="440" w:line="240" w:lineRule="auto"/>
        <w:ind w:left="0" w:right="0" w:firstLine="240"/>
        <w:jc w:val="left"/>
      </w:pPr>
      <w:r>
        <w:rPr>
          <w:rStyle w:val="CharStyle3"/>
        </w:rPr>
        <w:t>data</w:t>
        <w:tab/>
        <w:t>30 stycznia 2026 r.</w:t>
      </w:r>
    </w:p>
    <w:p>
      <w:pPr>
        <w:pStyle w:val="Style2"/>
        <w:keepNext w:val="0"/>
        <w:keepLines w:val="0"/>
        <w:widowControl w:val="0"/>
        <w:shd w:val="clear" w:color="auto" w:fill="auto"/>
        <w:tabs>
          <w:tab w:pos="1512" w:val="left"/>
          <w:tab w:pos="4561" w:val="left"/>
        </w:tabs>
        <w:bidi w:val="0"/>
        <w:spacing w:before="0" w:after="280" w:line="240" w:lineRule="auto"/>
        <w:ind w:left="0" w:right="0" w:firstLine="140"/>
        <w:jc w:val="left"/>
      </w:pPr>
      <w:r>
        <w:rPr>
          <w:rStyle w:val="CharStyle3"/>
        </w:rPr>
        <w:t>typ</w:t>
        <w:tab/>
        <w:t>głosowanie jawne imienne</w:t>
        <w:tab/>
        <w:t>większość zwykła większość</w:t>
      </w:r>
    </w:p>
    <w:p>
      <w:pPr>
        <w:pStyle w:val="Style15"/>
        <w:keepNext/>
        <w:keepLines/>
        <w:widowControl w:val="0"/>
        <w:shd w:val="clear" w:color="auto" w:fill="auto"/>
        <w:bidi w:val="0"/>
        <w:spacing w:before="0" w:line="240" w:lineRule="auto"/>
        <w:ind w:left="0" w:right="0"/>
        <w:jc w:val="left"/>
      </w:pPr>
      <w:bookmarkStart w:id="68" w:name="bookmark68"/>
      <w:r>
        <w:rPr>
          <w:rStyle w:val="CharStyle16"/>
        </w:rPr>
        <w:t>Podsumowanie</w:t>
      </w:r>
      <w:bookmarkEnd w:id="68"/>
    </w:p>
    <w:tbl>
      <w:tblPr>
        <w:tblOverlap w:val="never"/>
        <w:jc w:val="center"/>
        <w:tblLayout w:type="fixed"/>
      </w:tblPr>
      <w:tblGrid>
        <w:gridCol w:w="2184"/>
        <w:gridCol w:w="859"/>
        <w:gridCol w:w="1450"/>
        <w:gridCol w:w="1728"/>
        <w:gridCol w:w="1210"/>
        <w:gridCol w:w="1066"/>
      </w:tblGrid>
      <w:tr>
        <w:trPr>
          <w:trHeight w:val="322"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700"/>
              <w:jc w:val="left"/>
              <w:rPr>
                <w:sz w:val="18"/>
                <w:szCs w:val="18"/>
              </w:rPr>
            </w:pPr>
            <w:r>
              <w:rPr>
                <w:rStyle w:val="CharStyle19"/>
                <w:sz w:val="18"/>
                <w:szCs w:val="18"/>
              </w:rPr>
              <w:t>status</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ilość</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procent</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580"/>
              <w:jc w:val="left"/>
              <w:rPr>
                <w:sz w:val="18"/>
                <w:szCs w:val="18"/>
              </w:rPr>
            </w:pPr>
            <w:r>
              <w:rPr>
                <w:rStyle w:val="CharStyle19"/>
                <w:sz w:val="18"/>
                <w:szCs w:val="18"/>
              </w:rPr>
              <w:t>status</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360"/>
              <w:jc w:val="left"/>
              <w:rPr>
                <w:sz w:val="18"/>
                <w:szCs w:val="18"/>
              </w:rPr>
            </w:pPr>
            <w:r>
              <w:rPr>
                <w:rStyle w:val="CharStyle19"/>
                <w:sz w:val="18"/>
                <w:szCs w:val="18"/>
              </w:rPr>
              <w:t>ilość</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right"/>
              <w:rPr>
                <w:sz w:val="18"/>
                <w:szCs w:val="18"/>
              </w:rPr>
            </w:pPr>
            <w:r>
              <w:rPr>
                <w:rStyle w:val="CharStyle19"/>
                <w:sz w:val="18"/>
                <w:szCs w:val="18"/>
              </w:rPr>
              <w:t>procent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ZA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100 %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pula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320" w:firstLine="0"/>
              <w:jc w:val="right"/>
              <w:rPr>
                <w:sz w:val="18"/>
                <w:szCs w:val="18"/>
              </w:rPr>
            </w:pPr>
            <w:r>
              <w:rPr>
                <w:rStyle w:val="CharStyle19"/>
                <w:sz w:val="18"/>
                <w:szCs w:val="18"/>
              </w:rPr>
              <w:t>-</w:t>
            </w:r>
          </w:p>
        </w:tc>
      </w:tr>
      <w:tr>
        <w:trPr>
          <w:trHeight w:val="446"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PRZECIW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18"/>
                <w:szCs w:val="18"/>
              </w:rPr>
            </w:pPr>
            <w:r>
              <w:rPr>
                <w:rStyle w:val="CharStyle19"/>
                <w:sz w:val="18"/>
                <w:szCs w:val="18"/>
              </w:rPr>
              <w:t>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oddanych głosów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460"/>
              <w:jc w:val="left"/>
              <w:rPr>
                <w:sz w:val="18"/>
                <w:szCs w:val="18"/>
              </w:rPr>
            </w:pPr>
            <w:r>
              <w:rPr>
                <w:rStyle w:val="CharStyle19"/>
                <w:sz w:val="18"/>
                <w:szCs w:val="18"/>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20"/>
              <w:jc w:val="left"/>
              <w:rPr>
                <w:sz w:val="18"/>
                <w:szCs w:val="18"/>
              </w:rPr>
            </w:pPr>
            <w:r>
              <w:rPr>
                <w:rStyle w:val="CharStyle19"/>
                <w:sz w:val="18"/>
                <w:szCs w:val="18"/>
              </w:rPr>
              <w:t>80 %</w:t>
            </w:r>
          </w:p>
        </w:tc>
      </w:tr>
      <w:tr>
        <w:trPr>
          <w:trHeight w:val="648"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WSTRZYMAŁO SIĘ</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180"/>
              <w:jc w:val="left"/>
              <w:rPr>
                <w:sz w:val="18"/>
                <w:szCs w:val="18"/>
              </w:rPr>
            </w:pPr>
            <w:r>
              <w:rPr>
                <w:rStyle w:val="CharStyle19"/>
                <w:sz w:val="18"/>
                <w:szCs w:val="18"/>
              </w:rPr>
              <w:t>0</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580"/>
              <w:jc w:val="left"/>
              <w:rPr>
                <w:sz w:val="18"/>
                <w:szCs w:val="18"/>
              </w:rPr>
            </w:pPr>
            <w:r>
              <w:rPr>
                <w:rStyle w:val="CharStyle19"/>
                <w:sz w:val="18"/>
                <w:szCs w:val="18"/>
              </w:rPr>
              <w:t>0 %</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8"/>
                <w:szCs w:val="18"/>
              </w:rPr>
            </w:pPr>
            <w:r>
              <w:rPr>
                <w:rStyle w:val="CharStyle19"/>
                <w:sz w:val="18"/>
                <w:szCs w:val="18"/>
              </w:rPr>
              <w:t>nieoddanych głosów</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460"/>
              <w:jc w:val="left"/>
              <w:rPr>
                <w:sz w:val="18"/>
                <w:szCs w:val="18"/>
              </w:rPr>
            </w:pPr>
            <w:r>
              <w:rPr>
                <w:rStyle w:val="CharStyle19"/>
                <w:sz w:val="18"/>
                <w:szCs w:val="18"/>
              </w:rPr>
              <w:t>3</w:t>
            </w:r>
          </w:p>
        </w:tc>
        <w:tc>
          <w:tcPr>
            <w:tcBorders/>
            <w:shd w:val="clear" w:color="auto" w:fill="auto"/>
            <w:vAlign w:val="top"/>
          </w:tcPr>
          <w:p>
            <w:pPr>
              <w:pStyle w:val="Style18"/>
              <w:keepNext w:val="0"/>
              <w:keepLines w:val="0"/>
              <w:widowControl w:val="0"/>
              <w:shd w:val="clear" w:color="auto" w:fill="auto"/>
              <w:bidi w:val="0"/>
              <w:spacing w:before="100" w:after="0" w:line="240" w:lineRule="auto"/>
              <w:ind w:left="0" w:right="0" w:firstLine="520"/>
              <w:jc w:val="left"/>
              <w:rPr>
                <w:sz w:val="18"/>
                <w:szCs w:val="18"/>
              </w:rPr>
            </w:pPr>
            <w:r>
              <w:rPr>
                <w:rStyle w:val="CharStyle19"/>
                <w:sz w:val="18"/>
                <w:szCs w:val="18"/>
              </w:rPr>
              <w:t>20 %</w:t>
            </w:r>
          </w:p>
        </w:tc>
      </w:tr>
      <w:tr>
        <w:trPr>
          <w:trHeight w:val="710"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26"/>
                <w:szCs w:val="26"/>
              </w:rPr>
            </w:pPr>
            <w:r>
              <w:rPr>
                <w:rStyle w:val="CharStyle19"/>
                <w:sz w:val="26"/>
                <w:szCs w:val="26"/>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8"/>
              <w:keepNext w:val="0"/>
              <w:keepLines w:val="0"/>
              <w:widowControl w:val="0"/>
              <w:shd w:val="clear" w:color="auto" w:fill="auto"/>
              <w:tabs>
                <w:tab w:pos="655" w:val="left"/>
              </w:tabs>
              <w:bidi w:val="0"/>
              <w:spacing w:before="0" w:after="0" w:line="240" w:lineRule="auto"/>
              <w:ind w:left="0" w:right="0" w:firstLine="180"/>
              <w:jc w:val="left"/>
            </w:pPr>
            <w:r>
              <w:rPr>
                <w:rStyle w:val="CharStyle19"/>
                <w:b/>
                <w:bCs/>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pPr>
            <w:r>
              <w:rPr>
                <w:rStyle w:val="CharStyle19"/>
                <w:b/>
                <w:bCs/>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pPr>
            <w:r>
              <w:rPr>
                <w:rStyle w:val="CharStyle19"/>
                <w:b/>
                <w:bCs/>
              </w:rPr>
              <w:t>głos</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8"/>
              <w:keepNext w:val="0"/>
              <w:keepLines w:val="0"/>
              <w:widowControl w:val="0"/>
              <w:shd w:val="clear" w:color="auto" w:fill="auto"/>
              <w:tabs>
                <w:tab w:pos="631" w:val="left"/>
              </w:tabs>
              <w:bidi w:val="0"/>
              <w:spacing w:before="0" w:after="0" w:line="240" w:lineRule="auto"/>
              <w:ind w:left="0" w:right="0" w:firstLine="180"/>
              <w:jc w:val="left"/>
            </w:pPr>
            <w:r>
              <w:rPr>
                <w:rStyle w:val="CharStyle19"/>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pPr>
            <w:r>
              <w:rPr>
                <w:rStyle w:val="CharStyle19"/>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pPr>
            <w:r>
              <w:rPr>
                <w:rStyle w:val="CharStyle19"/>
              </w:rPr>
              <w:t>ZA</w:t>
            </w:r>
          </w:p>
        </w:tc>
        <w:tc>
          <w:tcPr>
            <w:tcBorders/>
            <w:shd w:val="clear" w:color="auto" w:fill="auto"/>
            <w:vAlign w:val="top"/>
          </w:tcPr>
          <w:p>
            <w:pPr>
              <w:widowControl w:val="0"/>
              <w:rPr>
                <w:sz w:val="10"/>
                <w:szCs w:val="10"/>
              </w:rPr>
            </w:pPr>
          </w:p>
        </w:tc>
      </w:tr>
      <w:tr>
        <w:trPr>
          <w:trHeight w:val="518" w:hRule="exact"/>
        </w:trPr>
        <w:tc>
          <w:tcPr>
            <w:tcBorders/>
            <w:shd w:val="clear" w:color="auto" w:fill="auto"/>
            <w:vAlign w:val="center"/>
          </w:tcPr>
          <w:p>
            <w:pPr>
              <w:pStyle w:val="Style18"/>
              <w:keepNext w:val="0"/>
              <w:keepLines w:val="0"/>
              <w:widowControl w:val="0"/>
              <w:shd w:val="clear" w:color="auto" w:fill="auto"/>
              <w:tabs>
                <w:tab w:pos="590" w:val="left"/>
              </w:tabs>
              <w:bidi w:val="0"/>
              <w:spacing w:before="0" w:after="0" w:line="240" w:lineRule="auto"/>
              <w:ind w:left="0" w:right="0" w:firstLine="0"/>
              <w:jc w:val="left"/>
            </w:pPr>
            <w:r>
              <w:rPr>
                <w:rStyle w:val="CharStyle19"/>
              </w:rPr>
              <w:t>2</w:t>
              <w:tab/>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pPr>
            <w:r>
              <w:rPr>
                <w:rStyle w:val="CharStyle19"/>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pPr>
            <w:r>
              <w:rPr>
                <w:rStyle w:val="CharStyle19"/>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8"/>
              <w:keepNext w:val="0"/>
              <w:keepLines w:val="0"/>
              <w:widowControl w:val="0"/>
              <w:shd w:val="clear" w:color="auto" w:fill="auto"/>
              <w:tabs>
                <w:tab w:pos="586" w:val="left"/>
              </w:tabs>
              <w:bidi w:val="0"/>
              <w:spacing w:before="0" w:after="0" w:line="240" w:lineRule="auto"/>
              <w:ind w:left="0" w:right="0" w:firstLine="0"/>
              <w:jc w:val="left"/>
            </w:pPr>
            <w:r>
              <w:rPr>
                <w:rStyle w:val="CharStyle19"/>
              </w:rPr>
              <w:t>3</w:t>
              <w:tab/>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580"/>
              <w:jc w:val="left"/>
            </w:pPr>
            <w:r>
              <w:rPr>
                <w:rStyle w:val="CharStyle19"/>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pPr>
            <w:r>
              <w:rPr>
                <w:rStyle w:val="CharStyle19"/>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42"/>
        <w:gridCol w:w="2237"/>
        <w:gridCol w:w="2846"/>
        <w:gridCol w:w="3254"/>
      </w:tblGrid>
      <w:tr>
        <w:trPr>
          <w:trHeight w:val="533"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4</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Glonek</w:t>
            </w:r>
          </w:p>
        </w:tc>
        <w:tc>
          <w:tcPr>
            <w:tcBorders>
              <w:top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Bogumiła</w:t>
            </w:r>
          </w:p>
        </w:tc>
        <w:tc>
          <w:tcPr>
            <w:tcBorders>
              <w:top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Gołębska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Jolanta</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6</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Grabowska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Elżbieta</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7</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Kardach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Piotr</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8</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Kocot</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Łukasz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9</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Pańków</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Łukasz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10</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Papież</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Stanisław</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11</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Piątka</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Mirosław</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12</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Siedlak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Daniel</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13</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Stelwach</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Dariusz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nieobecny</w:t>
            </w:r>
          </w:p>
        </w:tc>
      </w:tr>
      <w:tr>
        <w:trPr>
          <w:trHeight w:val="518"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14</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Tyrakowski</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Grzegorz</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514" w:hRule="exact"/>
        </w:trPr>
        <w:tc>
          <w:tcPr>
            <w:tcBorders>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pPr>
            <w:r>
              <w:rPr>
                <w:rStyle w:val="CharStyle19"/>
              </w:rPr>
              <w:t>15</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pPr>
            <w:r>
              <w:rPr>
                <w:rStyle w:val="CharStyle19"/>
              </w:rPr>
              <w:t>Wawrzynek</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00"/>
              <w:jc w:val="both"/>
            </w:pPr>
            <w:r>
              <w:rPr>
                <w:rStyle w:val="CharStyle19"/>
              </w:rPr>
              <w:t>Marek</w:t>
            </w:r>
          </w:p>
        </w:tc>
        <w:tc>
          <w:tcPr>
            <w:tcBorders>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000"/>
              <w:jc w:val="both"/>
            </w:pPr>
            <w:r>
              <w:rPr>
                <w:rStyle w:val="CharStyle19"/>
              </w:rPr>
              <w:t>ZA</w:t>
            </w:r>
          </w:p>
        </w:tc>
      </w:tr>
      <w:tr>
        <w:trPr>
          <w:trHeight w:val="466" w:hRule="exact"/>
        </w:trPr>
        <w:tc>
          <w:tcPr>
            <w:gridSpan w:val="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pPr>
            <w:r>
              <w:rPr>
                <w:rStyle w:val="CharStyle19"/>
                <w:i/>
                <w:iCs/>
              </w:rPr>
              <w:t>Radni 12 głosami “ZA” przyjęli wniosek.</w:t>
            </w:r>
          </w:p>
        </w:tc>
      </w:tr>
    </w:tbl>
    <w:p>
      <w:pPr>
        <w:widowControl w:val="0"/>
        <w:spacing w:after="199" w:line="1" w:lineRule="exact"/>
      </w:pPr>
    </w:p>
    <w:p>
      <w:pPr>
        <w:pStyle w:val="Style13"/>
        <w:keepNext/>
        <w:keepLines/>
        <w:widowControl w:val="0"/>
        <w:numPr>
          <w:ilvl w:val="0"/>
          <w:numId w:val="1"/>
        </w:numPr>
        <w:shd w:val="clear" w:color="auto" w:fill="auto"/>
        <w:tabs>
          <w:tab w:pos="522" w:val="left"/>
        </w:tabs>
        <w:bidi w:val="0"/>
        <w:spacing w:before="0" w:after="200" w:line="240" w:lineRule="auto"/>
        <w:ind w:left="0" w:right="0" w:firstLine="0"/>
        <w:jc w:val="left"/>
      </w:pPr>
      <w:bookmarkStart w:id="70" w:name="bookmark70"/>
      <w:r>
        <w:rPr>
          <w:rStyle w:val="CharStyle14"/>
        </w:rPr>
        <w:t>Zamknięcie sesji</w:t>
      </w:r>
      <w:bookmarkEnd w:id="70"/>
    </w:p>
    <w:p>
      <w:pPr>
        <w:pStyle w:val="Style2"/>
        <w:keepNext w:val="0"/>
        <w:keepLines w:val="0"/>
        <w:widowControl w:val="0"/>
        <w:shd w:val="clear" w:color="auto" w:fill="auto"/>
        <w:bidi w:val="0"/>
        <w:spacing w:before="0" w:after="1140" w:line="300" w:lineRule="auto"/>
        <w:ind w:left="0" w:right="0" w:firstLine="0"/>
        <w:jc w:val="left"/>
      </w:pPr>
      <w:r>
        <w:rPr>
          <w:rStyle w:val="CharStyle3"/>
        </w:rPr>
        <w:t>Po wyczerpaniu porządku obrad Przewodniczący Rady Marek Wawrzynek o godzinie 12:57 zamknął posiedzenie.</w:t>
      </w:r>
    </w:p>
    <w:p>
      <w:pPr>
        <w:pStyle w:val="Style2"/>
        <w:keepNext w:val="0"/>
        <w:keepLines w:val="0"/>
        <w:widowControl w:val="0"/>
        <w:shd w:val="clear" w:color="auto" w:fill="auto"/>
        <w:bidi w:val="0"/>
        <w:spacing w:before="0" w:after="680" w:line="240" w:lineRule="auto"/>
        <w:ind w:left="5680" w:right="0" w:firstLine="0"/>
        <w:jc w:val="left"/>
      </w:pPr>
      <w:r>
        <w:rPr>
          <w:rStyle w:val="CharStyle3"/>
        </w:rPr>
        <w:t>Przewodniczący Rady</w:t>
      </w:r>
    </w:p>
    <w:p>
      <w:pPr>
        <w:pStyle w:val="Style2"/>
        <w:keepNext w:val="0"/>
        <w:keepLines w:val="0"/>
        <w:widowControl w:val="0"/>
        <w:shd w:val="clear" w:color="auto" w:fill="auto"/>
        <w:bidi w:val="0"/>
        <w:spacing w:before="0" w:after="2620" w:line="240" w:lineRule="auto"/>
        <w:ind w:left="0" w:right="0" w:firstLine="0"/>
        <w:jc w:val="center"/>
      </w:pPr>
      <w:r>
        <w:rPr>
          <w:rStyle w:val="CharStyle3"/>
        </w:rPr>
        <w:t>(-) Marek Wawrzynek</w:t>
      </w:r>
    </w:p>
    <w:p>
      <w:pPr>
        <w:pStyle w:val="Style29"/>
        <w:keepNext w:val="0"/>
        <w:keepLines w:val="0"/>
        <w:widowControl w:val="0"/>
        <w:shd w:val="clear" w:color="auto" w:fill="auto"/>
        <w:bidi w:val="0"/>
        <w:spacing w:before="0" w:after="0" w:line="240" w:lineRule="auto"/>
        <w:ind w:left="0" w:right="0" w:firstLine="0"/>
        <w:jc w:val="left"/>
      </w:pPr>
      <w:r>
        <w:rPr>
          <w:rStyle w:val="CharStyle30"/>
          <w:i/>
          <w:iCs/>
        </w:rPr>
        <w:t>Protokołowała</w:t>
      </w:r>
    </w:p>
    <w:p>
      <w:pPr>
        <w:pStyle w:val="Style29"/>
        <w:keepNext w:val="0"/>
        <w:keepLines w:val="0"/>
        <w:widowControl w:val="0"/>
        <w:shd w:val="clear" w:color="auto" w:fill="auto"/>
        <w:bidi w:val="0"/>
        <w:spacing w:before="0" w:after="0" w:line="240" w:lineRule="auto"/>
        <w:ind w:left="0" w:right="0" w:firstLine="0"/>
        <w:jc w:val="left"/>
      </w:pPr>
      <w:r>
        <w:rPr>
          <w:rStyle w:val="CharStyle30"/>
          <w:i/>
          <w:iCs/>
        </w:rPr>
        <w:t>Alicja Biardzka</w:t>
      </w:r>
    </w:p>
    <w:p>
      <w:pPr>
        <w:pStyle w:val="Style29"/>
        <w:keepNext w:val="0"/>
        <w:keepLines w:val="0"/>
        <w:widowControl w:val="0"/>
        <w:shd w:val="clear" w:color="auto" w:fill="auto"/>
        <w:bidi w:val="0"/>
        <w:spacing w:before="0" w:after="0" w:line="240" w:lineRule="auto"/>
        <w:ind w:left="0" w:right="0" w:firstLine="0"/>
        <w:jc w:val="left"/>
      </w:pPr>
      <w:r>
        <w:rPr>
          <w:rStyle w:val="CharStyle30"/>
          <w:i/>
          <w:iCs/>
        </w:rPr>
        <w:t>Podinspektor ds. obsługi biura Rady Miejskiej Węgliniec, dn. 30.01.2026r.</w:t>
      </w:r>
    </w:p>
    <w:sectPr>
      <w:footnotePr>
        <w:pos w:val="pageBottom"/>
        <w:numFmt w:val="decimal"/>
        <w:numRestart w:val="continuous"/>
      </w:footnotePr>
      <w:pgSz w:w="11906" w:h="16838"/>
      <w:pgMar w:top="1415" w:right="1333" w:bottom="1216" w:left="1670" w:header="987" w:footer="788" w:gutter="0"/>
      <w:pgNumType w:start="1"/>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pl-PL" w:eastAsia="pl-PL"/>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pl-PL" w:eastAsia="pl-PL"/>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rPr>
  </w:style>
  <w:style w:type="character" w:customStyle="1" w:styleId="CharStyle3">
    <w:name w:val="Tekst treści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5">
    <w:name w:val="Tekst treści (2)_"/>
    <w:basedOn w:val="DefaultParagraphFont"/>
    <w:link w:val="Style4"/>
    <w:rPr>
      <w:rFonts w:ascii="Times New Roman" w:eastAsia="Times New Roman" w:hAnsi="Times New Roman" w:cs="Times New Roman"/>
      <w:b w:val="0"/>
      <w:bCs w:val="0"/>
      <w:i w:val="0"/>
      <w:iCs w:val="0"/>
      <w:smallCaps w:val="0"/>
      <w:strike w:val="0"/>
      <w:sz w:val="30"/>
      <w:szCs w:val="30"/>
      <w:u w:val="none"/>
    </w:rPr>
  </w:style>
  <w:style w:type="character" w:customStyle="1" w:styleId="CharStyle8">
    <w:name w:val="Nagłówek #1_"/>
    <w:basedOn w:val="DefaultParagraphFont"/>
    <w:link w:val="Style7"/>
    <w:rPr>
      <w:rFonts w:ascii="Times New Roman" w:eastAsia="Times New Roman" w:hAnsi="Times New Roman" w:cs="Times New Roman"/>
      <w:b w:val="0"/>
      <w:bCs w:val="0"/>
      <w:i w:val="0"/>
      <w:iCs w:val="0"/>
      <w:smallCaps w:val="0"/>
      <w:strike w:val="0"/>
      <w:sz w:val="54"/>
      <w:szCs w:val="54"/>
      <w:u w:val="none"/>
    </w:rPr>
  </w:style>
  <w:style w:type="character" w:customStyle="1" w:styleId="CharStyle10">
    <w:name w:val="Nagłówek #2_"/>
    <w:basedOn w:val="DefaultParagraphFont"/>
    <w:link w:val="Style9"/>
    <w:rPr>
      <w:rFonts w:ascii="Times New Roman" w:eastAsia="Times New Roman" w:hAnsi="Times New Roman" w:cs="Times New Roman"/>
      <w:b w:val="0"/>
      <w:bCs w:val="0"/>
      <w:i w:val="0"/>
      <w:iCs w:val="0"/>
      <w:smallCaps w:val="0"/>
      <w:strike w:val="0"/>
      <w:sz w:val="36"/>
      <w:szCs w:val="36"/>
      <w:u w:val="none"/>
    </w:rPr>
  </w:style>
  <w:style w:type="character" w:customStyle="1" w:styleId="CharStyle12">
    <w:name w:val="Tekst treści (4)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Nagłówek #3_"/>
    <w:basedOn w:val="DefaultParagraphFont"/>
    <w:link w:val="Style13"/>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Nagłówek #4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Inne_"/>
    <w:basedOn w:val="DefaultParagraphFont"/>
    <w:link w:val="Style18"/>
    <w:rPr>
      <w:rFonts w:ascii="Times New Roman" w:eastAsia="Times New Roman" w:hAnsi="Times New Roman" w:cs="Times New Roman"/>
      <w:b w:val="0"/>
      <w:bCs w:val="0"/>
      <w:i w:val="0"/>
      <w:iCs w:val="0"/>
      <w:smallCaps w:val="0"/>
      <w:strike w:val="0"/>
      <w:u w:val="none"/>
    </w:rPr>
  </w:style>
  <w:style w:type="character" w:customStyle="1" w:styleId="CharStyle26">
    <w:name w:val="Podpis tabeli_"/>
    <w:basedOn w:val="DefaultParagraphFont"/>
    <w:link w:val="Style25"/>
    <w:rPr>
      <w:rFonts w:ascii="Times New Roman" w:eastAsia="Times New Roman" w:hAnsi="Times New Roman" w:cs="Times New Roman"/>
      <w:b w:val="0"/>
      <w:bCs w:val="0"/>
      <w:i w:val="0"/>
      <w:iCs w:val="0"/>
      <w:smallCaps w:val="0"/>
      <w:strike w:val="0"/>
      <w:u w:val="none"/>
    </w:rPr>
  </w:style>
  <w:style w:type="character" w:customStyle="1" w:styleId="CharStyle30">
    <w:name w:val="Tekst treści (3)_"/>
    <w:basedOn w:val="DefaultParagraphFont"/>
    <w:link w:val="Style29"/>
    <w:rPr>
      <w:rFonts w:ascii="Times New Roman" w:eastAsia="Times New Roman" w:hAnsi="Times New Roman" w:cs="Times New Roman"/>
      <w:b w:val="0"/>
      <w:bCs w:val="0"/>
      <w:i/>
      <w:iCs/>
      <w:smallCaps w:val="0"/>
      <w:strike w:val="0"/>
      <w:sz w:val="18"/>
      <w:szCs w:val="18"/>
      <w:u w:val="none"/>
    </w:rPr>
  </w:style>
  <w:style w:type="paragraph" w:customStyle="1" w:styleId="Style2">
    <w:name w:val="Tekst treści"/>
    <w:basedOn w:val="Normal"/>
    <w:link w:val="CharStyle3"/>
    <w:pPr>
      <w:widowControl w:val="0"/>
      <w:shd w:val="clear" w:color="auto" w:fill="auto"/>
      <w:spacing w:after="160" w:line="276" w:lineRule="auto"/>
    </w:pPr>
    <w:rPr>
      <w:rFonts w:ascii="Times New Roman" w:eastAsia="Times New Roman" w:hAnsi="Times New Roman" w:cs="Times New Roman"/>
      <w:b w:val="0"/>
      <w:bCs w:val="0"/>
      <w:i w:val="0"/>
      <w:iCs w:val="0"/>
      <w:smallCaps w:val="0"/>
      <w:strike w:val="0"/>
      <w:u w:val="none"/>
    </w:rPr>
  </w:style>
  <w:style w:type="paragraph" w:customStyle="1" w:styleId="Style4">
    <w:name w:val="Tekst treści (2)"/>
    <w:basedOn w:val="Normal"/>
    <w:link w:val="CharStyle5"/>
    <w:pPr>
      <w:widowControl w:val="0"/>
      <w:shd w:val="clear" w:color="auto" w:fill="auto"/>
      <w:spacing w:after="160" w:line="300" w:lineRule="auto"/>
    </w:pPr>
    <w:rPr>
      <w:rFonts w:ascii="Times New Roman" w:eastAsia="Times New Roman" w:hAnsi="Times New Roman" w:cs="Times New Roman"/>
      <w:b w:val="0"/>
      <w:bCs w:val="0"/>
      <w:i w:val="0"/>
      <w:iCs w:val="0"/>
      <w:smallCaps w:val="0"/>
      <w:strike w:val="0"/>
      <w:sz w:val="30"/>
      <w:szCs w:val="30"/>
      <w:u w:val="none"/>
    </w:rPr>
  </w:style>
  <w:style w:type="paragraph" w:customStyle="1" w:styleId="Style7">
    <w:name w:val="Nagłówek #1"/>
    <w:basedOn w:val="Normal"/>
    <w:link w:val="CharStyle8"/>
    <w:pPr>
      <w:widowControl w:val="0"/>
      <w:shd w:val="clear" w:color="auto" w:fill="auto"/>
      <w:spacing w:after="300"/>
      <w:jc w:val="center"/>
      <w:outlineLvl w:val="0"/>
    </w:pPr>
    <w:rPr>
      <w:rFonts w:ascii="Times New Roman" w:eastAsia="Times New Roman" w:hAnsi="Times New Roman" w:cs="Times New Roman"/>
      <w:b w:val="0"/>
      <w:bCs w:val="0"/>
      <w:i w:val="0"/>
      <w:iCs w:val="0"/>
      <w:smallCaps w:val="0"/>
      <w:strike w:val="0"/>
      <w:sz w:val="54"/>
      <w:szCs w:val="54"/>
      <w:u w:val="none"/>
    </w:rPr>
  </w:style>
  <w:style w:type="paragraph" w:customStyle="1" w:styleId="Style9">
    <w:name w:val="Nagłówek #2"/>
    <w:basedOn w:val="Normal"/>
    <w:link w:val="CharStyle10"/>
    <w:pPr>
      <w:widowControl w:val="0"/>
      <w:shd w:val="clear" w:color="auto" w:fill="auto"/>
      <w:spacing w:after="120" w:line="386" w:lineRule="auto"/>
      <w:ind w:firstLine="270"/>
      <w:jc w:val="center"/>
      <w:outlineLvl w:val="1"/>
    </w:pPr>
    <w:rPr>
      <w:rFonts w:ascii="Times New Roman" w:eastAsia="Times New Roman" w:hAnsi="Times New Roman" w:cs="Times New Roman"/>
      <w:b w:val="0"/>
      <w:bCs w:val="0"/>
      <w:i w:val="0"/>
      <w:iCs w:val="0"/>
      <w:smallCaps w:val="0"/>
      <w:strike w:val="0"/>
      <w:sz w:val="36"/>
      <w:szCs w:val="36"/>
      <w:u w:val="none"/>
    </w:rPr>
  </w:style>
  <w:style w:type="paragraph" w:customStyle="1" w:styleId="Style11">
    <w:name w:val="Tekst treści (4)"/>
    <w:basedOn w:val="Normal"/>
    <w:link w:val="CharStyle12"/>
    <w:pPr>
      <w:widowControl w:val="0"/>
      <w:shd w:val="clear" w:color="auto" w:fill="auto"/>
      <w:spacing w:after="680"/>
      <w:ind w:firstLine="400"/>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Nagłówek #3"/>
    <w:basedOn w:val="Normal"/>
    <w:link w:val="CharStyle14"/>
    <w:pPr>
      <w:widowControl w:val="0"/>
      <w:shd w:val="clear" w:color="auto" w:fill="auto"/>
      <w:spacing w:after="140" w:line="300" w:lineRule="auto"/>
      <w:outlineLvl w:val="2"/>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Nagłówek #4"/>
    <w:basedOn w:val="Normal"/>
    <w:link w:val="CharStyle16"/>
    <w:pPr>
      <w:widowControl w:val="0"/>
      <w:shd w:val="clear" w:color="auto" w:fill="auto"/>
      <w:spacing w:after="360"/>
      <w:ind w:firstLine="240"/>
      <w:outlineLvl w:val="3"/>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Inne"/>
    <w:basedOn w:val="Normal"/>
    <w:link w:val="CharStyle19"/>
    <w:pPr>
      <w:widowControl w:val="0"/>
      <w:shd w:val="clear" w:color="auto" w:fill="auto"/>
      <w:spacing w:after="160" w:line="276" w:lineRule="auto"/>
    </w:pPr>
    <w:rPr>
      <w:rFonts w:ascii="Times New Roman" w:eastAsia="Times New Roman" w:hAnsi="Times New Roman" w:cs="Times New Roman"/>
      <w:b w:val="0"/>
      <w:bCs w:val="0"/>
      <w:i w:val="0"/>
      <w:iCs w:val="0"/>
      <w:smallCaps w:val="0"/>
      <w:strike w:val="0"/>
      <w:u w:val="none"/>
    </w:rPr>
  </w:style>
  <w:style w:type="paragraph" w:customStyle="1" w:styleId="Style25">
    <w:name w:val="Podpis tabeli"/>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9">
    <w:name w:val="Tekst treści (3)"/>
    <w:basedOn w:val="Normal"/>
    <w:link w:val="CharStyle30"/>
    <w:pPr>
      <w:widowControl w:val="0"/>
      <w:shd w:val="clear" w:color="auto" w:fill="auto"/>
    </w:pPr>
    <w:rPr>
      <w:rFonts w:ascii="Times New Roman" w:eastAsia="Times New Roman" w:hAnsi="Times New Roman" w:cs="Times New Roman"/>
      <w:b w:val="0"/>
      <w:bCs w:val="0"/>
      <w:i/>
      <w:iCs/>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PHPDocX</dc:creator>
  <cp:keywords/>
</cp:coreProperties>
</file>