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27515" w14:textId="77777777" w:rsidR="00F136D7" w:rsidRDefault="00000000">
      <w:pPr>
        <w:pStyle w:val="Teksttreci0"/>
        <w:spacing w:after="640" w:line="214" w:lineRule="auto"/>
        <w:jc w:val="center"/>
      </w:pPr>
      <w:r>
        <w:rPr>
          <w:rStyle w:val="Teksttreci"/>
          <w:b/>
          <w:bCs/>
          <w:sz w:val="36"/>
          <w:szCs w:val="36"/>
        </w:rPr>
        <w:t>ZARZĄDZENIE Nr 28/2026</w:t>
      </w:r>
      <w:r>
        <w:rPr>
          <w:rStyle w:val="Teksttreci"/>
          <w:b/>
          <w:bCs/>
          <w:sz w:val="36"/>
          <w:szCs w:val="36"/>
        </w:rPr>
        <w:br/>
      </w: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9.03.2026 r.</w:t>
      </w:r>
    </w:p>
    <w:p w14:paraId="26E29107" w14:textId="77777777" w:rsidR="00F136D7" w:rsidRDefault="00000000">
      <w:pPr>
        <w:pStyle w:val="Teksttreci0"/>
      </w:pPr>
      <w:r>
        <w:rPr>
          <w:rStyle w:val="Teksttreci"/>
          <w:b/>
          <w:bCs/>
        </w:rPr>
        <w:t>w sprawie powołania komisji rekrutacyjnej</w:t>
      </w:r>
    </w:p>
    <w:p w14:paraId="5CE290AF" w14:textId="77777777" w:rsidR="00F136D7" w:rsidRDefault="00000000">
      <w:pPr>
        <w:pStyle w:val="Teksttreci0"/>
        <w:spacing w:after="540"/>
        <w:ind w:firstLine="660"/>
        <w:jc w:val="both"/>
      </w:pPr>
      <w:r>
        <w:rPr>
          <w:rStyle w:val="Teksttreci"/>
        </w:rPr>
        <w:t>Na podstawie art. 11 ust. 1 ustawy z dnia 21 listopada 2008 r. o pracownikach samorządowych (Dz. U. z 2024 r. poz. 1135)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7AD56CED" w14:textId="77777777" w:rsidR="00F136D7" w:rsidRDefault="00000000">
      <w:pPr>
        <w:pStyle w:val="Teksttreci0"/>
        <w:spacing w:after="320"/>
        <w:jc w:val="center"/>
      </w:pPr>
      <w:r>
        <w:rPr>
          <w:rStyle w:val="Teksttreci"/>
          <w:b/>
          <w:bCs/>
        </w:rPr>
        <w:t>postanawia, co następuje:</w:t>
      </w:r>
    </w:p>
    <w:p w14:paraId="68C0BAC1" w14:textId="77777777" w:rsidR="00F136D7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 I-</w:t>
      </w:r>
    </w:p>
    <w:p w14:paraId="44C9654A" w14:textId="77777777" w:rsidR="00F136D7" w:rsidRDefault="00000000">
      <w:pPr>
        <w:pStyle w:val="Teksttreci0"/>
        <w:ind w:left="720" w:firstLine="40"/>
        <w:jc w:val="both"/>
      </w:pPr>
      <w:r>
        <w:rPr>
          <w:rStyle w:val="Teksttreci"/>
        </w:rPr>
        <w:t>W celu przeprowadzenia naboru na wolne stanowisko urzędnicze w Urzędzie Gminy i Miasta w Węglińcu, powołuję Komisję rekrutacyjną w składzie:</w:t>
      </w:r>
    </w:p>
    <w:p w14:paraId="7D3FA64A" w14:textId="77777777" w:rsidR="00F136D7" w:rsidRDefault="00000000">
      <w:pPr>
        <w:pStyle w:val="Teksttreci0"/>
        <w:numPr>
          <w:ilvl w:val="0"/>
          <w:numId w:val="2"/>
        </w:numPr>
        <w:tabs>
          <w:tab w:val="left" w:pos="762"/>
        </w:tabs>
        <w:spacing w:after="0"/>
        <w:ind w:firstLine="38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14D19EC" wp14:editId="45E83DD0">
                <wp:simplePos x="0" y="0"/>
                <wp:positionH relativeFrom="page">
                  <wp:posOffset>3152140</wp:posOffset>
                </wp:positionH>
                <wp:positionV relativeFrom="paragraph">
                  <wp:posOffset>12700</wp:posOffset>
                </wp:positionV>
                <wp:extent cx="1268095" cy="72263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722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A527CF" w14:textId="77777777" w:rsidR="00F136D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9"/>
                              </w:tabs>
                              <w:spacing w:after="0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</w:rPr>
                              <w:t>przewodniczący;</w:t>
                            </w:r>
                          </w:p>
                          <w:p w14:paraId="2FF51A4D" w14:textId="77777777" w:rsidR="00F136D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9"/>
                              </w:tabs>
                              <w:spacing w:after="0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</w:rPr>
                              <w:t>sekretarz komisji;</w:t>
                            </w:r>
                          </w:p>
                          <w:p w14:paraId="68FEB73D" w14:textId="77777777" w:rsidR="00F136D7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</w:rPr>
                              <w:t>-członek komisji.</w:t>
                            </w:r>
                          </w:p>
                          <w:p w14:paraId="0EC89301" w14:textId="77777777" w:rsidR="00F136D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9"/>
                              </w:tabs>
                              <w:spacing w:after="0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</w:rPr>
                              <w:t>członek komisji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14D19E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48.2pt;margin-top:1pt;width:99.85pt;height:56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" filled="f" stroked="f">
                <v:textbox inset="0,0,0,0">
                  <w:txbxContent>
                    <w:p w14:paraId="59A527CF" w14:textId="77777777" w:rsidR="00F136D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39"/>
                        </w:tabs>
                        <w:spacing w:after="0"/>
                      </w:pPr>
                      <w:r>
                        <w:rPr>
                          <w:rStyle w:val="Teksttreci"/>
                          <w:b/>
                          <w:bCs/>
                        </w:rPr>
                        <w:t>przewodniczący;</w:t>
                      </w:r>
                    </w:p>
                    <w:p w14:paraId="2FF51A4D" w14:textId="77777777" w:rsidR="00F136D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39"/>
                        </w:tabs>
                        <w:spacing w:after="0"/>
                      </w:pPr>
                      <w:r>
                        <w:rPr>
                          <w:rStyle w:val="Teksttreci"/>
                          <w:b/>
                          <w:bCs/>
                        </w:rPr>
                        <w:t>sekretarz komisji;</w:t>
                      </w:r>
                    </w:p>
                    <w:p w14:paraId="68FEB73D" w14:textId="77777777" w:rsidR="00F136D7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rStyle w:val="Teksttreci"/>
                          <w:b/>
                          <w:bCs/>
                        </w:rPr>
                        <w:t>-członek komisji.</w:t>
                      </w:r>
                    </w:p>
                    <w:p w14:paraId="0EC89301" w14:textId="77777777" w:rsidR="00F136D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39"/>
                        </w:tabs>
                        <w:spacing w:after="0"/>
                      </w:pPr>
                      <w:r>
                        <w:rPr>
                          <w:rStyle w:val="Teksttreci"/>
                          <w:b/>
                          <w:bCs/>
                        </w:rPr>
                        <w:t>członek komisji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  <w:b/>
          <w:bCs/>
        </w:rPr>
        <w:t>Marcin Papla</w:t>
      </w:r>
    </w:p>
    <w:p w14:paraId="0DDB5FFE" w14:textId="77777777" w:rsidR="00F136D7" w:rsidRDefault="00000000">
      <w:pPr>
        <w:pStyle w:val="Teksttreci0"/>
        <w:numPr>
          <w:ilvl w:val="0"/>
          <w:numId w:val="2"/>
        </w:numPr>
        <w:tabs>
          <w:tab w:val="left" w:pos="772"/>
        </w:tabs>
        <w:spacing w:after="0"/>
        <w:ind w:firstLine="380"/>
        <w:jc w:val="both"/>
      </w:pPr>
      <w:r>
        <w:rPr>
          <w:rStyle w:val="Teksttreci"/>
          <w:b/>
          <w:bCs/>
        </w:rPr>
        <w:t>Agata Adamczyk</w:t>
      </w:r>
    </w:p>
    <w:p w14:paraId="33FE5789" w14:textId="77777777" w:rsidR="00F136D7" w:rsidRDefault="00000000">
      <w:pPr>
        <w:pStyle w:val="Teksttreci0"/>
        <w:numPr>
          <w:ilvl w:val="0"/>
          <w:numId w:val="2"/>
        </w:numPr>
        <w:tabs>
          <w:tab w:val="left" w:pos="753"/>
        </w:tabs>
        <w:spacing w:after="0"/>
        <w:ind w:firstLine="380"/>
      </w:pPr>
      <w:r>
        <w:rPr>
          <w:rStyle w:val="Teksttreci"/>
          <w:b/>
          <w:bCs/>
        </w:rPr>
        <w:t>Monika Puzon</w:t>
      </w:r>
    </w:p>
    <w:p w14:paraId="3F70E874" w14:textId="77777777" w:rsidR="00F136D7" w:rsidRDefault="00000000">
      <w:pPr>
        <w:pStyle w:val="Teksttreci0"/>
        <w:numPr>
          <w:ilvl w:val="0"/>
          <w:numId w:val="2"/>
        </w:numPr>
        <w:tabs>
          <w:tab w:val="left" w:pos="772"/>
        </w:tabs>
        <w:spacing w:after="540"/>
        <w:ind w:firstLine="380"/>
        <w:jc w:val="both"/>
      </w:pPr>
      <w:r>
        <w:rPr>
          <w:rStyle w:val="Teksttreci"/>
          <w:b/>
          <w:bCs/>
        </w:rPr>
        <w:t>Małgorzata Koziarska</w:t>
      </w:r>
    </w:p>
    <w:p w14:paraId="69928121" w14:textId="77777777" w:rsidR="00F136D7" w:rsidRDefault="00000000">
      <w:pPr>
        <w:pStyle w:val="Teksttreci0"/>
        <w:ind w:left="720" w:hanging="320"/>
        <w:jc w:val="both"/>
      </w:pPr>
      <w:r>
        <w:rPr>
          <w:rStyle w:val="Teksttreci"/>
        </w:rPr>
        <w:t>2. Komisja, o której mowa w pkt. 1 niniejszego postanowienia przeprowadzą procedurę naboru na niżej wymienione wolne stanowisko urzędnicze, tj.:</w:t>
      </w:r>
    </w:p>
    <w:p w14:paraId="3470CAC5" w14:textId="77777777" w:rsidR="00F136D7" w:rsidRDefault="00000000">
      <w:pPr>
        <w:pStyle w:val="Teksttreci0"/>
        <w:jc w:val="center"/>
      </w:pPr>
      <w:r>
        <w:rPr>
          <w:rStyle w:val="Teksttreci"/>
          <w:b/>
          <w:bCs/>
        </w:rPr>
        <w:t>pracownika ds. księgowości budżetowej jednostek obsługiwanych</w:t>
      </w:r>
    </w:p>
    <w:p w14:paraId="661FC41A" w14:textId="77777777" w:rsidR="00F136D7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 2.</w:t>
      </w:r>
    </w:p>
    <w:p w14:paraId="6BB2FFCC" w14:textId="77777777" w:rsidR="00F136D7" w:rsidRDefault="00000000">
      <w:pPr>
        <w:pStyle w:val="Teksttreci0"/>
        <w:spacing w:after="540"/>
      </w:pPr>
      <w:r>
        <w:rPr>
          <w:rStyle w:val="Teksttreci"/>
        </w:rPr>
        <w:t>Wykonanie postanowienia powierzam Sekretarzowi Gminy i Miasta Węgliniec</w:t>
      </w:r>
    </w:p>
    <w:p w14:paraId="4D0C1398" w14:textId="77777777" w:rsidR="00F136D7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§3.</w:t>
      </w:r>
    </w:p>
    <w:p w14:paraId="63588A01" w14:textId="77777777" w:rsidR="00F136D7" w:rsidRDefault="00000000">
      <w:pPr>
        <w:pStyle w:val="Teksttreci0"/>
        <w:spacing w:after="0"/>
        <w:sectPr w:rsidR="00F136D7">
          <w:pgSz w:w="11906" w:h="16838"/>
          <w:pgMar w:top="1244" w:right="1327" w:bottom="2953" w:left="1417" w:header="816" w:footer="2525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Postanowienie wchodzi w życie z dniem podpisania.</w:t>
      </w:r>
    </w:p>
    <w:p w14:paraId="56B335C2" w14:textId="77777777" w:rsidR="00F136D7" w:rsidRDefault="00F136D7">
      <w:pPr>
        <w:spacing w:line="240" w:lineRule="exact"/>
        <w:rPr>
          <w:sz w:val="19"/>
          <w:szCs w:val="19"/>
        </w:rPr>
      </w:pPr>
    </w:p>
    <w:p w14:paraId="342234CF" w14:textId="77777777" w:rsidR="00F136D7" w:rsidRDefault="00F136D7">
      <w:pPr>
        <w:spacing w:line="240" w:lineRule="exact"/>
        <w:rPr>
          <w:sz w:val="19"/>
          <w:szCs w:val="19"/>
        </w:rPr>
      </w:pPr>
    </w:p>
    <w:p w14:paraId="1F50C12B" w14:textId="77777777" w:rsidR="00F136D7" w:rsidRDefault="00F136D7">
      <w:pPr>
        <w:spacing w:before="99" w:after="99" w:line="240" w:lineRule="exact"/>
        <w:rPr>
          <w:sz w:val="19"/>
          <w:szCs w:val="19"/>
        </w:rPr>
      </w:pPr>
    </w:p>
    <w:p w14:paraId="780F4B89" w14:textId="77777777" w:rsidR="00F136D7" w:rsidRDefault="00F136D7">
      <w:pPr>
        <w:spacing w:line="1" w:lineRule="exact"/>
        <w:sectPr w:rsidR="00F136D7">
          <w:type w:val="continuous"/>
          <w:pgSz w:w="11906" w:h="16838"/>
          <w:pgMar w:top="1244" w:right="0" w:bottom="1244" w:left="0" w:header="0" w:footer="3" w:gutter="0"/>
          <w:cols w:space="720"/>
          <w:noEndnote/>
          <w:docGrid w:linePitch="360"/>
        </w:sectPr>
      </w:pPr>
    </w:p>
    <w:p w14:paraId="13CB1A3F" w14:textId="77777777" w:rsidR="00F136D7" w:rsidRDefault="00F136D7">
      <w:pPr>
        <w:spacing w:line="360" w:lineRule="exact"/>
      </w:pPr>
    </w:p>
    <w:p w14:paraId="71BA9456" w14:textId="77777777" w:rsidR="00F136D7" w:rsidRDefault="00F136D7">
      <w:pPr>
        <w:spacing w:after="671" w:line="1" w:lineRule="exact"/>
      </w:pPr>
    </w:p>
    <w:p w14:paraId="1DD9A2F4" w14:textId="77777777" w:rsidR="00F136D7" w:rsidRDefault="00F136D7">
      <w:pPr>
        <w:spacing w:line="1" w:lineRule="exact"/>
      </w:pPr>
    </w:p>
    <w:sectPr w:rsidR="00F136D7">
      <w:type w:val="continuous"/>
      <w:pgSz w:w="11906" w:h="16838"/>
      <w:pgMar w:top="1244" w:right="1327" w:bottom="1244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9B920" w14:textId="77777777" w:rsidR="00464D2A" w:rsidRDefault="00464D2A">
      <w:r>
        <w:separator/>
      </w:r>
    </w:p>
  </w:endnote>
  <w:endnote w:type="continuationSeparator" w:id="0">
    <w:p w14:paraId="147A0370" w14:textId="77777777" w:rsidR="00464D2A" w:rsidRDefault="0046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EA207" w14:textId="77777777" w:rsidR="00464D2A" w:rsidRDefault="00464D2A"/>
  </w:footnote>
  <w:footnote w:type="continuationSeparator" w:id="0">
    <w:p w14:paraId="54A14B81" w14:textId="77777777" w:rsidR="00464D2A" w:rsidRDefault="00464D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7684E"/>
    <w:multiLevelType w:val="multilevel"/>
    <w:tmpl w:val="A3E880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073375"/>
    <w:multiLevelType w:val="multilevel"/>
    <w:tmpl w:val="8E9202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40892150">
    <w:abstractNumId w:val="0"/>
  </w:num>
  <w:num w:numId="2" w16cid:durableId="1037583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6D7"/>
    <w:rsid w:val="00464D2A"/>
    <w:rsid w:val="00AF652E"/>
    <w:rsid w:val="00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204BC"/>
  <w15:docId w15:val="{CB94B259-38FE-4246-8566-60537A0A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F17488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17488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64"/>
      <w:szCs w:val="64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20"/>
      <w:jc w:val="right"/>
    </w:pPr>
    <w:rPr>
      <w:rFonts w:ascii="Trebuchet MS" w:eastAsia="Trebuchet MS" w:hAnsi="Trebuchet MS" w:cs="Trebuchet MS"/>
      <w:b/>
      <w:bCs/>
      <w:color w:val="F17488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401" w:lineRule="auto"/>
    </w:pPr>
    <w:rPr>
      <w:rFonts w:ascii="Arial" w:eastAsia="Arial" w:hAnsi="Arial" w:cs="Arial"/>
      <w:color w:val="F17488"/>
      <w:sz w:val="17"/>
      <w:szCs w:val="17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EBEBEB"/>
      <w:sz w:val="64"/>
      <w:szCs w:val="6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SKM_C25826031014260</dc:title>
  <dc:subject/>
  <dc:creator/>
  <cp:keywords/>
  <cp:lastModifiedBy>Admin</cp:lastModifiedBy>
  <cp:revision>3</cp:revision>
  <dcterms:created xsi:type="dcterms:W3CDTF">2026-03-23T09:15:00Z</dcterms:created>
  <dcterms:modified xsi:type="dcterms:W3CDTF">2026-03-23T09:17:00Z</dcterms:modified>
</cp:coreProperties>
</file>