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74725" w:rsidRDefault="00000000">
      <w:pPr>
        <w:spacing w:after="0" w:line="259" w:lineRule="auto"/>
        <w:ind w:right="0"/>
        <w:jc w:val="center"/>
      </w:pPr>
      <w:r>
        <w:rPr>
          <w:b/>
          <w:sz w:val="22"/>
        </w:rPr>
        <w:t xml:space="preserve">UCHWAŁA NR 382/XXVI/2026 </w:t>
      </w:r>
    </w:p>
    <w:p w:rsidR="00274725" w:rsidRDefault="00000000">
      <w:pPr>
        <w:spacing w:after="258" w:line="259" w:lineRule="auto"/>
        <w:ind w:right="0"/>
        <w:jc w:val="center"/>
      </w:pPr>
      <w:r>
        <w:rPr>
          <w:b/>
          <w:sz w:val="22"/>
        </w:rPr>
        <w:t xml:space="preserve">RADY MIEJSKIEJ WĘGLIŃCA </w:t>
      </w:r>
    </w:p>
    <w:p w:rsidR="00274725" w:rsidRDefault="00000000">
      <w:pPr>
        <w:spacing w:after="258" w:line="259" w:lineRule="auto"/>
        <w:ind w:left="0" w:right="0" w:firstLine="0"/>
        <w:jc w:val="center"/>
      </w:pPr>
      <w:r>
        <w:rPr>
          <w:sz w:val="22"/>
        </w:rPr>
        <w:t>z dnia 20 marca 2026 r.</w:t>
      </w:r>
      <w:r>
        <w:rPr>
          <w:b/>
          <w:sz w:val="22"/>
        </w:rPr>
        <w:t xml:space="preserve"> </w:t>
      </w:r>
    </w:p>
    <w:p w:rsidR="00274725" w:rsidRDefault="00000000">
      <w:pPr>
        <w:spacing w:after="0" w:line="259" w:lineRule="auto"/>
        <w:ind w:right="0"/>
        <w:jc w:val="center"/>
      </w:pPr>
      <w:r>
        <w:rPr>
          <w:b/>
          <w:sz w:val="22"/>
        </w:rPr>
        <w:t xml:space="preserve">w sprawie zmiany załączników do Uchwały Nr 360/XXIII/2025 Rady Miejskiej Węglińca z dnia </w:t>
      </w:r>
    </w:p>
    <w:p w:rsidR="00274725" w:rsidRDefault="00000000">
      <w:pPr>
        <w:pStyle w:val="Nagwek1"/>
        <w:ind w:left="609" w:hanging="275"/>
      </w:pPr>
      <w:r>
        <w:t>grudnia 2025r.  sprawie przyjęcia Wieloletniej Prognozy Finansowej Gminy i Miasta Węgliniec</w:t>
      </w:r>
      <w:r>
        <w:rPr>
          <w:b w:val="0"/>
        </w:rPr>
        <w:t xml:space="preserve"> </w:t>
      </w:r>
    </w:p>
    <w:p w:rsidR="00274725" w:rsidRDefault="00000000">
      <w:pPr>
        <w:spacing w:after="109" w:line="249" w:lineRule="auto"/>
        <w:ind w:left="5" w:right="5" w:firstLine="227"/>
      </w:pPr>
      <w:r>
        <w:rPr>
          <w:sz w:val="22"/>
        </w:rPr>
        <w:t>Na podstawie art. 18 ust. 2 pkt. 9 lit. e oraz pkt. 10 ustawy z dnia 8 marca 1990r. o samorządzie gminnym (</w:t>
      </w:r>
      <w:proofErr w:type="spellStart"/>
      <w:r>
        <w:rPr>
          <w:sz w:val="22"/>
        </w:rPr>
        <w:t>t.j</w:t>
      </w:r>
      <w:proofErr w:type="spellEnd"/>
      <w:r>
        <w:rPr>
          <w:sz w:val="22"/>
        </w:rPr>
        <w:t>. Dz.U. z 2025r., poz. 1153 z póżn.zm.)  oraz art. 232 ust. 1 ustawy z dnia 27 sierpnia 2009r. o finansach publicznych (</w:t>
      </w:r>
      <w:proofErr w:type="spellStart"/>
      <w:r>
        <w:rPr>
          <w:sz w:val="22"/>
        </w:rPr>
        <w:t>t.j</w:t>
      </w:r>
      <w:proofErr w:type="spellEnd"/>
      <w:r>
        <w:rPr>
          <w:sz w:val="22"/>
        </w:rPr>
        <w:t xml:space="preserve">. Dz. U. z 2025r., poz. 1483 z późn.zm.) Rada Miejska Węglińca uchwala, co następuje: </w:t>
      </w:r>
    </w:p>
    <w:p w:rsidR="00274725" w:rsidRDefault="00000000">
      <w:pPr>
        <w:spacing w:after="109" w:line="249" w:lineRule="auto"/>
        <w:ind w:left="5" w:right="5" w:firstLine="340"/>
      </w:pPr>
      <w:r>
        <w:rPr>
          <w:b/>
          <w:sz w:val="22"/>
        </w:rPr>
        <w:t xml:space="preserve">§ 1. </w:t>
      </w:r>
      <w:r>
        <w:rPr>
          <w:sz w:val="22"/>
        </w:rPr>
        <w:t xml:space="preserve">1. Zmienia się załącznik Nr 1 do Uchwały Nr 360/XXIII/25 Rady Miejskiej Węglińca z dnia 30.12.2025r. w sprawie przyjęcia Wieloletniej Prognozy Finansowej Gminy i Miasta Węgliniec, który otrzymuje brzmienie jak załącznik nr 1 do niniejszej uchwały.  </w:t>
      </w:r>
    </w:p>
    <w:p w:rsidR="00274725" w:rsidRDefault="00000000">
      <w:pPr>
        <w:spacing w:after="10" w:line="249" w:lineRule="auto"/>
        <w:ind w:left="370" w:right="5"/>
      </w:pPr>
      <w:r>
        <w:rPr>
          <w:sz w:val="22"/>
        </w:rPr>
        <w:t xml:space="preserve">2. Zmienia się załącznik Nr 2 do Uchwały Nr 360/XXIII/25 Rady Miejskiej Węglińca z dnia 30.12.2025r. </w:t>
      </w:r>
    </w:p>
    <w:p w:rsidR="00274725" w:rsidRDefault="00000000">
      <w:pPr>
        <w:spacing w:after="109" w:line="249" w:lineRule="auto"/>
        <w:ind w:left="15" w:right="5"/>
      </w:pPr>
      <w:r>
        <w:rPr>
          <w:sz w:val="22"/>
        </w:rPr>
        <w:t xml:space="preserve">w sprawie przyjęcia Wieloletniej Prognozy Finansowej Gminy i Miasta Węgliniec, który otrzymuje brzmienie jak załącznik nr 2 do niniejszej uchwały. </w:t>
      </w:r>
    </w:p>
    <w:p w:rsidR="00274725" w:rsidRDefault="00000000">
      <w:pPr>
        <w:spacing w:after="10" w:line="249" w:lineRule="auto"/>
        <w:ind w:left="370" w:right="5"/>
      </w:pPr>
      <w:r>
        <w:rPr>
          <w:sz w:val="22"/>
        </w:rPr>
        <w:t xml:space="preserve">3. Zmienia się załącznik Nr 3 do Uchwały Nr 360/XXIII/25 Rady Miejskiej Węglińca z dnia 30.12.2025r. </w:t>
      </w:r>
    </w:p>
    <w:p w:rsidR="00274725" w:rsidRDefault="00000000">
      <w:pPr>
        <w:spacing w:after="109" w:line="249" w:lineRule="auto"/>
        <w:ind w:left="15" w:right="5"/>
      </w:pPr>
      <w:r>
        <w:rPr>
          <w:sz w:val="22"/>
        </w:rPr>
        <w:t xml:space="preserve">w sprawie przyjęcia Wieloletniej Prognozy Finansowej Gminy i Miasta Węgliniec, który otrzymuje brzmienie jak załącznik nr 3 do niniejszej uchwały. </w:t>
      </w:r>
    </w:p>
    <w:p w:rsidR="00274725" w:rsidRDefault="00000000">
      <w:pPr>
        <w:spacing w:after="109" w:line="249" w:lineRule="auto"/>
        <w:ind w:left="370" w:right="5"/>
      </w:pPr>
      <w:r>
        <w:rPr>
          <w:b/>
          <w:sz w:val="22"/>
        </w:rPr>
        <w:t xml:space="preserve">§ 2. </w:t>
      </w:r>
      <w:r>
        <w:rPr>
          <w:sz w:val="22"/>
        </w:rPr>
        <w:t xml:space="preserve">Wykonanie uchwały powierza się Burmistrzowi Gminy i Miasta Węgliniec. </w:t>
      </w:r>
    </w:p>
    <w:p w:rsidR="00274725" w:rsidRDefault="00000000">
      <w:pPr>
        <w:spacing w:after="109" w:line="249" w:lineRule="auto"/>
        <w:ind w:left="370" w:right="5"/>
      </w:pPr>
      <w:r>
        <w:rPr>
          <w:b/>
          <w:sz w:val="22"/>
        </w:rPr>
        <w:t xml:space="preserve">§ 3. </w:t>
      </w:r>
      <w:r>
        <w:rPr>
          <w:sz w:val="22"/>
        </w:rPr>
        <w:t xml:space="preserve">Uchwała wchodzi w życie z dniem podjęcia. </w:t>
      </w:r>
    </w:p>
    <w:p w:rsidR="00274725" w:rsidRDefault="00000000" w:rsidP="00FF00B8">
      <w:pPr>
        <w:spacing w:after="129" w:line="259" w:lineRule="auto"/>
        <w:ind w:left="360" w:right="0" w:firstLine="0"/>
        <w:jc w:val="left"/>
      </w:pPr>
      <w:r>
        <w:rPr>
          <w:sz w:val="22"/>
        </w:rPr>
        <w:t xml:space="preserve"> </w:t>
      </w:r>
    </w:p>
    <w:p w:rsidR="00274725" w:rsidRDefault="00000000">
      <w:pPr>
        <w:spacing w:after="10" w:line="249" w:lineRule="auto"/>
        <w:ind w:left="6449" w:right="5"/>
      </w:pPr>
      <w:r>
        <w:rPr>
          <w:sz w:val="22"/>
        </w:rPr>
        <w:t xml:space="preserve">Przewodniczący Rady </w:t>
      </w:r>
    </w:p>
    <w:p w:rsidR="00274725" w:rsidRDefault="00000000">
      <w:pPr>
        <w:spacing w:after="0" w:line="259" w:lineRule="auto"/>
        <w:ind w:left="4988" w:right="0" w:firstLine="0"/>
        <w:jc w:val="center"/>
      </w:pPr>
      <w:r>
        <w:rPr>
          <w:sz w:val="22"/>
        </w:rPr>
        <w:t xml:space="preserve"> </w:t>
      </w:r>
    </w:p>
    <w:p w:rsidR="00274725" w:rsidRDefault="00000000">
      <w:pPr>
        <w:spacing w:after="0" w:line="259" w:lineRule="auto"/>
        <w:ind w:left="4988" w:right="0" w:firstLine="0"/>
        <w:jc w:val="center"/>
      </w:pPr>
      <w:r>
        <w:rPr>
          <w:sz w:val="22"/>
        </w:rPr>
        <w:t xml:space="preserve"> </w:t>
      </w:r>
    </w:p>
    <w:p w:rsidR="00274725" w:rsidRDefault="00000000">
      <w:pPr>
        <w:pStyle w:val="Nagwek1"/>
        <w:numPr>
          <w:ilvl w:val="0"/>
          <w:numId w:val="0"/>
        </w:numPr>
        <w:spacing w:after="472"/>
        <w:ind w:left="6516"/>
      </w:pPr>
      <w:r>
        <w:t>Marek Wawrzynek</w:t>
      </w:r>
      <w:r>
        <w:rPr>
          <w:b w:val="0"/>
        </w:rPr>
        <w:t xml:space="preserve"> </w:t>
      </w:r>
    </w:p>
    <w:p w:rsidR="00274725" w:rsidRDefault="00000000">
      <w:pPr>
        <w:spacing w:after="98" w:line="259" w:lineRule="auto"/>
        <w:ind w:right="20"/>
        <w:jc w:val="center"/>
      </w:pPr>
      <w:r>
        <w:rPr>
          <w:b/>
          <w:sz w:val="22"/>
        </w:rPr>
        <w:t>Uzasadnienie</w:t>
      </w:r>
      <w:r>
        <w:rPr>
          <w:sz w:val="22"/>
        </w:rPr>
        <w:t xml:space="preserve"> </w:t>
      </w:r>
    </w:p>
    <w:p w:rsidR="00274725" w:rsidRDefault="00000000">
      <w:pPr>
        <w:spacing w:after="109" w:line="249" w:lineRule="auto"/>
        <w:ind w:left="5" w:right="5" w:firstLine="227"/>
      </w:pPr>
      <w:r>
        <w:rPr>
          <w:sz w:val="22"/>
        </w:rPr>
        <w:t xml:space="preserve">Dokonuje się zmian w Wieloletniej Prognozie Finansowej - zał. nr 1 celem dostosowania do planowanego wykonania dochodów i wydatków budżetowych w 2026 roku, wynikających z uchwały Rady Miejskiej Węglińca w sprawie zmian w budżecie. W pozycji 2025 przyjęto dane wynikające ze sporządzonych sprawozdań budżetowych za rok 2025. </w:t>
      </w:r>
    </w:p>
    <w:p w:rsidR="00274725" w:rsidRDefault="00000000">
      <w:pPr>
        <w:spacing w:after="109" w:line="249" w:lineRule="auto"/>
        <w:ind w:left="5" w:right="5" w:firstLine="227"/>
      </w:pPr>
      <w:r>
        <w:rPr>
          <w:sz w:val="22"/>
        </w:rPr>
        <w:t xml:space="preserve">W związku ze zmianą wysokości dofinansowania przedsięwzięć zmieniono dla roku 2026 wielkość dochodów majątkowych. </w:t>
      </w:r>
    </w:p>
    <w:p w:rsidR="00274725" w:rsidRDefault="00000000">
      <w:pPr>
        <w:spacing w:after="109" w:line="249" w:lineRule="auto"/>
        <w:ind w:left="257" w:right="5"/>
      </w:pPr>
      <w:r>
        <w:rPr>
          <w:sz w:val="22"/>
        </w:rPr>
        <w:t xml:space="preserve">W wykazie przedsięwzięć do WPF - załącznik nr 2: </w:t>
      </w:r>
    </w:p>
    <w:p w:rsidR="00274725" w:rsidRDefault="00000000">
      <w:pPr>
        <w:spacing w:after="109" w:line="249" w:lineRule="auto"/>
        <w:ind w:left="5" w:right="5" w:firstLine="340"/>
      </w:pPr>
      <w:r>
        <w:rPr>
          <w:sz w:val="22"/>
        </w:rPr>
        <w:t xml:space="preserve">1. w wykazie przedsięwzięć wiersz 1.1 - Wydatki na programy, projekty lub zadania związane z programami realizowanymi z udziałem środków UE: </w:t>
      </w:r>
    </w:p>
    <w:p w:rsidR="00274725" w:rsidRDefault="00000000" w:rsidP="00FF00B8">
      <w:pPr>
        <w:spacing w:after="0" w:line="249" w:lineRule="auto"/>
        <w:ind w:left="0" w:right="0" w:hanging="113"/>
        <w:rPr>
          <w:sz w:val="22"/>
        </w:rPr>
      </w:pPr>
      <w:r>
        <w:rPr>
          <w:sz w:val="22"/>
        </w:rPr>
        <w:t>- wydatki inwestycyjne – zmieniono limit dla roku 2026 zadania „Modernizacja obiektów infrastruktury kultury na terenie Gminy Węgliniec" ustalając go w wysokości 4.267.581,52</w:t>
      </w:r>
      <w:proofErr w:type="gramStart"/>
      <w:r>
        <w:rPr>
          <w:sz w:val="22"/>
        </w:rPr>
        <w:t>zł .</w:t>
      </w:r>
      <w:proofErr w:type="gramEnd"/>
      <w:r>
        <w:rPr>
          <w:sz w:val="22"/>
        </w:rPr>
        <w:t xml:space="preserve"> </w:t>
      </w:r>
    </w:p>
    <w:p w:rsidR="00FF00B8" w:rsidRDefault="00FF00B8" w:rsidP="00FF00B8">
      <w:pPr>
        <w:spacing w:after="0" w:line="249" w:lineRule="auto"/>
        <w:ind w:left="0" w:right="0" w:hanging="113"/>
      </w:pPr>
    </w:p>
    <w:p w:rsidR="00FF00B8" w:rsidRDefault="00FF00B8" w:rsidP="00FF00B8">
      <w:pPr>
        <w:spacing w:after="0" w:line="249" w:lineRule="auto"/>
        <w:ind w:left="0" w:right="0" w:hanging="113"/>
      </w:pPr>
    </w:p>
    <w:p w:rsidR="00FF00B8" w:rsidRDefault="00FF00B8" w:rsidP="00FF00B8">
      <w:pPr>
        <w:spacing w:after="0" w:line="249" w:lineRule="auto"/>
        <w:ind w:left="0" w:right="0" w:hanging="113"/>
      </w:pPr>
    </w:p>
    <w:p w:rsidR="00FF00B8" w:rsidRDefault="00FF00B8" w:rsidP="00FF00B8">
      <w:pPr>
        <w:spacing w:after="0" w:line="249" w:lineRule="auto"/>
        <w:ind w:left="0" w:right="0" w:hanging="113"/>
      </w:pPr>
    </w:p>
    <w:p w:rsidR="00FF00B8" w:rsidRDefault="00FF00B8" w:rsidP="00FF00B8">
      <w:pPr>
        <w:spacing w:after="0" w:line="249" w:lineRule="auto"/>
        <w:ind w:left="0" w:right="0" w:hanging="113"/>
      </w:pPr>
    </w:p>
    <w:p w:rsidR="00274725" w:rsidRDefault="00000000" w:rsidP="00FF00B8">
      <w:pPr>
        <w:spacing w:after="0" w:line="259" w:lineRule="auto"/>
        <w:ind w:left="0" w:right="0"/>
        <w:jc w:val="left"/>
      </w:pPr>
      <w:r>
        <w:t>––––––––––––––––––––––––––––––––––––––––––––––––––––––––––––––––––––––––––––––––––</w:t>
      </w:r>
    </w:p>
    <w:p w:rsidR="00274725" w:rsidRDefault="00000000">
      <w:pPr>
        <w:tabs>
          <w:tab w:val="right" w:pos="9906"/>
        </w:tabs>
        <w:spacing w:after="3" w:line="259" w:lineRule="auto"/>
        <w:ind w:left="-15" w:right="-15" w:firstLine="0"/>
        <w:jc w:val="left"/>
      </w:pPr>
      <w:r>
        <w:rPr>
          <w:sz w:val="18"/>
        </w:rPr>
        <w:t>Id: AF9C78F0-163E-405E-9D0D-BBCDAD067D77. Podpisany</w:t>
      </w:r>
      <w:r>
        <w:rPr>
          <w:sz w:val="18"/>
        </w:rPr>
        <w:tab/>
        <w:t>Strona 1</w:t>
      </w:r>
    </w:p>
    <w:p w:rsidR="00274725" w:rsidRDefault="00274725">
      <w:pPr>
        <w:sectPr w:rsidR="00274725" w:rsidSect="00FF00B8">
          <w:footerReference w:type="even" r:id="rId7"/>
          <w:footerReference w:type="default" r:id="rId8"/>
          <w:footerReference w:type="first" r:id="rId9"/>
          <w:pgSz w:w="11906" w:h="16838"/>
          <w:pgMar w:top="1134" w:right="998" w:bottom="1134" w:left="998" w:header="709" w:footer="709" w:gutter="0"/>
          <w:cols w:space="708"/>
        </w:sectPr>
      </w:pPr>
    </w:p>
    <w:p w:rsidR="00274725" w:rsidRDefault="00000000">
      <w:pPr>
        <w:spacing w:after="109" w:line="259" w:lineRule="auto"/>
        <w:ind w:left="1988" w:right="0" w:firstLine="0"/>
        <w:jc w:val="left"/>
      </w:pPr>
      <w:r>
        <w:rPr>
          <w:rFonts w:ascii="Calibri" w:eastAsia="Calibri" w:hAnsi="Calibri" w:cs="Calibri"/>
          <w:noProof/>
          <w:sz w:val="22"/>
        </w:rPr>
        <w:lastRenderedPageBreak/>
        <mc:AlternateContent>
          <mc:Choice Requires="wpg">
            <w:drawing>
              <wp:inline distT="0" distB="0" distL="0" distR="0">
                <wp:extent cx="4751832" cy="357975"/>
                <wp:effectExtent l="0" t="0" r="0" b="0"/>
                <wp:docPr id="85127" name="Group 85127"/>
                <wp:cNvGraphicFramePr/>
                <a:graphic xmlns:a="http://schemas.openxmlformats.org/drawingml/2006/main">
                  <a:graphicData uri="http://schemas.microsoft.com/office/word/2010/wordprocessingGroup">
                    <wpg:wgp>
                      <wpg:cNvGrpSpPr/>
                      <wpg:grpSpPr>
                        <a:xfrm>
                          <a:off x="0" y="0"/>
                          <a:ext cx="4751832" cy="357975"/>
                          <a:chOff x="0" y="0"/>
                          <a:chExt cx="4751832" cy="357975"/>
                        </a:xfrm>
                      </wpg:grpSpPr>
                      <pic:pic xmlns:pic="http://schemas.openxmlformats.org/drawingml/2006/picture">
                        <pic:nvPicPr>
                          <pic:cNvPr id="542" name="Picture 542"/>
                          <pic:cNvPicPr/>
                        </pic:nvPicPr>
                        <pic:blipFill>
                          <a:blip r:embed="rId10"/>
                          <a:stretch>
                            <a:fillRect/>
                          </a:stretch>
                        </pic:blipFill>
                        <pic:spPr>
                          <a:xfrm>
                            <a:off x="0" y="0"/>
                            <a:ext cx="4751832" cy="232880"/>
                          </a:xfrm>
                          <a:prstGeom prst="rect">
                            <a:avLst/>
                          </a:prstGeom>
                        </pic:spPr>
                      </pic:pic>
                      <pic:pic xmlns:pic="http://schemas.openxmlformats.org/drawingml/2006/picture">
                        <pic:nvPicPr>
                          <pic:cNvPr id="544" name="Picture 544"/>
                          <pic:cNvPicPr/>
                        </pic:nvPicPr>
                        <pic:blipFill>
                          <a:blip r:embed="rId11"/>
                          <a:stretch>
                            <a:fillRect/>
                          </a:stretch>
                        </pic:blipFill>
                        <pic:spPr>
                          <a:xfrm>
                            <a:off x="0" y="232973"/>
                            <a:ext cx="4751832" cy="125002"/>
                          </a:xfrm>
                          <a:prstGeom prst="rect">
                            <a:avLst/>
                          </a:prstGeom>
                        </pic:spPr>
                      </pic:pic>
                    </wpg:wgp>
                  </a:graphicData>
                </a:graphic>
              </wp:inline>
            </w:drawing>
          </mc:Choice>
          <mc:Fallback xmlns:a="http://schemas.openxmlformats.org/drawingml/2006/main">
            <w:pict>
              <v:group id="Group 85127" style="width:374.16pt;height:28.187pt;mso-position-horizontal-relative:char;mso-position-vertical-relative:line" coordsize="47518,3579">
                <v:shape id="Picture 542" style="position:absolute;width:47518;height:2328;left:0;top:0;" filled="f">
                  <v:imagedata r:id="rId22"/>
                </v:shape>
                <v:shape id="Picture 544" style="position:absolute;width:47518;height:1250;left:0;top:2329;" filled="f">
                  <v:imagedata r:id="rId23"/>
                </v:shape>
              </v:group>
            </w:pict>
          </mc:Fallback>
        </mc:AlternateContent>
      </w:r>
    </w:p>
    <w:tbl>
      <w:tblPr>
        <w:tblStyle w:val="TableGrid"/>
        <w:tblpPr w:vertAnchor="text" w:tblpX="1615" w:tblpY="602"/>
        <w:tblOverlap w:val="never"/>
        <w:tblW w:w="12700" w:type="dxa"/>
        <w:tblInd w:w="0" w:type="dxa"/>
        <w:tblLook w:val="04A0" w:firstRow="1" w:lastRow="0" w:firstColumn="1" w:lastColumn="0" w:noHBand="0" w:noVBand="1"/>
      </w:tblPr>
      <w:tblGrid>
        <w:gridCol w:w="1199"/>
        <w:gridCol w:w="1048"/>
        <w:gridCol w:w="1048"/>
        <w:gridCol w:w="995"/>
        <w:gridCol w:w="991"/>
        <w:gridCol w:w="1042"/>
        <w:gridCol w:w="1034"/>
        <w:gridCol w:w="907"/>
        <w:gridCol w:w="1089"/>
        <w:gridCol w:w="1050"/>
        <w:gridCol w:w="1046"/>
        <w:gridCol w:w="105"/>
        <w:gridCol w:w="1146"/>
      </w:tblGrid>
      <w:tr w:rsidR="00274725">
        <w:trPr>
          <w:trHeight w:val="423"/>
        </w:trPr>
        <w:tc>
          <w:tcPr>
            <w:tcW w:w="1022" w:type="dxa"/>
            <w:vMerge w:val="restart"/>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58" w:right="0" w:firstLine="0"/>
              <w:jc w:val="left"/>
            </w:pPr>
            <w:r>
              <w:rPr>
                <w:rFonts w:ascii="Arial" w:eastAsia="Arial" w:hAnsi="Arial" w:cs="Arial"/>
                <w:sz w:val="14"/>
              </w:rPr>
              <w:t>Wyszczególnienie</w:t>
            </w:r>
          </w:p>
        </w:tc>
        <w:tc>
          <w:tcPr>
            <w:tcW w:w="1036" w:type="dxa"/>
            <w:vMerge w:val="restart"/>
            <w:tcBorders>
              <w:top w:val="single" w:sz="2" w:space="0" w:color="000000"/>
              <w:left w:val="single" w:sz="8" w:space="0" w:color="000000"/>
              <w:bottom w:val="single" w:sz="9" w:space="0" w:color="000000"/>
              <w:right w:val="single" w:sz="8" w:space="0" w:color="000000"/>
            </w:tcBorders>
          </w:tcPr>
          <w:p w:rsidR="00274725" w:rsidRDefault="00000000">
            <w:pPr>
              <w:spacing w:after="0" w:line="259" w:lineRule="auto"/>
              <w:ind w:left="-7" w:right="0" w:firstLine="0"/>
              <w:jc w:val="left"/>
            </w:pPr>
            <w:r>
              <w:rPr>
                <w:noProof/>
              </w:rPr>
              <w:drawing>
                <wp:inline distT="0" distB="0" distL="0" distR="0">
                  <wp:extent cx="657543" cy="2513711"/>
                  <wp:effectExtent l="0" t="0" r="0" b="0"/>
                  <wp:docPr id="546" name="Picture 546"/>
                  <wp:cNvGraphicFramePr/>
                  <a:graphic xmlns:a="http://schemas.openxmlformats.org/drawingml/2006/main">
                    <a:graphicData uri="http://schemas.openxmlformats.org/drawingml/2006/picture">
                      <pic:pic xmlns:pic="http://schemas.openxmlformats.org/drawingml/2006/picture">
                        <pic:nvPicPr>
                          <pic:cNvPr id="546" name="Picture 546"/>
                          <pic:cNvPicPr/>
                        </pic:nvPicPr>
                        <pic:blipFill>
                          <a:blip r:embed="rId24"/>
                          <a:stretch>
                            <a:fillRect/>
                          </a:stretch>
                        </pic:blipFill>
                        <pic:spPr>
                          <a:xfrm>
                            <a:off x="0" y="0"/>
                            <a:ext cx="657543" cy="2513711"/>
                          </a:xfrm>
                          <a:prstGeom prst="rect">
                            <a:avLst/>
                          </a:prstGeom>
                        </pic:spPr>
                      </pic:pic>
                    </a:graphicData>
                  </a:graphic>
                </wp:inline>
              </w:drawing>
            </w:r>
          </w:p>
        </w:tc>
        <w:tc>
          <w:tcPr>
            <w:tcW w:w="2074" w:type="dxa"/>
            <w:gridSpan w:val="2"/>
            <w:tcBorders>
              <w:top w:val="single" w:sz="8" w:space="0" w:color="000000"/>
              <w:left w:val="single" w:sz="8" w:space="0" w:color="000000"/>
              <w:bottom w:val="single" w:sz="8" w:space="0" w:color="000000"/>
              <w:right w:val="nil"/>
            </w:tcBorders>
          </w:tcPr>
          <w:p w:rsidR="00274725" w:rsidRDefault="00274725">
            <w:pPr>
              <w:spacing w:after="160" w:line="259" w:lineRule="auto"/>
              <w:ind w:left="0" w:right="0" w:firstLine="0"/>
              <w:jc w:val="left"/>
            </w:pPr>
          </w:p>
        </w:tc>
        <w:tc>
          <w:tcPr>
            <w:tcW w:w="8569" w:type="dxa"/>
            <w:gridSpan w:val="9"/>
            <w:tcBorders>
              <w:top w:val="single" w:sz="8" w:space="0" w:color="000000"/>
              <w:left w:val="nil"/>
              <w:bottom w:val="single" w:sz="8" w:space="0" w:color="000000"/>
              <w:right w:val="single" w:sz="8" w:space="0" w:color="000000"/>
            </w:tcBorders>
            <w:vAlign w:val="center"/>
          </w:tcPr>
          <w:p w:rsidR="00274725" w:rsidRDefault="00000000">
            <w:pPr>
              <w:spacing w:after="0" w:line="259" w:lineRule="auto"/>
              <w:ind w:left="3079" w:right="0" w:firstLine="0"/>
              <w:jc w:val="left"/>
            </w:pPr>
            <w:r>
              <w:rPr>
                <w:rFonts w:ascii="Arial" w:eastAsia="Arial" w:hAnsi="Arial" w:cs="Arial"/>
                <w:sz w:val="14"/>
              </w:rPr>
              <w:t>z tego:</w:t>
            </w:r>
          </w:p>
        </w:tc>
      </w:tr>
      <w:tr w:rsidR="00274725">
        <w:trPr>
          <w:trHeight w:val="281"/>
        </w:trPr>
        <w:tc>
          <w:tcPr>
            <w:tcW w:w="0" w:type="auto"/>
            <w:vMerge/>
            <w:tcBorders>
              <w:top w:val="nil"/>
              <w:left w:val="single" w:sz="8" w:space="0" w:color="000000"/>
              <w:bottom w:val="nil"/>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rsidR="00274725" w:rsidRDefault="00274725">
            <w:pPr>
              <w:spacing w:after="160" w:line="259" w:lineRule="auto"/>
              <w:ind w:left="0" w:right="0" w:firstLine="0"/>
              <w:jc w:val="left"/>
            </w:pPr>
          </w:p>
        </w:tc>
        <w:tc>
          <w:tcPr>
            <w:tcW w:w="1036" w:type="dxa"/>
            <w:vMerge w:val="restart"/>
            <w:tcBorders>
              <w:top w:val="single" w:sz="8" w:space="0" w:color="000000"/>
              <w:left w:val="single" w:sz="2" w:space="0" w:color="000000"/>
              <w:bottom w:val="single" w:sz="9" w:space="0" w:color="000000"/>
              <w:right w:val="single" w:sz="8" w:space="0" w:color="000000"/>
            </w:tcBorders>
          </w:tcPr>
          <w:p w:rsidR="00274725" w:rsidRDefault="00000000">
            <w:pPr>
              <w:spacing w:after="0" w:line="259" w:lineRule="auto"/>
              <w:ind w:left="-7" w:right="0" w:firstLine="0"/>
              <w:jc w:val="left"/>
            </w:pPr>
            <w:r>
              <w:rPr>
                <w:noProof/>
              </w:rPr>
              <w:drawing>
                <wp:inline distT="0" distB="0" distL="0" distR="0">
                  <wp:extent cx="657543" cy="2244852"/>
                  <wp:effectExtent l="0" t="0" r="0" b="0"/>
                  <wp:docPr id="549" name="Picture 549"/>
                  <wp:cNvGraphicFramePr/>
                  <a:graphic xmlns:a="http://schemas.openxmlformats.org/drawingml/2006/main">
                    <a:graphicData uri="http://schemas.openxmlformats.org/drawingml/2006/picture">
                      <pic:pic xmlns:pic="http://schemas.openxmlformats.org/drawingml/2006/picture">
                        <pic:nvPicPr>
                          <pic:cNvPr id="549" name="Picture 549"/>
                          <pic:cNvPicPr/>
                        </pic:nvPicPr>
                        <pic:blipFill>
                          <a:blip r:embed="rId25"/>
                          <a:stretch>
                            <a:fillRect/>
                          </a:stretch>
                        </pic:blipFill>
                        <pic:spPr>
                          <a:xfrm>
                            <a:off x="0" y="0"/>
                            <a:ext cx="657543" cy="2244852"/>
                          </a:xfrm>
                          <a:prstGeom prst="rect">
                            <a:avLst/>
                          </a:prstGeom>
                        </pic:spPr>
                      </pic:pic>
                    </a:graphicData>
                  </a:graphic>
                </wp:inline>
              </w:drawing>
            </w:r>
          </w:p>
        </w:tc>
        <w:tc>
          <w:tcPr>
            <w:tcW w:w="1039" w:type="dxa"/>
            <w:tcBorders>
              <w:top w:val="single" w:sz="8" w:space="0" w:color="000000"/>
              <w:left w:val="single" w:sz="8" w:space="0" w:color="000000"/>
              <w:bottom w:val="single" w:sz="8" w:space="0" w:color="000000"/>
              <w:right w:val="nil"/>
            </w:tcBorders>
          </w:tcPr>
          <w:p w:rsidR="00274725" w:rsidRDefault="00274725">
            <w:pPr>
              <w:spacing w:after="160" w:line="259" w:lineRule="auto"/>
              <w:ind w:left="0" w:right="0" w:firstLine="0"/>
              <w:jc w:val="left"/>
            </w:pPr>
          </w:p>
        </w:tc>
        <w:tc>
          <w:tcPr>
            <w:tcW w:w="5164" w:type="dxa"/>
            <w:gridSpan w:val="5"/>
            <w:tcBorders>
              <w:top w:val="single" w:sz="8" w:space="0" w:color="000000"/>
              <w:left w:val="nil"/>
              <w:bottom w:val="single" w:sz="8" w:space="0" w:color="000000"/>
              <w:right w:val="single" w:sz="9" w:space="0" w:color="000000"/>
            </w:tcBorders>
          </w:tcPr>
          <w:p w:rsidR="00274725" w:rsidRDefault="00000000">
            <w:pPr>
              <w:spacing w:after="0" w:line="259" w:lineRule="auto"/>
              <w:ind w:left="1895" w:right="0" w:firstLine="0"/>
              <w:jc w:val="left"/>
            </w:pPr>
            <w:r>
              <w:rPr>
                <w:rFonts w:ascii="Arial" w:eastAsia="Arial" w:hAnsi="Arial" w:cs="Arial"/>
                <w:sz w:val="14"/>
              </w:rPr>
              <w:t>z tego:</w:t>
            </w:r>
          </w:p>
        </w:tc>
        <w:tc>
          <w:tcPr>
            <w:tcW w:w="1035" w:type="dxa"/>
            <w:vMerge w:val="restart"/>
            <w:tcBorders>
              <w:top w:val="single" w:sz="8" w:space="0" w:color="000000"/>
              <w:left w:val="single" w:sz="9" w:space="0" w:color="000000"/>
              <w:bottom w:val="single" w:sz="9" w:space="0" w:color="000000"/>
              <w:right w:val="single" w:sz="9" w:space="0" w:color="000000"/>
            </w:tcBorders>
          </w:tcPr>
          <w:p w:rsidR="00274725" w:rsidRDefault="00000000">
            <w:pPr>
              <w:spacing w:after="0" w:line="259" w:lineRule="auto"/>
              <w:ind w:left="-8" w:right="0" w:firstLine="0"/>
              <w:jc w:val="left"/>
            </w:pPr>
            <w:r>
              <w:rPr>
                <w:noProof/>
              </w:rPr>
              <w:drawing>
                <wp:inline distT="0" distB="0" distL="0" distR="0">
                  <wp:extent cx="657543" cy="2244852"/>
                  <wp:effectExtent l="0" t="0" r="0" b="0"/>
                  <wp:docPr id="552" name="Picture 552"/>
                  <wp:cNvGraphicFramePr/>
                  <a:graphic xmlns:a="http://schemas.openxmlformats.org/drawingml/2006/main">
                    <a:graphicData uri="http://schemas.openxmlformats.org/drawingml/2006/picture">
                      <pic:pic xmlns:pic="http://schemas.openxmlformats.org/drawingml/2006/picture">
                        <pic:nvPicPr>
                          <pic:cNvPr id="552" name="Picture 552"/>
                          <pic:cNvPicPr/>
                        </pic:nvPicPr>
                        <pic:blipFill>
                          <a:blip r:embed="rId26"/>
                          <a:stretch>
                            <a:fillRect/>
                          </a:stretch>
                        </pic:blipFill>
                        <pic:spPr>
                          <a:xfrm>
                            <a:off x="0" y="0"/>
                            <a:ext cx="657543" cy="2244852"/>
                          </a:xfrm>
                          <a:prstGeom prst="rect">
                            <a:avLst/>
                          </a:prstGeom>
                        </pic:spPr>
                      </pic:pic>
                    </a:graphicData>
                  </a:graphic>
                </wp:inline>
              </w:drawing>
            </w:r>
          </w:p>
        </w:tc>
        <w:tc>
          <w:tcPr>
            <w:tcW w:w="2369" w:type="dxa"/>
            <w:gridSpan w:val="3"/>
            <w:tcBorders>
              <w:top w:val="single" w:sz="8" w:space="0" w:color="000000"/>
              <w:left w:val="single" w:sz="9"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w tym:</w:t>
            </w:r>
          </w:p>
        </w:tc>
      </w:tr>
      <w:tr w:rsidR="00274725">
        <w:trPr>
          <w:trHeight w:val="289"/>
        </w:trPr>
        <w:tc>
          <w:tcPr>
            <w:tcW w:w="0" w:type="auto"/>
            <w:vMerge/>
            <w:tcBorders>
              <w:top w:val="nil"/>
              <w:left w:val="single" w:sz="8" w:space="0" w:color="000000"/>
              <w:bottom w:val="nil"/>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2" w:space="0" w:color="000000"/>
              <w:bottom w:val="nil"/>
              <w:right w:val="single" w:sz="8" w:space="0" w:color="000000"/>
            </w:tcBorders>
          </w:tcPr>
          <w:p w:rsidR="00274725" w:rsidRDefault="00274725">
            <w:pPr>
              <w:spacing w:after="160" w:line="259" w:lineRule="auto"/>
              <w:ind w:left="0" w:right="0" w:firstLine="0"/>
              <w:jc w:val="left"/>
            </w:pPr>
          </w:p>
        </w:tc>
        <w:tc>
          <w:tcPr>
            <w:tcW w:w="1039" w:type="dxa"/>
            <w:vMerge w:val="restart"/>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81" w:lineRule="auto"/>
              <w:ind w:left="253" w:right="0" w:hanging="143"/>
            </w:pPr>
            <w:r>
              <w:rPr>
                <w:rFonts w:ascii="Arial" w:eastAsia="Arial" w:hAnsi="Arial" w:cs="Arial"/>
                <w:sz w:val="14"/>
              </w:rPr>
              <w:t xml:space="preserve">dochody z tytułu udziału we </w:t>
            </w:r>
          </w:p>
          <w:p w:rsidR="00274725" w:rsidRDefault="00000000">
            <w:pPr>
              <w:spacing w:after="15" w:line="259" w:lineRule="auto"/>
              <w:ind w:left="11" w:right="0" w:firstLine="0"/>
              <w:jc w:val="center"/>
            </w:pPr>
            <w:r>
              <w:rPr>
                <w:rFonts w:ascii="Arial" w:eastAsia="Arial" w:hAnsi="Arial" w:cs="Arial"/>
                <w:sz w:val="14"/>
              </w:rPr>
              <w:t xml:space="preserve">wpływach z </w:t>
            </w:r>
          </w:p>
          <w:p w:rsidR="00274725" w:rsidRDefault="00000000">
            <w:pPr>
              <w:spacing w:after="15" w:line="259" w:lineRule="auto"/>
              <w:ind w:left="13" w:right="0" w:firstLine="0"/>
              <w:jc w:val="center"/>
            </w:pPr>
            <w:r>
              <w:rPr>
                <w:rFonts w:ascii="Arial" w:eastAsia="Arial" w:hAnsi="Arial" w:cs="Arial"/>
                <w:sz w:val="14"/>
              </w:rPr>
              <w:t xml:space="preserve">podatku </w:t>
            </w:r>
          </w:p>
          <w:p w:rsidR="00274725" w:rsidRDefault="00000000">
            <w:pPr>
              <w:spacing w:after="0" w:line="259" w:lineRule="auto"/>
              <w:ind w:left="0" w:right="0" w:firstLine="0"/>
              <w:jc w:val="center"/>
            </w:pPr>
            <w:r>
              <w:rPr>
                <w:rFonts w:ascii="Arial" w:eastAsia="Arial" w:hAnsi="Arial" w:cs="Arial"/>
                <w:sz w:val="14"/>
              </w:rPr>
              <w:t>dochodowego od osób fizycznych</w:t>
            </w:r>
          </w:p>
        </w:tc>
        <w:tc>
          <w:tcPr>
            <w:tcW w:w="1033" w:type="dxa"/>
            <w:vMerge w:val="restart"/>
            <w:tcBorders>
              <w:top w:val="single" w:sz="8" w:space="0" w:color="000000"/>
              <w:left w:val="single" w:sz="8" w:space="0" w:color="000000"/>
              <w:bottom w:val="single" w:sz="8" w:space="0" w:color="000000"/>
              <w:right w:val="single" w:sz="9" w:space="0" w:color="000000"/>
            </w:tcBorders>
            <w:vAlign w:val="center"/>
          </w:tcPr>
          <w:p w:rsidR="00274725" w:rsidRDefault="00000000">
            <w:pPr>
              <w:spacing w:after="0" w:line="281" w:lineRule="auto"/>
              <w:ind w:left="250" w:right="0" w:hanging="143"/>
            </w:pPr>
            <w:r>
              <w:rPr>
                <w:rFonts w:ascii="Arial" w:eastAsia="Arial" w:hAnsi="Arial" w:cs="Arial"/>
                <w:sz w:val="14"/>
              </w:rPr>
              <w:t xml:space="preserve">dochody z tytułu udziału we </w:t>
            </w:r>
          </w:p>
          <w:p w:rsidR="00274725" w:rsidRDefault="00000000">
            <w:pPr>
              <w:spacing w:after="15" w:line="259" w:lineRule="auto"/>
              <w:ind w:left="11" w:right="0" w:firstLine="0"/>
              <w:jc w:val="center"/>
            </w:pPr>
            <w:r>
              <w:rPr>
                <w:rFonts w:ascii="Arial" w:eastAsia="Arial" w:hAnsi="Arial" w:cs="Arial"/>
                <w:sz w:val="14"/>
              </w:rPr>
              <w:t xml:space="preserve">wpływach z </w:t>
            </w:r>
          </w:p>
          <w:p w:rsidR="00274725" w:rsidRDefault="00000000">
            <w:pPr>
              <w:spacing w:after="15" w:line="259" w:lineRule="auto"/>
              <w:ind w:left="13" w:right="0" w:firstLine="0"/>
              <w:jc w:val="center"/>
            </w:pPr>
            <w:r>
              <w:rPr>
                <w:rFonts w:ascii="Arial" w:eastAsia="Arial" w:hAnsi="Arial" w:cs="Arial"/>
                <w:sz w:val="14"/>
              </w:rPr>
              <w:t xml:space="preserve">podatku </w:t>
            </w:r>
          </w:p>
          <w:p w:rsidR="00274725" w:rsidRDefault="00000000">
            <w:pPr>
              <w:spacing w:after="0" w:line="259" w:lineRule="auto"/>
              <w:ind w:left="0" w:right="0" w:firstLine="0"/>
              <w:jc w:val="center"/>
            </w:pPr>
            <w:r>
              <w:rPr>
                <w:rFonts w:ascii="Arial" w:eastAsia="Arial" w:hAnsi="Arial" w:cs="Arial"/>
                <w:sz w:val="14"/>
              </w:rPr>
              <w:t>dochodowego od osób prawnych</w:t>
            </w:r>
          </w:p>
        </w:tc>
        <w:tc>
          <w:tcPr>
            <w:tcW w:w="1036" w:type="dxa"/>
            <w:vMerge w:val="restart"/>
            <w:tcBorders>
              <w:top w:val="single" w:sz="8" w:space="0" w:color="000000"/>
              <w:left w:val="single" w:sz="9" w:space="0" w:color="000000"/>
              <w:bottom w:val="single" w:sz="9" w:space="0" w:color="000000"/>
              <w:right w:val="single" w:sz="2" w:space="0" w:color="000000"/>
            </w:tcBorders>
          </w:tcPr>
          <w:p w:rsidR="00274725" w:rsidRDefault="00000000">
            <w:pPr>
              <w:spacing w:after="0" w:line="259" w:lineRule="auto"/>
              <w:ind w:left="-7" w:right="0" w:firstLine="0"/>
              <w:jc w:val="left"/>
            </w:pPr>
            <w:r>
              <w:rPr>
                <w:noProof/>
              </w:rPr>
              <w:drawing>
                <wp:inline distT="0" distB="0" distL="0" distR="0">
                  <wp:extent cx="657542" cy="2066798"/>
                  <wp:effectExtent l="0" t="0" r="0" b="0"/>
                  <wp:docPr id="555" name="Picture 555"/>
                  <wp:cNvGraphicFramePr/>
                  <a:graphic xmlns:a="http://schemas.openxmlformats.org/drawingml/2006/main">
                    <a:graphicData uri="http://schemas.openxmlformats.org/drawingml/2006/picture">
                      <pic:pic xmlns:pic="http://schemas.openxmlformats.org/drawingml/2006/picture">
                        <pic:nvPicPr>
                          <pic:cNvPr id="555" name="Picture 555"/>
                          <pic:cNvPicPr/>
                        </pic:nvPicPr>
                        <pic:blipFill>
                          <a:blip r:embed="rId27"/>
                          <a:stretch>
                            <a:fillRect/>
                          </a:stretch>
                        </pic:blipFill>
                        <pic:spPr>
                          <a:xfrm>
                            <a:off x="0" y="0"/>
                            <a:ext cx="657542" cy="2066798"/>
                          </a:xfrm>
                          <a:prstGeom prst="rect">
                            <a:avLst/>
                          </a:prstGeom>
                        </pic:spPr>
                      </pic:pic>
                    </a:graphicData>
                  </a:graphic>
                </wp:inline>
              </w:drawing>
            </w:r>
          </w:p>
        </w:tc>
        <w:tc>
          <w:tcPr>
            <w:tcW w:w="1035" w:type="dxa"/>
            <w:vMerge w:val="restart"/>
            <w:tcBorders>
              <w:top w:val="single" w:sz="8" w:space="0" w:color="000000"/>
              <w:left w:val="single" w:sz="2" w:space="0" w:color="000000"/>
              <w:bottom w:val="single" w:sz="9" w:space="0" w:color="000000"/>
              <w:right w:val="single" w:sz="2" w:space="0" w:color="000000"/>
            </w:tcBorders>
          </w:tcPr>
          <w:p w:rsidR="00274725" w:rsidRDefault="00000000">
            <w:pPr>
              <w:spacing w:after="0" w:line="259" w:lineRule="auto"/>
              <w:ind w:left="-7" w:right="0" w:firstLine="0"/>
              <w:jc w:val="left"/>
            </w:pPr>
            <w:r>
              <w:rPr>
                <w:noProof/>
              </w:rPr>
              <w:drawing>
                <wp:inline distT="0" distB="0" distL="0" distR="0">
                  <wp:extent cx="657542" cy="2066798"/>
                  <wp:effectExtent l="0" t="0" r="0" b="0"/>
                  <wp:docPr id="558" name="Picture 558"/>
                  <wp:cNvGraphicFramePr/>
                  <a:graphic xmlns:a="http://schemas.openxmlformats.org/drawingml/2006/main">
                    <a:graphicData uri="http://schemas.openxmlformats.org/drawingml/2006/picture">
                      <pic:pic xmlns:pic="http://schemas.openxmlformats.org/drawingml/2006/picture">
                        <pic:nvPicPr>
                          <pic:cNvPr id="558" name="Picture 558"/>
                          <pic:cNvPicPr/>
                        </pic:nvPicPr>
                        <pic:blipFill>
                          <a:blip r:embed="rId28"/>
                          <a:stretch>
                            <a:fillRect/>
                          </a:stretch>
                        </pic:blipFill>
                        <pic:spPr>
                          <a:xfrm>
                            <a:off x="0" y="0"/>
                            <a:ext cx="657542" cy="2066798"/>
                          </a:xfrm>
                          <a:prstGeom prst="rect">
                            <a:avLst/>
                          </a:prstGeom>
                        </pic:spPr>
                      </pic:pic>
                    </a:graphicData>
                  </a:graphic>
                </wp:inline>
              </w:drawing>
            </w:r>
          </w:p>
        </w:tc>
        <w:tc>
          <w:tcPr>
            <w:tcW w:w="901" w:type="dxa"/>
            <w:vMerge w:val="restart"/>
            <w:tcBorders>
              <w:top w:val="single" w:sz="8" w:space="0" w:color="000000"/>
              <w:left w:val="single" w:sz="2" w:space="0" w:color="000000"/>
              <w:bottom w:val="single" w:sz="9" w:space="0" w:color="000000"/>
              <w:right w:val="single" w:sz="9" w:space="0" w:color="000000"/>
            </w:tcBorders>
          </w:tcPr>
          <w:p w:rsidR="00274725" w:rsidRDefault="00000000">
            <w:pPr>
              <w:spacing w:after="0" w:line="259" w:lineRule="auto"/>
              <w:ind w:left="-7" w:right="0" w:firstLine="0"/>
              <w:jc w:val="left"/>
            </w:pPr>
            <w:r>
              <w:rPr>
                <w:noProof/>
              </w:rPr>
              <w:drawing>
                <wp:inline distT="0" distB="0" distL="0" distR="0">
                  <wp:extent cx="571932" cy="2066798"/>
                  <wp:effectExtent l="0" t="0" r="0" b="0"/>
                  <wp:docPr id="561" name="Picture 561"/>
                  <wp:cNvGraphicFramePr/>
                  <a:graphic xmlns:a="http://schemas.openxmlformats.org/drawingml/2006/main">
                    <a:graphicData uri="http://schemas.openxmlformats.org/drawingml/2006/picture">
                      <pic:pic xmlns:pic="http://schemas.openxmlformats.org/drawingml/2006/picture">
                        <pic:nvPicPr>
                          <pic:cNvPr id="561" name="Picture 561"/>
                          <pic:cNvPicPr/>
                        </pic:nvPicPr>
                        <pic:blipFill>
                          <a:blip r:embed="rId29"/>
                          <a:stretch>
                            <a:fillRect/>
                          </a:stretch>
                        </pic:blipFill>
                        <pic:spPr>
                          <a:xfrm>
                            <a:off x="0" y="0"/>
                            <a:ext cx="571932" cy="2066798"/>
                          </a:xfrm>
                          <a:prstGeom prst="rect">
                            <a:avLst/>
                          </a:prstGeom>
                        </pic:spPr>
                      </pic:pic>
                    </a:graphicData>
                  </a:graphic>
                </wp:inline>
              </w:drawing>
            </w:r>
          </w:p>
        </w:tc>
        <w:tc>
          <w:tcPr>
            <w:tcW w:w="1160" w:type="dxa"/>
            <w:tcBorders>
              <w:top w:val="single" w:sz="8" w:space="0" w:color="000000"/>
              <w:left w:val="single" w:sz="9" w:space="0" w:color="000000"/>
              <w:bottom w:val="single" w:sz="8" w:space="0" w:color="000000"/>
              <w:right w:val="single" w:sz="9" w:space="0" w:color="000000"/>
            </w:tcBorders>
          </w:tcPr>
          <w:p w:rsidR="00274725" w:rsidRDefault="00000000">
            <w:pPr>
              <w:spacing w:after="0" w:line="259" w:lineRule="auto"/>
              <w:ind w:left="15" w:right="0" w:firstLine="0"/>
              <w:jc w:val="center"/>
            </w:pPr>
            <w:r>
              <w:rPr>
                <w:rFonts w:ascii="Arial" w:eastAsia="Arial" w:hAnsi="Arial" w:cs="Arial"/>
                <w:sz w:val="14"/>
              </w:rPr>
              <w:t>w tym:</w:t>
            </w:r>
          </w:p>
        </w:tc>
        <w:tc>
          <w:tcPr>
            <w:tcW w:w="0" w:type="auto"/>
            <w:vMerge/>
            <w:tcBorders>
              <w:top w:val="nil"/>
              <w:left w:val="single" w:sz="9" w:space="0" w:color="000000"/>
              <w:bottom w:val="nil"/>
              <w:right w:val="single" w:sz="9" w:space="0" w:color="000000"/>
            </w:tcBorders>
          </w:tcPr>
          <w:p w:rsidR="00274725" w:rsidRDefault="00274725">
            <w:pPr>
              <w:spacing w:after="160" w:line="259" w:lineRule="auto"/>
              <w:ind w:left="0" w:right="0" w:firstLine="0"/>
              <w:jc w:val="left"/>
            </w:pPr>
          </w:p>
        </w:tc>
        <w:tc>
          <w:tcPr>
            <w:tcW w:w="1032" w:type="dxa"/>
            <w:vMerge w:val="restart"/>
            <w:tcBorders>
              <w:top w:val="single" w:sz="8" w:space="0" w:color="000000"/>
              <w:left w:val="single" w:sz="2" w:space="0" w:color="000000"/>
              <w:bottom w:val="single" w:sz="9" w:space="0" w:color="000000"/>
              <w:right w:val="single" w:sz="2" w:space="0" w:color="000000"/>
            </w:tcBorders>
          </w:tcPr>
          <w:p w:rsidR="00274725" w:rsidRDefault="00000000">
            <w:pPr>
              <w:spacing w:after="0" w:line="259" w:lineRule="auto"/>
              <w:ind w:left="-8" w:right="0" w:firstLine="0"/>
              <w:jc w:val="left"/>
            </w:pPr>
            <w:r>
              <w:rPr>
                <w:noProof/>
              </w:rPr>
              <w:drawing>
                <wp:inline distT="0" distB="0" distL="0" distR="0">
                  <wp:extent cx="660082" cy="2066798"/>
                  <wp:effectExtent l="0" t="0" r="0" b="0"/>
                  <wp:docPr id="564" name="Picture 564"/>
                  <wp:cNvGraphicFramePr/>
                  <a:graphic xmlns:a="http://schemas.openxmlformats.org/drawingml/2006/main">
                    <a:graphicData uri="http://schemas.openxmlformats.org/drawingml/2006/picture">
                      <pic:pic xmlns:pic="http://schemas.openxmlformats.org/drawingml/2006/picture">
                        <pic:nvPicPr>
                          <pic:cNvPr id="564" name="Picture 564"/>
                          <pic:cNvPicPr/>
                        </pic:nvPicPr>
                        <pic:blipFill>
                          <a:blip r:embed="rId30"/>
                          <a:stretch>
                            <a:fillRect/>
                          </a:stretch>
                        </pic:blipFill>
                        <pic:spPr>
                          <a:xfrm>
                            <a:off x="0" y="0"/>
                            <a:ext cx="660082" cy="2066798"/>
                          </a:xfrm>
                          <a:prstGeom prst="rect">
                            <a:avLst/>
                          </a:prstGeom>
                        </pic:spPr>
                      </pic:pic>
                    </a:graphicData>
                  </a:graphic>
                </wp:inline>
              </w:drawing>
            </w:r>
          </w:p>
        </w:tc>
        <w:tc>
          <w:tcPr>
            <w:tcW w:w="142" w:type="dxa"/>
            <w:vMerge w:val="restart"/>
            <w:tcBorders>
              <w:top w:val="single" w:sz="8" w:space="0" w:color="000000"/>
              <w:left w:val="single" w:sz="2" w:space="0" w:color="000000"/>
              <w:bottom w:val="single" w:sz="8" w:space="0" w:color="000000"/>
              <w:right w:val="single" w:sz="8" w:space="0" w:color="000000"/>
            </w:tcBorders>
          </w:tcPr>
          <w:p w:rsidR="00274725" w:rsidRDefault="00274725">
            <w:pPr>
              <w:spacing w:after="160" w:line="259" w:lineRule="auto"/>
              <w:ind w:left="0" w:right="0" w:firstLine="0"/>
              <w:jc w:val="left"/>
            </w:pPr>
          </w:p>
        </w:tc>
        <w:tc>
          <w:tcPr>
            <w:tcW w:w="1195" w:type="dxa"/>
            <w:vMerge w:val="restart"/>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81" w:lineRule="auto"/>
              <w:ind w:left="0" w:right="0" w:firstLine="0"/>
              <w:jc w:val="center"/>
            </w:pPr>
            <w:r>
              <w:rPr>
                <w:rFonts w:ascii="Arial" w:eastAsia="Arial" w:hAnsi="Arial" w:cs="Arial"/>
                <w:sz w:val="14"/>
              </w:rPr>
              <w:t xml:space="preserve">z tytułu dotacji oraz środków </w:t>
            </w:r>
          </w:p>
          <w:p w:rsidR="00274725" w:rsidRDefault="00000000">
            <w:pPr>
              <w:spacing w:after="0" w:line="259" w:lineRule="auto"/>
              <w:ind w:left="0" w:right="0" w:firstLine="0"/>
              <w:jc w:val="center"/>
            </w:pPr>
            <w:r>
              <w:rPr>
                <w:rFonts w:ascii="Arial" w:eastAsia="Arial" w:hAnsi="Arial" w:cs="Arial"/>
                <w:sz w:val="14"/>
              </w:rPr>
              <w:t>przeznaczonych na inwestycje</w:t>
            </w:r>
          </w:p>
        </w:tc>
      </w:tr>
      <w:tr w:rsidR="00274725">
        <w:trPr>
          <w:trHeight w:val="2966"/>
        </w:trPr>
        <w:tc>
          <w:tcPr>
            <w:tcW w:w="0" w:type="auto"/>
            <w:vMerge/>
            <w:tcBorders>
              <w:top w:val="nil"/>
              <w:left w:val="single" w:sz="8" w:space="0" w:color="000000"/>
              <w:bottom w:val="single" w:sz="8" w:space="0" w:color="000000"/>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8" w:space="0" w:color="000000"/>
              <w:bottom w:val="single" w:sz="9" w:space="0" w:color="000000"/>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2" w:space="0" w:color="000000"/>
              <w:bottom w:val="single" w:sz="9" w:space="0" w:color="000000"/>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8" w:space="0" w:color="000000"/>
              <w:bottom w:val="single" w:sz="8" w:space="0" w:color="000000"/>
              <w:right w:val="single" w:sz="9" w:space="0" w:color="000000"/>
            </w:tcBorders>
          </w:tcPr>
          <w:p w:rsidR="00274725" w:rsidRDefault="00274725">
            <w:pPr>
              <w:spacing w:after="160" w:line="259" w:lineRule="auto"/>
              <w:ind w:left="0" w:right="0" w:firstLine="0"/>
              <w:jc w:val="left"/>
            </w:pPr>
          </w:p>
        </w:tc>
        <w:tc>
          <w:tcPr>
            <w:tcW w:w="0" w:type="auto"/>
            <w:vMerge/>
            <w:tcBorders>
              <w:top w:val="nil"/>
              <w:left w:val="single" w:sz="9" w:space="0" w:color="000000"/>
              <w:bottom w:val="single" w:sz="9" w:space="0" w:color="000000"/>
              <w:right w:val="single" w:sz="2" w:space="0" w:color="000000"/>
            </w:tcBorders>
          </w:tcPr>
          <w:p w:rsidR="00274725" w:rsidRDefault="00274725">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rsidR="00274725" w:rsidRDefault="00274725">
            <w:pPr>
              <w:spacing w:after="160"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rsidR="00274725" w:rsidRDefault="00274725">
            <w:pPr>
              <w:spacing w:after="160" w:line="259" w:lineRule="auto"/>
              <w:ind w:left="0" w:right="0" w:firstLine="0"/>
              <w:jc w:val="left"/>
            </w:pPr>
          </w:p>
        </w:tc>
        <w:tc>
          <w:tcPr>
            <w:tcW w:w="1160" w:type="dxa"/>
            <w:tcBorders>
              <w:top w:val="single" w:sz="8" w:space="0" w:color="000000"/>
              <w:left w:val="single" w:sz="9" w:space="0" w:color="000000"/>
              <w:bottom w:val="single" w:sz="8" w:space="0" w:color="000000"/>
              <w:right w:val="single" w:sz="9" w:space="0" w:color="000000"/>
            </w:tcBorders>
            <w:vAlign w:val="center"/>
          </w:tcPr>
          <w:p w:rsidR="00274725" w:rsidRDefault="00000000">
            <w:pPr>
              <w:spacing w:after="0" w:line="259" w:lineRule="auto"/>
              <w:ind w:left="0" w:right="0" w:firstLine="0"/>
              <w:jc w:val="center"/>
            </w:pPr>
            <w:r>
              <w:rPr>
                <w:rFonts w:ascii="Arial" w:eastAsia="Arial" w:hAnsi="Arial" w:cs="Arial"/>
                <w:sz w:val="14"/>
              </w:rPr>
              <w:t>z podatku od nieruchomości</w:t>
            </w:r>
          </w:p>
        </w:tc>
        <w:tc>
          <w:tcPr>
            <w:tcW w:w="0" w:type="auto"/>
            <w:vMerge/>
            <w:tcBorders>
              <w:top w:val="nil"/>
              <w:left w:val="single" w:sz="9" w:space="0" w:color="000000"/>
              <w:bottom w:val="single" w:sz="9" w:space="0" w:color="000000"/>
              <w:right w:val="single" w:sz="9" w:space="0" w:color="000000"/>
            </w:tcBorders>
          </w:tcPr>
          <w:p w:rsidR="00274725" w:rsidRDefault="00274725">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rsidR="00274725" w:rsidRDefault="00274725">
            <w:pPr>
              <w:spacing w:after="160" w:line="259" w:lineRule="auto"/>
              <w:ind w:left="0" w:right="0" w:firstLine="0"/>
              <w:jc w:val="left"/>
            </w:pPr>
          </w:p>
        </w:tc>
        <w:tc>
          <w:tcPr>
            <w:tcW w:w="0" w:type="auto"/>
            <w:vMerge/>
            <w:tcBorders>
              <w:top w:val="nil"/>
              <w:left w:val="single" w:sz="2" w:space="0" w:color="000000"/>
              <w:bottom w:val="single" w:sz="8" w:space="0" w:color="000000"/>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274725" w:rsidRDefault="00274725">
            <w:pPr>
              <w:spacing w:after="160" w:line="259" w:lineRule="auto"/>
              <w:ind w:left="0" w:right="0" w:firstLine="0"/>
              <w:jc w:val="left"/>
            </w:pPr>
          </w:p>
        </w:tc>
      </w:tr>
      <w:tr w:rsidR="00274725">
        <w:trPr>
          <w:trHeight w:val="284"/>
        </w:trPr>
        <w:tc>
          <w:tcPr>
            <w:tcW w:w="1022"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proofErr w:type="spellStart"/>
            <w:r>
              <w:rPr>
                <w:rFonts w:ascii="Arial" w:eastAsia="Arial" w:hAnsi="Arial" w:cs="Arial"/>
                <w:sz w:val="10"/>
              </w:rPr>
              <w:t>Lp</w:t>
            </w:r>
            <w:proofErr w:type="spellEnd"/>
          </w:p>
        </w:tc>
        <w:tc>
          <w:tcPr>
            <w:tcW w:w="103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0"/>
              </w:rPr>
              <w:t>1</w:t>
            </w:r>
          </w:p>
        </w:tc>
        <w:tc>
          <w:tcPr>
            <w:tcW w:w="103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0"/>
              </w:rPr>
              <w:t>1.1</w:t>
            </w:r>
          </w:p>
        </w:tc>
        <w:tc>
          <w:tcPr>
            <w:tcW w:w="103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0"/>
              </w:rPr>
              <w:t>1.1.1</w:t>
            </w:r>
          </w:p>
        </w:tc>
        <w:tc>
          <w:tcPr>
            <w:tcW w:w="103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0"/>
              </w:rPr>
              <w:t>1.1.2</w:t>
            </w:r>
          </w:p>
        </w:tc>
        <w:tc>
          <w:tcPr>
            <w:tcW w:w="103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0"/>
              </w:rPr>
              <w:t>1.1.3</w:t>
            </w:r>
          </w:p>
        </w:tc>
        <w:tc>
          <w:tcPr>
            <w:tcW w:w="1035"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0"/>
              </w:rPr>
              <w:t>1.1.4</w:t>
            </w:r>
          </w:p>
        </w:tc>
        <w:tc>
          <w:tcPr>
            <w:tcW w:w="901"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0"/>
              </w:rPr>
              <w:t>1.1.5</w:t>
            </w:r>
          </w:p>
        </w:tc>
        <w:tc>
          <w:tcPr>
            <w:tcW w:w="1160"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0"/>
              </w:rPr>
              <w:t>1.1.5.1</w:t>
            </w:r>
          </w:p>
        </w:tc>
        <w:tc>
          <w:tcPr>
            <w:tcW w:w="1035"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0"/>
              </w:rPr>
              <w:t>1.2</w:t>
            </w:r>
          </w:p>
        </w:tc>
        <w:tc>
          <w:tcPr>
            <w:tcW w:w="1174" w:type="dxa"/>
            <w:gridSpan w:val="2"/>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0"/>
              </w:rPr>
              <w:t>1.2.1</w:t>
            </w:r>
          </w:p>
        </w:tc>
        <w:tc>
          <w:tcPr>
            <w:tcW w:w="119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0"/>
              </w:rPr>
              <w:t>1.2.2</w:t>
            </w:r>
          </w:p>
        </w:tc>
      </w:tr>
      <w:tr w:rsidR="00274725">
        <w:trPr>
          <w:trHeight w:val="286"/>
        </w:trPr>
        <w:tc>
          <w:tcPr>
            <w:tcW w:w="1022"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right="0" w:firstLine="0"/>
              <w:jc w:val="center"/>
            </w:pPr>
            <w:r>
              <w:rPr>
                <w:rFonts w:ascii="Arial" w:eastAsia="Arial" w:hAnsi="Arial" w:cs="Arial"/>
                <w:sz w:val="14"/>
              </w:rPr>
              <w:t>2026</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64 573 117,45</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50 941 158,30</w:t>
            </w:r>
          </w:p>
        </w:tc>
        <w:tc>
          <w:tcPr>
            <w:tcW w:w="103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23 771 924,00</w:t>
            </w:r>
          </w:p>
        </w:tc>
        <w:tc>
          <w:tcPr>
            <w:tcW w:w="103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341 782,00</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8 554 693,00</w:t>
            </w:r>
          </w:p>
        </w:tc>
        <w:tc>
          <w:tcPr>
            <w:tcW w:w="103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4 264 951,05</w:t>
            </w:r>
          </w:p>
        </w:tc>
        <w:tc>
          <w:tcPr>
            <w:tcW w:w="90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6" w:right="0" w:firstLine="0"/>
              <w:jc w:val="left"/>
            </w:pPr>
            <w:r>
              <w:rPr>
                <w:rFonts w:ascii="Arial" w:eastAsia="Arial" w:hAnsi="Arial" w:cs="Arial"/>
                <w:sz w:val="14"/>
              </w:rPr>
              <w:t>14 007 808,25</w:t>
            </w:r>
          </w:p>
        </w:tc>
        <w:tc>
          <w:tcPr>
            <w:tcW w:w="1160"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5 331 000,00</w:t>
            </w:r>
          </w:p>
        </w:tc>
        <w:tc>
          <w:tcPr>
            <w:tcW w:w="103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13 631 959,15</w:t>
            </w:r>
          </w:p>
        </w:tc>
        <w:tc>
          <w:tcPr>
            <w:tcW w:w="1174" w:type="dxa"/>
            <w:gridSpan w:val="2"/>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right="0" w:firstLine="0"/>
              <w:jc w:val="center"/>
            </w:pPr>
            <w:r>
              <w:rPr>
                <w:rFonts w:ascii="Arial" w:eastAsia="Arial" w:hAnsi="Arial" w:cs="Arial"/>
                <w:sz w:val="14"/>
              </w:rPr>
              <w:t>705 255,00</w:t>
            </w:r>
          </w:p>
        </w:tc>
        <w:tc>
          <w:tcPr>
            <w:tcW w:w="119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4" w:right="0" w:firstLine="0"/>
              <w:jc w:val="center"/>
            </w:pPr>
            <w:r>
              <w:rPr>
                <w:rFonts w:ascii="Arial" w:eastAsia="Arial" w:hAnsi="Arial" w:cs="Arial"/>
                <w:sz w:val="14"/>
              </w:rPr>
              <w:t>12 917 386,15</w:t>
            </w:r>
          </w:p>
        </w:tc>
      </w:tr>
      <w:tr w:rsidR="00274725">
        <w:trPr>
          <w:trHeight w:val="280"/>
        </w:trPr>
        <w:tc>
          <w:tcPr>
            <w:tcW w:w="1022"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right="0" w:firstLine="0"/>
              <w:jc w:val="center"/>
            </w:pPr>
            <w:r>
              <w:rPr>
                <w:rFonts w:ascii="Arial" w:eastAsia="Arial" w:hAnsi="Arial" w:cs="Arial"/>
                <w:sz w:val="14"/>
              </w:rPr>
              <w:t>2027</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61 673 455,70</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52 280 750,36</w:t>
            </w:r>
          </w:p>
        </w:tc>
        <w:tc>
          <w:tcPr>
            <w:tcW w:w="103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24 485 081,72</w:t>
            </w:r>
          </w:p>
        </w:tc>
        <w:tc>
          <w:tcPr>
            <w:tcW w:w="103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352 035,46</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8 811 333,79</w:t>
            </w:r>
          </w:p>
        </w:tc>
        <w:tc>
          <w:tcPr>
            <w:tcW w:w="103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4 249 824,45</w:t>
            </w:r>
          </w:p>
        </w:tc>
        <w:tc>
          <w:tcPr>
            <w:tcW w:w="90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6" w:right="0" w:firstLine="0"/>
              <w:jc w:val="left"/>
            </w:pPr>
            <w:r>
              <w:rPr>
                <w:rFonts w:ascii="Arial" w:eastAsia="Arial" w:hAnsi="Arial" w:cs="Arial"/>
                <w:sz w:val="14"/>
              </w:rPr>
              <w:t>14 382 474,94</w:t>
            </w:r>
          </w:p>
        </w:tc>
        <w:tc>
          <w:tcPr>
            <w:tcW w:w="1160"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5 887 879,00</w:t>
            </w:r>
          </w:p>
        </w:tc>
        <w:tc>
          <w:tcPr>
            <w:tcW w:w="103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9 392 705,34</w:t>
            </w:r>
          </w:p>
        </w:tc>
        <w:tc>
          <w:tcPr>
            <w:tcW w:w="1174" w:type="dxa"/>
            <w:gridSpan w:val="2"/>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right="0" w:firstLine="0"/>
              <w:jc w:val="center"/>
            </w:pPr>
            <w:r>
              <w:rPr>
                <w:rFonts w:ascii="Arial" w:eastAsia="Arial" w:hAnsi="Arial" w:cs="Arial"/>
                <w:sz w:val="14"/>
              </w:rPr>
              <w:t>1 000 000,00</w:t>
            </w:r>
          </w:p>
        </w:tc>
        <w:tc>
          <w:tcPr>
            <w:tcW w:w="119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4" w:right="0" w:firstLine="0"/>
              <w:jc w:val="center"/>
            </w:pPr>
            <w:r>
              <w:rPr>
                <w:rFonts w:ascii="Arial" w:eastAsia="Arial" w:hAnsi="Arial" w:cs="Arial"/>
                <w:sz w:val="14"/>
              </w:rPr>
              <w:t>8 392 705,34</w:t>
            </w:r>
          </w:p>
        </w:tc>
      </w:tr>
      <w:tr w:rsidR="00274725">
        <w:trPr>
          <w:trHeight w:val="280"/>
        </w:trPr>
        <w:tc>
          <w:tcPr>
            <w:tcW w:w="1022"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right="0" w:firstLine="0"/>
              <w:jc w:val="center"/>
            </w:pPr>
            <w:r>
              <w:rPr>
                <w:rFonts w:ascii="Arial" w:eastAsia="Arial" w:hAnsi="Arial" w:cs="Arial"/>
                <w:sz w:val="14"/>
              </w:rPr>
              <w:t>2028</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57 387 047,87</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53 766 772,87</w:t>
            </w:r>
          </w:p>
        </w:tc>
        <w:tc>
          <w:tcPr>
            <w:tcW w:w="103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25 219 634,17</w:t>
            </w:r>
          </w:p>
        </w:tc>
        <w:tc>
          <w:tcPr>
            <w:tcW w:w="103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362 596,52</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9 075 673,80</w:t>
            </w:r>
          </w:p>
        </w:tc>
        <w:tc>
          <w:tcPr>
            <w:tcW w:w="103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4 377 319,19</w:t>
            </w:r>
          </w:p>
        </w:tc>
        <w:tc>
          <w:tcPr>
            <w:tcW w:w="90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6" w:right="0" w:firstLine="0"/>
              <w:jc w:val="left"/>
            </w:pPr>
            <w:r>
              <w:rPr>
                <w:rFonts w:ascii="Arial" w:eastAsia="Arial" w:hAnsi="Arial" w:cs="Arial"/>
                <w:sz w:val="14"/>
              </w:rPr>
              <w:t>14 731 549,19</w:t>
            </w:r>
          </w:p>
        </w:tc>
        <w:tc>
          <w:tcPr>
            <w:tcW w:w="1160"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6 064 515,37</w:t>
            </w:r>
          </w:p>
        </w:tc>
        <w:tc>
          <w:tcPr>
            <w:tcW w:w="103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3 620 275,00</w:t>
            </w:r>
          </w:p>
        </w:tc>
        <w:tc>
          <w:tcPr>
            <w:tcW w:w="1174" w:type="dxa"/>
            <w:gridSpan w:val="2"/>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19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4" w:right="0" w:firstLine="0"/>
              <w:jc w:val="center"/>
            </w:pPr>
            <w:r>
              <w:rPr>
                <w:rFonts w:ascii="Arial" w:eastAsia="Arial" w:hAnsi="Arial" w:cs="Arial"/>
                <w:sz w:val="14"/>
              </w:rPr>
              <w:t>3 620 275,00</w:t>
            </w:r>
          </w:p>
        </w:tc>
      </w:tr>
      <w:tr w:rsidR="00274725">
        <w:trPr>
          <w:trHeight w:val="281"/>
        </w:trPr>
        <w:tc>
          <w:tcPr>
            <w:tcW w:w="1022"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right="0" w:firstLine="0"/>
              <w:jc w:val="center"/>
            </w:pPr>
            <w:r>
              <w:rPr>
                <w:rFonts w:ascii="Arial" w:eastAsia="Arial" w:hAnsi="Arial" w:cs="Arial"/>
                <w:sz w:val="14"/>
              </w:rPr>
              <w:t>2029</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55 357 889,47</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55 357 889,47</w:t>
            </w:r>
          </w:p>
        </w:tc>
        <w:tc>
          <w:tcPr>
            <w:tcW w:w="103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25 976 223,20</w:t>
            </w:r>
          </w:p>
        </w:tc>
        <w:tc>
          <w:tcPr>
            <w:tcW w:w="103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373 474,42</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9 347 944,02</w:t>
            </w:r>
          </w:p>
        </w:tc>
        <w:tc>
          <w:tcPr>
            <w:tcW w:w="103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4 486 752,17</w:t>
            </w:r>
          </w:p>
        </w:tc>
        <w:tc>
          <w:tcPr>
            <w:tcW w:w="90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6" w:right="0" w:firstLine="0"/>
              <w:jc w:val="left"/>
            </w:pPr>
            <w:r>
              <w:rPr>
                <w:rFonts w:ascii="Arial" w:eastAsia="Arial" w:hAnsi="Arial" w:cs="Arial"/>
                <w:sz w:val="14"/>
              </w:rPr>
              <w:t>15 173 495,66</w:t>
            </w:r>
          </w:p>
        </w:tc>
        <w:tc>
          <w:tcPr>
            <w:tcW w:w="1160"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6 246 450,83</w:t>
            </w:r>
          </w:p>
        </w:tc>
        <w:tc>
          <w:tcPr>
            <w:tcW w:w="103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0,00</w:t>
            </w:r>
          </w:p>
        </w:tc>
        <w:tc>
          <w:tcPr>
            <w:tcW w:w="1174" w:type="dxa"/>
            <w:gridSpan w:val="2"/>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19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5" w:right="0" w:firstLine="0"/>
              <w:jc w:val="center"/>
            </w:pPr>
            <w:r>
              <w:rPr>
                <w:rFonts w:ascii="Arial" w:eastAsia="Arial" w:hAnsi="Arial" w:cs="Arial"/>
                <w:sz w:val="14"/>
              </w:rPr>
              <w:t>0,00</w:t>
            </w:r>
          </w:p>
        </w:tc>
      </w:tr>
      <w:tr w:rsidR="00274725">
        <w:trPr>
          <w:trHeight w:val="280"/>
        </w:trPr>
        <w:tc>
          <w:tcPr>
            <w:tcW w:w="1022"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right="0" w:firstLine="0"/>
              <w:jc w:val="center"/>
            </w:pPr>
            <w:r>
              <w:rPr>
                <w:rFonts w:ascii="Arial" w:eastAsia="Arial" w:hAnsi="Arial" w:cs="Arial"/>
                <w:sz w:val="14"/>
              </w:rPr>
              <w:t>2030</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56 996 192,39</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56 996 192,39</w:t>
            </w:r>
          </w:p>
        </w:tc>
        <w:tc>
          <w:tcPr>
            <w:tcW w:w="103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26 755 509,89</w:t>
            </w:r>
          </w:p>
        </w:tc>
        <w:tc>
          <w:tcPr>
            <w:tcW w:w="103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384 678,65</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9 628 382,34</w:t>
            </w:r>
          </w:p>
        </w:tc>
        <w:tc>
          <w:tcPr>
            <w:tcW w:w="103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4 598 920,97</w:t>
            </w:r>
          </w:p>
        </w:tc>
        <w:tc>
          <w:tcPr>
            <w:tcW w:w="90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6" w:right="0" w:firstLine="0"/>
              <w:jc w:val="left"/>
            </w:pPr>
            <w:r>
              <w:rPr>
                <w:rFonts w:ascii="Arial" w:eastAsia="Arial" w:hAnsi="Arial" w:cs="Arial"/>
                <w:sz w:val="14"/>
              </w:rPr>
              <w:t>15 628 700,53</w:t>
            </w:r>
          </w:p>
        </w:tc>
        <w:tc>
          <w:tcPr>
            <w:tcW w:w="1160"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6 433 844,36</w:t>
            </w:r>
          </w:p>
        </w:tc>
        <w:tc>
          <w:tcPr>
            <w:tcW w:w="103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0,00</w:t>
            </w:r>
          </w:p>
        </w:tc>
        <w:tc>
          <w:tcPr>
            <w:tcW w:w="1174" w:type="dxa"/>
            <w:gridSpan w:val="2"/>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19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5" w:right="0" w:firstLine="0"/>
              <w:jc w:val="center"/>
            </w:pPr>
            <w:r>
              <w:rPr>
                <w:rFonts w:ascii="Arial" w:eastAsia="Arial" w:hAnsi="Arial" w:cs="Arial"/>
                <w:sz w:val="14"/>
              </w:rPr>
              <w:t>0,00</w:t>
            </w:r>
          </w:p>
        </w:tc>
      </w:tr>
      <w:tr w:rsidR="00274725">
        <w:trPr>
          <w:trHeight w:val="280"/>
        </w:trPr>
        <w:tc>
          <w:tcPr>
            <w:tcW w:w="1022"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right="0" w:firstLine="0"/>
              <w:jc w:val="center"/>
            </w:pPr>
            <w:r>
              <w:rPr>
                <w:rFonts w:ascii="Arial" w:eastAsia="Arial" w:hAnsi="Arial" w:cs="Arial"/>
                <w:sz w:val="14"/>
              </w:rPr>
              <w:t>2031</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58 683 083,56</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58 683 083,56</w:t>
            </w:r>
          </w:p>
        </w:tc>
        <w:tc>
          <w:tcPr>
            <w:tcW w:w="103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27 558 175,19</w:t>
            </w:r>
          </w:p>
        </w:tc>
        <w:tc>
          <w:tcPr>
            <w:tcW w:w="103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396 219,01</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9 917 233,81</w:t>
            </w:r>
          </w:p>
        </w:tc>
        <w:tc>
          <w:tcPr>
            <w:tcW w:w="103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4 713 894,00</w:t>
            </w:r>
          </w:p>
        </w:tc>
        <w:tc>
          <w:tcPr>
            <w:tcW w:w="90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6" w:right="0" w:firstLine="0"/>
              <w:jc w:val="left"/>
            </w:pPr>
            <w:r>
              <w:rPr>
                <w:rFonts w:ascii="Arial" w:eastAsia="Arial" w:hAnsi="Arial" w:cs="Arial"/>
                <w:sz w:val="14"/>
              </w:rPr>
              <w:t>16 097 561,55</w:t>
            </w:r>
          </w:p>
        </w:tc>
        <w:tc>
          <w:tcPr>
            <w:tcW w:w="1160"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6 626 859,69</w:t>
            </w:r>
          </w:p>
        </w:tc>
        <w:tc>
          <w:tcPr>
            <w:tcW w:w="103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0,00</w:t>
            </w:r>
          </w:p>
        </w:tc>
        <w:tc>
          <w:tcPr>
            <w:tcW w:w="1174" w:type="dxa"/>
            <w:gridSpan w:val="2"/>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19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5" w:right="0" w:firstLine="0"/>
              <w:jc w:val="center"/>
            </w:pPr>
            <w:r>
              <w:rPr>
                <w:rFonts w:ascii="Arial" w:eastAsia="Arial" w:hAnsi="Arial" w:cs="Arial"/>
                <w:sz w:val="14"/>
              </w:rPr>
              <w:t>0,00</w:t>
            </w:r>
          </w:p>
        </w:tc>
      </w:tr>
      <w:tr w:rsidR="00274725">
        <w:trPr>
          <w:trHeight w:val="280"/>
        </w:trPr>
        <w:tc>
          <w:tcPr>
            <w:tcW w:w="1022"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right="0" w:firstLine="0"/>
              <w:jc w:val="center"/>
            </w:pPr>
            <w:r>
              <w:rPr>
                <w:rFonts w:ascii="Arial" w:eastAsia="Arial" w:hAnsi="Arial" w:cs="Arial"/>
                <w:sz w:val="14"/>
              </w:rPr>
              <w:t>2032</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60 420 006,60</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60 420 006,60</w:t>
            </w:r>
          </w:p>
        </w:tc>
        <w:tc>
          <w:tcPr>
            <w:tcW w:w="103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28 384 920,45</w:t>
            </w:r>
          </w:p>
        </w:tc>
        <w:tc>
          <w:tcPr>
            <w:tcW w:w="103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408 105,58</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10 214 750,82</w:t>
            </w:r>
          </w:p>
        </w:tc>
        <w:tc>
          <w:tcPr>
            <w:tcW w:w="103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4 831 741,35</w:t>
            </w:r>
          </w:p>
        </w:tc>
        <w:tc>
          <w:tcPr>
            <w:tcW w:w="90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6" w:right="0" w:firstLine="0"/>
              <w:jc w:val="left"/>
            </w:pPr>
            <w:r>
              <w:rPr>
                <w:rFonts w:ascii="Arial" w:eastAsia="Arial" w:hAnsi="Arial" w:cs="Arial"/>
                <w:sz w:val="14"/>
              </w:rPr>
              <w:t>16 580 488,40</w:t>
            </w:r>
          </w:p>
        </w:tc>
        <w:tc>
          <w:tcPr>
            <w:tcW w:w="1160"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6 825 665,48</w:t>
            </w:r>
          </w:p>
        </w:tc>
        <w:tc>
          <w:tcPr>
            <w:tcW w:w="103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0,00</w:t>
            </w:r>
          </w:p>
        </w:tc>
        <w:tc>
          <w:tcPr>
            <w:tcW w:w="1174" w:type="dxa"/>
            <w:gridSpan w:val="2"/>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19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5" w:right="0" w:firstLine="0"/>
              <w:jc w:val="center"/>
            </w:pPr>
            <w:r>
              <w:rPr>
                <w:rFonts w:ascii="Arial" w:eastAsia="Arial" w:hAnsi="Arial" w:cs="Arial"/>
                <w:sz w:val="14"/>
              </w:rPr>
              <w:t>0,00</w:t>
            </w:r>
          </w:p>
        </w:tc>
      </w:tr>
      <w:tr w:rsidR="00274725">
        <w:trPr>
          <w:trHeight w:val="281"/>
        </w:trPr>
        <w:tc>
          <w:tcPr>
            <w:tcW w:w="1022"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right="0" w:firstLine="0"/>
              <w:jc w:val="center"/>
            </w:pPr>
            <w:r>
              <w:rPr>
                <w:rFonts w:ascii="Arial" w:eastAsia="Arial" w:hAnsi="Arial" w:cs="Arial"/>
                <w:sz w:val="14"/>
              </w:rPr>
              <w:t>2033</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62 208 448,09</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62 208 448,09</w:t>
            </w:r>
          </w:p>
        </w:tc>
        <w:tc>
          <w:tcPr>
            <w:tcW w:w="103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29 236 468,06</w:t>
            </w:r>
          </w:p>
        </w:tc>
        <w:tc>
          <w:tcPr>
            <w:tcW w:w="103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420 348,75</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10 521 193,35</w:t>
            </w:r>
          </w:p>
        </w:tc>
        <w:tc>
          <w:tcPr>
            <w:tcW w:w="103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4 952 534,88</w:t>
            </w:r>
          </w:p>
        </w:tc>
        <w:tc>
          <w:tcPr>
            <w:tcW w:w="90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6" w:right="0" w:firstLine="0"/>
              <w:jc w:val="left"/>
            </w:pPr>
            <w:r>
              <w:rPr>
                <w:rFonts w:ascii="Arial" w:eastAsia="Arial" w:hAnsi="Arial" w:cs="Arial"/>
                <w:sz w:val="14"/>
              </w:rPr>
              <w:t>17 077 903,05</w:t>
            </w:r>
          </w:p>
        </w:tc>
        <w:tc>
          <w:tcPr>
            <w:tcW w:w="1160"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7 030 435,44</w:t>
            </w:r>
          </w:p>
        </w:tc>
        <w:tc>
          <w:tcPr>
            <w:tcW w:w="103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0,00</w:t>
            </w:r>
          </w:p>
        </w:tc>
        <w:tc>
          <w:tcPr>
            <w:tcW w:w="1174" w:type="dxa"/>
            <w:gridSpan w:val="2"/>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19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5" w:right="0" w:firstLine="0"/>
              <w:jc w:val="center"/>
            </w:pPr>
            <w:r>
              <w:rPr>
                <w:rFonts w:ascii="Arial" w:eastAsia="Arial" w:hAnsi="Arial" w:cs="Arial"/>
                <w:sz w:val="14"/>
              </w:rPr>
              <w:t>0,00</w:t>
            </w:r>
          </w:p>
        </w:tc>
      </w:tr>
      <w:tr w:rsidR="00274725">
        <w:trPr>
          <w:trHeight w:val="280"/>
        </w:trPr>
        <w:tc>
          <w:tcPr>
            <w:tcW w:w="1022"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right="0" w:firstLine="0"/>
              <w:jc w:val="center"/>
            </w:pPr>
            <w:r>
              <w:rPr>
                <w:rFonts w:ascii="Arial" w:eastAsia="Arial" w:hAnsi="Arial" w:cs="Arial"/>
                <w:sz w:val="14"/>
              </w:rPr>
              <w:t>2034</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64 049 938,85</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64 049 938,85</w:t>
            </w:r>
          </w:p>
        </w:tc>
        <w:tc>
          <w:tcPr>
            <w:tcW w:w="103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30 113 562,10</w:t>
            </w:r>
          </w:p>
        </w:tc>
        <w:tc>
          <w:tcPr>
            <w:tcW w:w="103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432 959,21</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10 836 829,15</w:t>
            </w:r>
          </w:p>
        </w:tc>
        <w:tc>
          <w:tcPr>
            <w:tcW w:w="103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5 076 348,25</w:t>
            </w:r>
          </w:p>
        </w:tc>
        <w:tc>
          <w:tcPr>
            <w:tcW w:w="90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6" w:right="0" w:firstLine="0"/>
              <w:jc w:val="left"/>
            </w:pPr>
            <w:r>
              <w:rPr>
                <w:rFonts w:ascii="Arial" w:eastAsia="Arial" w:hAnsi="Arial" w:cs="Arial"/>
                <w:sz w:val="14"/>
              </w:rPr>
              <w:t>17 590 240,14</w:t>
            </w:r>
          </w:p>
        </w:tc>
        <w:tc>
          <w:tcPr>
            <w:tcW w:w="1160"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7 241 348,50</w:t>
            </w:r>
          </w:p>
        </w:tc>
        <w:tc>
          <w:tcPr>
            <w:tcW w:w="103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0,00</w:t>
            </w:r>
          </w:p>
        </w:tc>
        <w:tc>
          <w:tcPr>
            <w:tcW w:w="1174" w:type="dxa"/>
            <w:gridSpan w:val="2"/>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19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5" w:right="0" w:firstLine="0"/>
              <w:jc w:val="center"/>
            </w:pPr>
            <w:r>
              <w:rPr>
                <w:rFonts w:ascii="Arial" w:eastAsia="Arial" w:hAnsi="Arial" w:cs="Arial"/>
                <w:sz w:val="14"/>
              </w:rPr>
              <w:t>0,00</w:t>
            </w:r>
          </w:p>
        </w:tc>
      </w:tr>
      <w:tr w:rsidR="00274725">
        <w:trPr>
          <w:trHeight w:val="280"/>
        </w:trPr>
        <w:tc>
          <w:tcPr>
            <w:tcW w:w="1022"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right="0" w:firstLine="0"/>
              <w:jc w:val="center"/>
            </w:pPr>
            <w:r>
              <w:rPr>
                <w:rFonts w:ascii="Arial" w:eastAsia="Arial" w:hAnsi="Arial" w:cs="Arial"/>
                <w:sz w:val="14"/>
              </w:rPr>
              <w:t>2035</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65 946 055,28</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65 946 055,28</w:t>
            </w:r>
          </w:p>
        </w:tc>
        <w:tc>
          <w:tcPr>
            <w:tcW w:w="103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31 016 968,96</w:t>
            </w:r>
          </w:p>
        </w:tc>
        <w:tc>
          <w:tcPr>
            <w:tcW w:w="103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445 947,99</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11 161 934,02</w:t>
            </w:r>
          </w:p>
        </w:tc>
        <w:tc>
          <w:tcPr>
            <w:tcW w:w="103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5 203 256,96</w:t>
            </w:r>
          </w:p>
        </w:tc>
        <w:tc>
          <w:tcPr>
            <w:tcW w:w="90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6" w:right="0" w:firstLine="0"/>
              <w:jc w:val="left"/>
            </w:pPr>
            <w:r>
              <w:rPr>
                <w:rFonts w:ascii="Arial" w:eastAsia="Arial" w:hAnsi="Arial" w:cs="Arial"/>
                <w:sz w:val="14"/>
              </w:rPr>
              <w:t>18 117 947,34</w:t>
            </w:r>
          </w:p>
        </w:tc>
        <w:tc>
          <w:tcPr>
            <w:tcW w:w="1160"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7 458 588,96</w:t>
            </w:r>
          </w:p>
        </w:tc>
        <w:tc>
          <w:tcPr>
            <w:tcW w:w="103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0,00</w:t>
            </w:r>
          </w:p>
        </w:tc>
        <w:tc>
          <w:tcPr>
            <w:tcW w:w="1174" w:type="dxa"/>
            <w:gridSpan w:val="2"/>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19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5" w:right="0" w:firstLine="0"/>
              <w:jc w:val="center"/>
            </w:pPr>
            <w:r>
              <w:rPr>
                <w:rFonts w:ascii="Arial" w:eastAsia="Arial" w:hAnsi="Arial" w:cs="Arial"/>
                <w:sz w:val="14"/>
              </w:rPr>
              <w:t>0,00</w:t>
            </w:r>
          </w:p>
        </w:tc>
      </w:tr>
      <w:tr w:rsidR="00274725">
        <w:trPr>
          <w:trHeight w:val="280"/>
        </w:trPr>
        <w:tc>
          <w:tcPr>
            <w:tcW w:w="1022"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right="0" w:firstLine="0"/>
              <w:jc w:val="center"/>
            </w:pPr>
            <w:r>
              <w:rPr>
                <w:rFonts w:ascii="Arial" w:eastAsia="Arial" w:hAnsi="Arial" w:cs="Arial"/>
                <w:sz w:val="14"/>
              </w:rPr>
              <w:t>2036</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67 898 420,65</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67 898 420,65</w:t>
            </w:r>
          </w:p>
        </w:tc>
        <w:tc>
          <w:tcPr>
            <w:tcW w:w="103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31 947 478,03</w:t>
            </w:r>
          </w:p>
        </w:tc>
        <w:tc>
          <w:tcPr>
            <w:tcW w:w="103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459 326,43</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11 496 792,04</w:t>
            </w:r>
          </w:p>
        </w:tc>
        <w:tc>
          <w:tcPr>
            <w:tcW w:w="103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5 333 338,38</w:t>
            </w:r>
          </w:p>
        </w:tc>
        <w:tc>
          <w:tcPr>
            <w:tcW w:w="90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6" w:right="0" w:firstLine="0"/>
              <w:jc w:val="left"/>
            </w:pPr>
            <w:r>
              <w:rPr>
                <w:rFonts w:ascii="Arial" w:eastAsia="Arial" w:hAnsi="Arial" w:cs="Arial"/>
                <w:sz w:val="14"/>
              </w:rPr>
              <w:t>18 661 485,76</w:t>
            </w:r>
          </w:p>
        </w:tc>
        <w:tc>
          <w:tcPr>
            <w:tcW w:w="1160"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7 682 346,63</w:t>
            </w:r>
          </w:p>
        </w:tc>
        <w:tc>
          <w:tcPr>
            <w:tcW w:w="103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0,00</w:t>
            </w:r>
          </w:p>
        </w:tc>
        <w:tc>
          <w:tcPr>
            <w:tcW w:w="1174" w:type="dxa"/>
            <w:gridSpan w:val="2"/>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19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5" w:right="0" w:firstLine="0"/>
              <w:jc w:val="center"/>
            </w:pPr>
            <w:r>
              <w:rPr>
                <w:rFonts w:ascii="Arial" w:eastAsia="Arial" w:hAnsi="Arial" w:cs="Arial"/>
                <w:sz w:val="14"/>
              </w:rPr>
              <w:t>0,00</w:t>
            </w:r>
          </w:p>
        </w:tc>
      </w:tr>
      <w:tr w:rsidR="00274725">
        <w:trPr>
          <w:trHeight w:val="280"/>
        </w:trPr>
        <w:tc>
          <w:tcPr>
            <w:tcW w:w="1022"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right="0" w:firstLine="0"/>
              <w:jc w:val="center"/>
            </w:pPr>
            <w:r>
              <w:rPr>
                <w:rFonts w:ascii="Arial" w:eastAsia="Arial" w:hAnsi="Arial" w:cs="Arial"/>
                <w:sz w:val="14"/>
              </w:rPr>
              <w:t>2037</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69 908 706,58</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69 908 706,58</w:t>
            </w:r>
          </w:p>
        </w:tc>
        <w:tc>
          <w:tcPr>
            <w:tcW w:w="103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32 905 902,37</w:t>
            </w:r>
          </w:p>
        </w:tc>
        <w:tc>
          <w:tcPr>
            <w:tcW w:w="103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473 106,22</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11 841 695,80</w:t>
            </w:r>
          </w:p>
        </w:tc>
        <w:tc>
          <w:tcPr>
            <w:tcW w:w="103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5 466 671,84</w:t>
            </w:r>
          </w:p>
        </w:tc>
        <w:tc>
          <w:tcPr>
            <w:tcW w:w="90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6" w:right="0" w:firstLine="0"/>
              <w:jc w:val="left"/>
            </w:pPr>
            <w:r>
              <w:rPr>
                <w:rFonts w:ascii="Arial" w:eastAsia="Arial" w:hAnsi="Arial" w:cs="Arial"/>
                <w:sz w:val="14"/>
              </w:rPr>
              <w:t>19 221 330,34</w:t>
            </w:r>
          </w:p>
        </w:tc>
        <w:tc>
          <w:tcPr>
            <w:tcW w:w="1160"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7 912 817,03</w:t>
            </w:r>
          </w:p>
        </w:tc>
        <w:tc>
          <w:tcPr>
            <w:tcW w:w="103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0,00</w:t>
            </w:r>
          </w:p>
        </w:tc>
        <w:tc>
          <w:tcPr>
            <w:tcW w:w="1174" w:type="dxa"/>
            <w:gridSpan w:val="2"/>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19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5" w:right="0" w:firstLine="0"/>
              <w:jc w:val="center"/>
            </w:pPr>
            <w:r>
              <w:rPr>
                <w:rFonts w:ascii="Arial" w:eastAsia="Arial" w:hAnsi="Arial" w:cs="Arial"/>
                <w:sz w:val="14"/>
              </w:rPr>
              <w:t>0,00</w:t>
            </w:r>
          </w:p>
        </w:tc>
      </w:tr>
      <w:tr w:rsidR="00274725">
        <w:trPr>
          <w:trHeight w:val="281"/>
        </w:trPr>
        <w:tc>
          <w:tcPr>
            <w:tcW w:w="1022"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right="0" w:firstLine="0"/>
              <w:jc w:val="center"/>
            </w:pPr>
            <w:r>
              <w:rPr>
                <w:rFonts w:ascii="Arial" w:eastAsia="Arial" w:hAnsi="Arial" w:cs="Arial"/>
                <w:sz w:val="14"/>
              </w:rPr>
              <w:t>2038</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71 978 634,42</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71 978 634,42</w:t>
            </w:r>
          </w:p>
        </w:tc>
        <w:tc>
          <w:tcPr>
            <w:tcW w:w="103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33 893 079,44</w:t>
            </w:r>
          </w:p>
        </w:tc>
        <w:tc>
          <w:tcPr>
            <w:tcW w:w="103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487 299,41</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12 196 946,68</w:t>
            </w:r>
          </w:p>
        </w:tc>
        <w:tc>
          <w:tcPr>
            <w:tcW w:w="103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5 603 338,64</w:t>
            </w:r>
          </w:p>
        </w:tc>
        <w:tc>
          <w:tcPr>
            <w:tcW w:w="90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6" w:right="0" w:firstLine="0"/>
              <w:jc w:val="left"/>
            </w:pPr>
            <w:r>
              <w:rPr>
                <w:rFonts w:ascii="Arial" w:eastAsia="Arial" w:hAnsi="Arial" w:cs="Arial"/>
                <w:sz w:val="14"/>
              </w:rPr>
              <w:t>19 797 970,25</w:t>
            </w:r>
          </w:p>
        </w:tc>
        <w:tc>
          <w:tcPr>
            <w:tcW w:w="1160"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8 150 201,54</w:t>
            </w:r>
          </w:p>
        </w:tc>
        <w:tc>
          <w:tcPr>
            <w:tcW w:w="103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0,00</w:t>
            </w:r>
          </w:p>
        </w:tc>
        <w:tc>
          <w:tcPr>
            <w:tcW w:w="1174" w:type="dxa"/>
            <w:gridSpan w:val="2"/>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19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5" w:right="0" w:firstLine="0"/>
              <w:jc w:val="center"/>
            </w:pPr>
            <w:r>
              <w:rPr>
                <w:rFonts w:ascii="Arial" w:eastAsia="Arial" w:hAnsi="Arial" w:cs="Arial"/>
                <w:sz w:val="14"/>
              </w:rPr>
              <w:t>0,00</w:t>
            </w:r>
          </w:p>
        </w:tc>
      </w:tr>
      <w:tr w:rsidR="00274725">
        <w:trPr>
          <w:trHeight w:val="281"/>
        </w:trPr>
        <w:tc>
          <w:tcPr>
            <w:tcW w:w="1022"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right="0" w:firstLine="0"/>
              <w:jc w:val="center"/>
            </w:pPr>
            <w:r>
              <w:rPr>
                <w:rFonts w:ascii="Arial" w:eastAsia="Arial" w:hAnsi="Arial" w:cs="Arial"/>
                <w:sz w:val="14"/>
              </w:rPr>
              <w:lastRenderedPageBreak/>
              <w:t>2039</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74 109 976,75</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74 109 976,75</w:t>
            </w:r>
          </w:p>
        </w:tc>
        <w:tc>
          <w:tcPr>
            <w:tcW w:w="103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34 909 871,83</w:t>
            </w:r>
          </w:p>
        </w:tc>
        <w:tc>
          <w:tcPr>
            <w:tcW w:w="103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501 918,39</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12 562 855,08</w:t>
            </w:r>
          </w:p>
        </w:tc>
        <w:tc>
          <w:tcPr>
            <w:tcW w:w="103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5 743 422,10</w:t>
            </w:r>
          </w:p>
        </w:tc>
        <w:tc>
          <w:tcPr>
            <w:tcW w:w="90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6" w:right="0" w:firstLine="0"/>
              <w:jc w:val="left"/>
            </w:pPr>
            <w:r>
              <w:rPr>
                <w:rFonts w:ascii="Arial" w:eastAsia="Arial" w:hAnsi="Arial" w:cs="Arial"/>
                <w:sz w:val="14"/>
              </w:rPr>
              <w:t>20 391 909,35</w:t>
            </w:r>
          </w:p>
        </w:tc>
        <w:tc>
          <w:tcPr>
            <w:tcW w:w="1160"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8 394 707,58</w:t>
            </w:r>
          </w:p>
        </w:tc>
        <w:tc>
          <w:tcPr>
            <w:tcW w:w="103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0,00</w:t>
            </w:r>
          </w:p>
        </w:tc>
        <w:tc>
          <w:tcPr>
            <w:tcW w:w="1174" w:type="dxa"/>
            <w:gridSpan w:val="2"/>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19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5" w:right="0" w:firstLine="0"/>
              <w:jc w:val="center"/>
            </w:pPr>
            <w:r>
              <w:rPr>
                <w:rFonts w:ascii="Arial" w:eastAsia="Arial" w:hAnsi="Arial" w:cs="Arial"/>
                <w:sz w:val="14"/>
              </w:rPr>
              <w:t>0,00</w:t>
            </w:r>
          </w:p>
        </w:tc>
      </w:tr>
      <w:tr w:rsidR="00274725">
        <w:trPr>
          <w:trHeight w:val="280"/>
        </w:trPr>
        <w:tc>
          <w:tcPr>
            <w:tcW w:w="1022"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right="0" w:firstLine="0"/>
              <w:jc w:val="center"/>
            </w:pPr>
            <w:r>
              <w:rPr>
                <w:rFonts w:ascii="Arial" w:eastAsia="Arial" w:hAnsi="Arial" w:cs="Arial"/>
                <w:sz w:val="14"/>
              </w:rPr>
              <w:t>2040</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76 304 558,95</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76 304 558,95</w:t>
            </w:r>
          </w:p>
        </w:tc>
        <w:tc>
          <w:tcPr>
            <w:tcW w:w="103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35 957 167,98</w:t>
            </w:r>
          </w:p>
        </w:tc>
        <w:tc>
          <w:tcPr>
            <w:tcW w:w="103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516 975,94</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12 939 740,73</w:t>
            </w:r>
          </w:p>
        </w:tc>
        <w:tc>
          <w:tcPr>
            <w:tcW w:w="103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5 887 007,66</w:t>
            </w:r>
          </w:p>
        </w:tc>
        <w:tc>
          <w:tcPr>
            <w:tcW w:w="90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6" w:right="0" w:firstLine="0"/>
              <w:jc w:val="left"/>
            </w:pPr>
            <w:r>
              <w:rPr>
                <w:rFonts w:ascii="Arial" w:eastAsia="Arial" w:hAnsi="Arial" w:cs="Arial"/>
                <w:sz w:val="14"/>
              </w:rPr>
              <w:t>21 003 666,64</w:t>
            </w:r>
          </w:p>
        </w:tc>
        <w:tc>
          <w:tcPr>
            <w:tcW w:w="1160"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8 646 548,81</w:t>
            </w:r>
          </w:p>
        </w:tc>
        <w:tc>
          <w:tcPr>
            <w:tcW w:w="103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0,00</w:t>
            </w:r>
          </w:p>
        </w:tc>
        <w:tc>
          <w:tcPr>
            <w:tcW w:w="1174" w:type="dxa"/>
            <w:gridSpan w:val="2"/>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19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5" w:right="0" w:firstLine="0"/>
              <w:jc w:val="center"/>
            </w:pPr>
            <w:r>
              <w:rPr>
                <w:rFonts w:ascii="Arial" w:eastAsia="Arial" w:hAnsi="Arial" w:cs="Arial"/>
                <w:sz w:val="14"/>
              </w:rPr>
              <w:t>0,00</w:t>
            </w:r>
          </w:p>
        </w:tc>
      </w:tr>
      <w:tr w:rsidR="00274725">
        <w:trPr>
          <w:trHeight w:val="281"/>
        </w:trPr>
        <w:tc>
          <w:tcPr>
            <w:tcW w:w="1022"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right="0" w:firstLine="0"/>
              <w:jc w:val="center"/>
            </w:pPr>
            <w:r>
              <w:rPr>
                <w:rFonts w:ascii="Arial" w:eastAsia="Arial" w:hAnsi="Arial" w:cs="Arial"/>
                <w:sz w:val="14"/>
              </w:rPr>
              <w:t>2041</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78 564 260,68</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78 564 260,68</w:t>
            </w:r>
          </w:p>
        </w:tc>
        <w:tc>
          <w:tcPr>
            <w:tcW w:w="103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37 035 883,02</w:t>
            </w:r>
          </w:p>
        </w:tc>
        <w:tc>
          <w:tcPr>
            <w:tcW w:w="103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532 485,22</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13 327 932,95</w:t>
            </w:r>
          </w:p>
        </w:tc>
        <w:tc>
          <w:tcPr>
            <w:tcW w:w="103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6 034 182,85</w:t>
            </w:r>
          </w:p>
        </w:tc>
        <w:tc>
          <w:tcPr>
            <w:tcW w:w="90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6" w:right="0" w:firstLine="0"/>
              <w:jc w:val="left"/>
            </w:pPr>
            <w:r>
              <w:rPr>
                <w:rFonts w:ascii="Arial" w:eastAsia="Arial" w:hAnsi="Arial" w:cs="Arial"/>
                <w:sz w:val="14"/>
              </w:rPr>
              <w:t>21 633 776,63</w:t>
            </w:r>
          </w:p>
        </w:tc>
        <w:tc>
          <w:tcPr>
            <w:tcW w:w="1160"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8 905 945,28</w:t>
            </w:r>
          </w:p>
        </w:tc>
        <w:tc>
          <w:tcPr>
            <w:tcW w:w="103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0,00</w:t>
            </w:r>
          </w:p>
        </w:tc>
        <w:tc>
          <w:tcPr>
            <w:tcW w:w="1174" w:type="dxa"/>
            <w:gridSpan w:val="2"/>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19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5" w:right="0" w:firstLine="0"/>
              <w:jc w:val="center"/>
            </w:pPr>
            <w:r>
              <w:rPr>
                <w:rFonts w:ascii="Arial" w:eastAsia="Arial" w:hAnsi="Arial" w:cs="Arial"/>
                <w:sz w:val="14"/>
              </w:rPr>
              <w:t>0,00</w:t>
            </w:r>
          </w:p>
        </w:tc>
      </w:tr>
      <w:tr w:rsidR="00274725">
        <w:trPr>
          <w:trHeight w:val="280"/>
        </w:trPr>
        <w:tc>
          <w:tcPr>
            <w:tcW w:w="1022"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right="0" w:firstLine="0"/>
              <w:jc w:val="center"/>
            </w:pPr>
            <w:r>
              <w:rPr>
                <w:rFonts w:ascii="Arial" w:eastAsia="Arial" w:hAnsi="Arial" w:cs="Arial"/>
                <w:sz w:val="14"/>
              </w:rPr>
              <w:t>2042</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80 891 017,58</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80 891 017,58</w:t>
            </w:r>
          </w:p>
        </w:tc>
        <w:tc>
          <w:tcPr>
            <w:tcW w:w="103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38 146 959,51</w:t>
            </w:r>
          </w:p>
        </w:tc>
        <w:tc>
          <w:tcPr>
            <w:tcW w:w="103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548 459,78</w:t>
            </w:r>
          </w:p>
        </w:tc>
        <w:tc>
          <w:tcPr>
            <w:tcW w:w="103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13 727 770,94</w:t>
            </w:r>
          </w:p>
        </w:tc>
        <w:tc>
          <w:tcPr>
            <w:tcW w:w="103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6 185 037,42</w:t>
            </w:r>
          </w:p>
        </w:tc>
        <w:tc>
          <w:tcPr>
            <w:tcW w:w="90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6" w:right="0" w:firstLine="0"/>
              <w:jc w:val="left"/>
            </w:pPr>
            <w:r>
              <w:rPr>
                <w:rFonts w:ascii="Arial" w:eastAsia="Arial" w:hAnsi="Arial" w:cs="Arial"/>
                <w:sz w:val="14"/>
              </w:rPr>
              <w:t>22 282 789,93</w:t>
            </w:r>
          </w:p>
        </w:tc>
        <w:tc>
          <w:tcPr>
            <w:tcW w:w="1160"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9 173 123,63</w:t>
            </w:r>
          </w:p>
        </w:tc>
        <w:tc>
          <w:tcPr>
            <w:tcW w:w="103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0,00</w:t>
            </w:r>
          </w:p>
        </w:tc>
        <w:tc>
          <w:tcPr>
            <w:tcW w:w="1174" w:type="dxa"/>
            <w:gridSpan w:val="2"/>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19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5" w:right="0" w:firstLine="0"/>
              <w:jc w:val="center"/>
            </w:pPr>
            <w:r>
              <w:rPr>
                <w:rFonts w:ascii="Arial" w:eastAsia="Arial" w:hAnsi="Arial" w:cs="Arial"/>
                <w:sz w:val="14"/>
              </w:rPr>
              <w:t>0,00</w:t>
            </w:r>
          </w:p>
        </w:tc>
      </w:tr>
    </w:tbl>
    <w:p w:rsidR="00274725" w:rsidRDefault="00000000">
      <w:pPr>
        <w:spacing w:after="284" w:line="277" w:lineRule="auto"/>
        <w:ind w:left="9785" w:right="3488" w:firstLine="0"/>
        <w:jc w:val="left"/>
      </w:pPr>
      <w:r>
        <w:rPr>
          <w:noProof/>
        </w:rPr>
        <w:drawing>
          <wp:anchor distT="0" distB="0" distL="114300" distR="114300" simplePos="0" relativeHeight="251658240" behindDoc="0" locked="0" layoutInCell="1" allowOverlap="0">
            <wp:simplePos x="0" y="0"/>
            <wp:positionH relativeFrom="column">
              <wp:posOffset>1019175</wp:posOffset>
            </wp:positionH>
            <wp:positionV relativeFrom="paragraph">
              <wp:posOffset>6100540</wp:posOffset>
            </wp:positionV>
            <wp:extent cx="8620887" cy="683234"/>
            <wp:effectExtent l="0" t="0" r="0" b="0"/>
            <wp:wrapSquare wrapText="bothSides"/>
            <wp:docPr id="567" name="Picture 567"/>
            <wp:cNvGraphicFramePr/>
            <a:graphic xmlns:a="http://schemas.openxmlformats.org/drawingml/2006/main">
              <a:graphicData uri="http://schemas.openxmlformats.org/drawingml/2006/picture">
                <pic:pic xmlns:pic="http://schemas.openxmlformats.org/drawingml/2006/picture">
                  <pic:nvPicPr>
                    <pic:cNvPr id="567" name="Picture 567"/>
                    <pic:cNvPicPr/>
                  </pic:nvPicPr>
                  <pic:blipFill>
                    <a:blip r:embed="rId31"/>
                    <a:stretch>
                      <a:fillRect/>
                    </a:stretch>
                  </pic:blipFill>
                  <pic:spPr>
                    <a:xfrm>
                      <a:off x="0" y="0"/>
                      <a:ext cx="8620887" cy="683234"/>
                    </a:xfrm>
                    <a:prstGeom prst="rect">
                      <a:avLst/>
                    </a:prstGeom>
                  </pic:spPr>
                </pic:pic>
              </a:graphicData>
            </a:graphic>
          </wp:anchor>
        </w:drawing>
      </w:r>
      <w:r>
        <w:rPr>
          <w:rFonts w:ascii="Arial" w:eastAsia="Arial" w:hAnsi="Arial" w:cs="Arial"/>
          <w:sz w:val="14"/>
        </w:rPr>
        <w:t>Załącznik nr 1 do uchwały nr 382/XXVI/2026 Rady Miejskiej Węglińca z dnia 20.03.2026 r.</w:t>
      </w:r>
    </w:p>
    <w:p w:rsidR="00274725" w:rsidRDefault="00000000">
      <w:pPr>
        <w:spacing w:before="127" w:after="0" w:line="259" w:lineRule="auto"/>
        <w:ind w:left="-5" w:right="-15"/>
        <w:jc w:val="left"/>
      </w:pPr>
      <w:r>
        <w:t>––––––––––––––––––––––––––––––––––––––––––––––––––––––––––––––––––––––––––––––––––––––––––––––––––––––––––––––––––––––––––––––––––––––––––––––</w:t>
      </w:r>
    </w:p>
    <w:p w:rsidR="00274725" w:rsidRDefault="00000000">
      <w:pPr>
        <w:tabs>
          <w:tab w:val="right" w:pos="16922"/>
        </w:tabs>
        <w:spacing w:after="3" w:line="259" w:lineRule="auto"/>
        <w:ind w:left="-15" w:right="-15" w:firstLine="0"/>
        <w:jc w:val="left"/>
      </w:pPr>
      <w:r>
        <w:rPr>
          <w:sz w:val="18"/>
        </w:rPr>
        <w:t>Id: AF9C78F0-163E-405E-9D0D-BBCDAD067D77. Podpisany</w:t>
      </w:r>
      <w:r>
        <w:rPr>
          <w:sz w:val="18"/>
        </w:rPr>
        <w:tab/>
        <w:t>Strona 1</w:t>
      </w:r>
    </w:p>
    <w:p w:rsidR="00274725" w:rsidRDefault="00274725">
      <w:pPr>
        <w:sectPr w:rsidR="00274725">
          <w:footerReference w:type="even" r:id="rId32"/>
          <w:footerReference w:type="default" r:id="rId33"/>
          <w:footerReference w:type="first" r:id="rId34"/>
          <w:pgSz w:w="18922" w:h="13370" w:orient="landscape"/>
          <w:pgMar w:top="1273" w:right="1000" w:bottom="1440" w:left="1000" w:header="708" w:footer="708" w:gutter="0"/>
          <w:cols w:space="708"/>
        </w:sectPr>
      </w:pPr>
    </w:p>
    <w:p w:rsidR="00274725" w:rsidRDefault="00274725">
      <w:pPr>
        <w:spacing w:after="0" w:line="259" w:lineRule="auto"/>
        <w:ind w:left="-1440" w:right="11954" w:firstLine="0"/>
        <w:jc w:val="left"/>
      </w:pPr>
    </w:p>
    <w:tbl>
      <w:tblPr>
        <w:tblStyle w:val="TableGrid"/>
        <w:tblW w:w="13851" w:type="dxa"/>
        <w:tblInd w:w="-115" w:type="dxa"/>
        <w:tblCellMar>
          <w:right w:w="7" w:type="dxa"/>
        </w:tblCellMar>
        <w:tblLook w:val="04A0" w:firstRow="1" w:lastRow="0" w:firstColumn="1" w:lastColumn="0" w:noHBand="0" w:noVBand="1"/>
      </w:tblPr>
      <w:tblGrid>
        <w:gridCol w:w="1215"/>
        <w:gridCol w:w="1074"/>
        <w:gridCol w:w="1073"/>
        <w:gridCol w:w="1066"/>
        <w:gridCol w:w="1067"/>
        <w:gridCol w:w="1075"/>
        <w:gridCol w:w="1075"/>
        <w:gridCol w:w="1067"/>
        <w:gridCol w:w="1060"/>
        <w:gridCol w:w="1067"/>
        <w:gridCol w:w="1075"/>
        <w:gridCol w:w="1075"/>
        <w:gridCol w:w="1067"/>
      </w:tblGrid>
      <w:tr w:rsidR="00274725">
        <w:trPr>
          <w:trHeight w:val="283"/>
        </w:trPr>
        <w:tc>
          <w:tcPr>
            <w:tcW w:w="1063" w:type="dxa"/>
            <w:vMerge w:val="restart"/>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79" w:right="0" w:firstLine="0"/>
              <w:jc w:val="left"/>
            </w:pPr>
            <w:r>
              <w:rPr>
                <w:rFonts w:ascii="Arial" w:eastAsia="Arial" w:hAnsi="Arial" w:cs="Arial"/>
                <w:sz w:val="14"/>
              </w:rPr>
              <w:t>Wyszczególnienie</w:t>
            </w:r>
          </w:p>
        </w:tc>
        <w:tc>
          <w:tcPr>
            <w:tcW w:w="1066" w:type="dxa"/>
            <w:vMerge w:val="restart"/>
            <w:tcBorders>
              <w:top w:val="nil"/>
              <w:left w:val="single" w:sz="8" w:space="0" w:color="000000"/>
              <w:bottom w:val="single" w:sz="9" w:space="0" w:color="000000"/>
              <w:right w:val="single" w:sz="8" w:space="0" w:color="000000"/>
            </w:tcBorders>
          </w:tcPr>
          <w:p w:rsidR="00274725" w:rsidRDefault="00000000">
            <w:pPr>
              <w:spacing w:after="0" w:line="259" w:lineRule="auto"/>
              <w:ind w:left="-7" w:right="0" w:firstLine="0"/>
              <w:jc w:val="left"/>
            </w:pPr>
            <w:r>
              <w:rPr>
                <w:noProof/>
              </w:rPr>
              <w:drawing>
                <wp:inline distT="0" distB="0" distL="0" distR="0">
                  <wp:extent cx="676656" cy="2462784"/>
                  <wp:effectExtent l="0" t="0" r="0" b="0"/>
                  <wp:docPr id="1426" name="Picture 1426"/>
                  <wp:cNvGraphicFramePr/>
                  <a:graphic xmlns:a="http://schemas.openxmlformats.org/drawingml/2006/main">
                    <a:graphicData uri="http://schemas.openxmlformats.org/drawingml/2006/picture">
                      <pic:pic xmlns:pic="http://schemas.openxmlformats.org/drawingml/2006/picture">
                        <pic:nvPicPr>
                          <pic:cNvPr id="1426" name="Picture 1426"/>
                          <pic:cNvPicPr/>
                        </pic:nvPicPr>
                        <pic:blipFill>
                          <a:blip r:embed="rId35"/>
                          <a:stretch>
                            <a:fillRect/>
                          </a:stretch>
                        </pic:blipFill>
                        <pic:spPr>
                          <a:xfrm>
                            <a:off x="0" y="0"/>
                            <a:ext cx="676656" cy="2462784"/>
                          </a:xfrm>
                          <a:prstGeom prst="rect">
                            <a:avLst/>
                          </a:prstGeom>
                        </pic:spPr>
                      </pic:pic>
                    </a:graphicData>
                  </a:graphic>
                </wp:inline>
              </w:drawing>
            </w:r>
          </w:p>
        </w:tc>
        <w:tc>
          <w:tcPr>
            <w:tcW w:w="11722" w:type="dxa"/>
            <w:gridSpan w:val="11"/>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z tego:</w:t>
            </w:r>
          </w:p>
        </w:tc>
      </w:tr>
      <w:tr w:rsidR="00274725">
        <w:trPr>
          <w:trHeight w:val="286"/>
        </w:trPr>
        <w:tc>
          <w:tcPr>
            <w:tcW w:w="0" w:type="auto"/>
            <w:vMerge/>
            <w:tcBorders>
              <w:top w:val="nil"/>
              <w:left w:val="single" w:sz="8" w:space="0" w:color="000000"/>
              <w:bottom w:val="nil"/>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rsidR="00274725" w:rsidRDefault="00274725">
            <w:pPr>
              <w:spacing w:after="160" w:line="259" w:lineRule="auto"/>
              <w:ind w:left="0" w:right="0" w:firstLine="0"/>
              <w:jc w:val="left"/>
            </w:pPr>
          </w:p>
        </w:tc>
        <w:tc>
          <w:tcPr>
            <w:tcW w:w="1066" w:type="dxa"/>
            <w:vMerge w:val="restart"/>
            <w:tcBorders>
              <w:top w:val="single" w:sz="8" w:space="0" w:color="000000"/>
              <w:left w:val="single" w:sz="2" w:space="0" w:color="000000"/>
              <w:bottom w:val="single" w:sz="9" w:space="0" w:color="000000"/>
              <w:right w:val="single" w:sz="8" w:space="0" w:color="000000"/>
            </w:tcBorders>
          </w:tcPr>
          <w:p w:rsidR="00274725" w:rsidRDefault="00000000">
            <w:pPr>
              <w:spacing w:after="0" w:line="259" w:lineRule="auto"/>
              <w:ind w:left="-7" w:right="0" w:firstLine="0"/>
              <w:jc w:val="left"/>
            </w:pPr>
            <w:r>
              <w:rPr>
                <w:noProof/>
              </w:rPr>
              <w:drawing>
                <wp:inline distT="0" distB="0" distL="0" distR="0">
                  <wp:extent cx="676656" cy="2281428"/>
                  <wp:effectExtent l="0" t="0" r="0" b="0"/>
                  <wp:docPr id="1429" name="Picture 1429"/>
                  <wp:cNvGraphicFramePr/>
                  <a:graphic xmlns:a="http://schemas.openxmlformats.org/drawingml/2006/main">
                    <a:graphicData uri="http://schemas.openxmlformats.org/drawingml/2006/picture">
                      <pic:pic xmlns:pic="http://schemas.openxmlformats.org/drawingml/2006/picture">
                        <pic:nvPicPr>
                          <pic:cNvPr id="1429" name="Picture 1429"/>
                          <pic:cNvPicPr/>
                        </pic:nvPicPr>
                        <pic:blipFill>
                          <a:blip r:embed="rId36"/>
                          <a:stretch>
                            <a:fillRect/>
                          </a:stretch>
                        </pic:blipFill>
                        <pic:spPr>
                          <a:xfrm>
                            <a:off x="0" y="0"/>
                            <a:ext cx="676656" cy="2281428"/>
                          </a:xfrm>
                          <a:prstGeom prst="rect">
                            <a:avLst/>
                          </a:prstGeom>
                        </pic:spPr>
                      </pic:pic>
                    </a:graphicData>
                  </a:graphic>
                </wp:inline>
              </w:drawing>
            </w:r>
          </w:p>
        </w:tc>
        <w:tc>
          <w:tcPr>
            <w:tcW w:w="7460" w:type="dxa"/>
            <w:gridSpan w:val="7"/>
            <w:tcBorders>
              <w:top w:val="single" w:sz="8" w:space="0" w:color="000000"/>
              <w:left w:val="single" w:sz="8" w:space="0" w:color="000000"/>
              <w:bottom w:val="single" w:sz="8" w:space="0" w:color="000000"/>
              <w:right w:val="single" w:sz="9" w:space="0" w:color="000000"/>
            </w:tcBorders>
          </w:tcPr>
          <w:p w:rsidR="00274725" w:rsidRDefault="00000000">
            <w:pPr>
              <w:spacing w:after="0" w:line="259" w:lineRule="auto"/>
              <w:ind w:left="21" w:right="0" w:firstLine="0"/>
              <w:jc w:val="center"/>
            </w:pPr>
            <w:r>
              <w:rPr>
                <w:rFonts w:ascii="Arial" w:eastAsia="Arial" w:hAnsi="Arial" w:cs="Arial"/>
                <w:sz w:val="14"/>
              </w:rPr>
              <w:t>w tym:</w:t>
            </w:r>
          </w:p>
        </w:tc>
        <w:tc>
          <w:tcPr>
            <w:tcW w:w="1066" w:type="dxa"/>
            <w:vMerge w:val="restart"/>
            <w:tcBorders>
              <w:top w:val="single" w:sz="8" w:space="0" w:color="000000"/>
              <w:left w:val="single" w:sz="9" w:space="0" w:color="000000"/>
              <w:bottom w:val="single" w:sz="9" w:space="0" w:color="000000"/>
              <w:right w:val="single" w:sz="9" w:space="0" w:color="000000"/>
            </w:tcBorders>
          </w:tcPr>
          <w:p w:rsidR="00274725" w:rsidRDefault="00000000">
            <w:pPr>
              <w:spacing w:after="0" w:line="259" w:lineRule="auto"/>
              <w:ind w:left="-8" w:right="0" w:firstLine="0"/>
              <w:jc w:val="left"/>
            </w:pPr>
            <w:r>
              <w:rPr>
                <w:noProof/>
              </w:rPr>
              <w:drawing>
                <wp:inline distT="0" distB="0" distL="0" distR="0">
                  <wp:extent cx="676656" cy="2281428"/>
                  <wp:effectExtent l="0" t="0" r="0" b="0"/>
                  <wp:docPr id="1432" name="Picture 1432"/>
                  <wp:cNvGraphicFramePr/>
                  <a:graphic xmlns:a="http://schemas.openxmlformats.org/drawingml/2006/main">
                    <a:graphicData uri="http://schemas.openxmlformats.org/drawingml/2006/picture">
                      <pic:pic xmlns:pic="http://schemas.openxmlformats.org/drawingml/2006/picture">
                        <pic:nvPicPr>
                          <pic:cNvPr id="1432" name="Picture 1432"/>
                          <pic:cNvPicPr/>
                        </pic:nvPicPr>
                        <pic:blipFill>
                          <a:blip r:embed="rId37"/>
                          <a:stretch>
                            <a:fillRect/>
                          </a:stretch>
                        </pic:blipFill>
                        <pic:spPr>
                          <a:xfrm>
                            <a:off x="0" y="0"/>
                            <a:ext cx="676656" cy="2281428"/>
                          </a:xfrm>
                          <a:prstGeom prst="rect">
                            <a:avLst/>
                          </a:prstGeom>
                        </pic:spPr>
                      </pic:pic>
                    </a:graphicData>
                  </a:graphic>
                </wp:inline>
              </w:drawing>
            </w:r>
          </w:p>
        </w:tc>
        <w:tc>
          <w:tcPr>
            <w:tcW w:w="2131" w:type="dxa"/>
            <w:gridSpan w:val="2"/>
            <w:tcBorders>
              <w:top w:val="single" w:sz="8" w:space="0" w:color="000000"/>
              <w:left w:val="single" w:sz="9"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w tym:</w:t>
            </w:r>
          </w:p>
        </w:tc>
      </w:tr>
      <w:tr w:rsidR="00274725">
        <w:trPr>
          <w:trHeight w:val="286"/>
        </w:trPr>
        <w:tc>
          <w:tcPr>
            <w:tcW w:w="0" w:type="auto"/>
            <w:vMerge/>
            <w:tcBorders>
              <w:top w:val="nil"/>
              <w:left w:val="single" w:sz="8" w:space="0" w:color="000000"/>
              <w:bottom w:val="nil"/>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2" w:space="0" w:color="000000"/>
              <w:bottom w:val="nil"/>
              <w:right w:val="single" w:sz="8" w:space="0" w:color="000000"/>
            </w:tcBorders>
          </w:tcPr>
          <w:p w:rsidR="00274725" w:rsidRDefault="00274725">
            <w:pPr>
              <w:spacing w:after="160" w:line="259" w:lineRule="auto"/>
              <w:ind w:left="0" w:right="0" w:firstLine="0"/>
              <w:jc w:val="left"/>
            </w:pPr>
          </w:p>
        </w:tc>
        <w:tc>
          <w:tcPr>
            <w:tcW w:w="1066" w:type="dxa"/>
            <w:vMerge w:val="restart"/>
            <w:tcBorders>
              <w:top w:val="single" w:sz="8" w:space="0" w:color="000000"/>
              <w:left w:val="single" w:sz="2" w:space="0" w:color="000000"/>
              <w:bottom w:val="single" w:sz="9" w:space="0" w:color="000000"/>
              <w:right w:val="single" w:sz="2" w:space="0" w:color="000000"/>
            </w:tcBorders>
          </w:tcPr>
          <w:p w:rsidR="00274725" w:rsidRDefault="00000000">
            <w:pPr>
              <w:spacing w:after="0" w:line="259" w:lineRule="auto"/>
              <w:ind w:left="-7" w:right="0" w:firstLine="0"/>
              <w:jc w:val="left"/>
            </w:pPr>
            <w:r>
              <w:rPr>
                <w:noProof/>
              </w:rPr>
              <w:drawing>
                <wp:inline distT="0" distB="0" distL="0" distR="0">
                  <wp:extent cx="676656" cy="2100072"/>
                  <wp:effectExtent l="0" t="0" r="0" b="0"/>
                  <wp:docPr id="1435" name="Picture 1435"/>
                  <wp:cNvGraphicFramePr/>
                  <a:graphic xmlns:a="http://schemas.openxmlformats.org/drawingml/2006/main">
                    <a:graphicData uri="http://schemas.openxmlformats.org/drawingml/2006/picture">
                      <pic:pic xmlns:pic="http://schemas.openxmlformats.org/drawingml/2006/picture">
                        <pic:nvPicPr>
                          <pic:cNvPr id="1435" name="Picture 1435"/>
                          <pic:cNvPicPr/>
                        </pic:nvPicPr>
                        <pic:blipFill>
                          <a:blip r:embed="rId38"/>
                          <a:stretch>
                            <a:fillRect/>
                          </a:stretch>
                        </pic:blipFill>
                        <pic:spPr>
                          <a:xfrm>
                            <a:off x="0" y="0"/>
                            <a:ext cx="676656" cy="2100072"/>
                          </a:xfrm>
                          <a:prstGeom prst="rect">
                            <a:avLst/>
                          </a:prstGeom>
                        </pic:spPr>
                      </pic:pic>
                    </a:graphicData>
                  </a:graphic>
                </wp:inline>
              </w:drawing>
            </w:r>
          </w:p>
        </w:tc>
        <w:tc>
          <w:tcPr>
            <w:tcW w:w="1066" w:type="dxa"/>
            <w:vMerge w:val="restart"/>
            <w:tcBorders>
              <w:top w:val="single" w:sz="8" w:space="0" w:color="000000"/>
              <w:left w:val="single" w:sz="2" w:space="0" w:color="000000"/>
              <w:bottom w:val="single" w:sz="9" w:space="0" w:color="000000"/>
              <w:right w:val="single" w:sz="9" w:space="0" w:color="000000"/>
            </w:tcBorders>
          </w:tcPr>
          <w:p w:rsidR="00274725" w:rsidRDefault="00000000">
            <w:pPr>
              <w:spacing w:after="0" w:line="259" w:lineRule="auto"/>
              <w:ind w:left="-7" w:right="0" w:firstLine="0"/>
              <w:jc w:val="left"/>
            </w:pPr>
            <w:r>
              <w:rPr>
                <w:noProof/>
              </w:rPr>
              <w:drawing>
                <wp:inline distT="0" distB="0" distL="0" distR="0">
                  <wp:extent cx="676656" cy="2100072"/>
                  <wp:effectExtent l="0" t="0" r="0" b="0"/>
                  <wp:docPr id="1438" name="Picture 1438"/>
                  <wp:cNvGraphicFramePr/>
                  <a:graphic xmlns:a="http://schemas.openxmlformats.org/drawingml/2006/main">
                    <a:graphicData uri="http://schemas.openxmlformats.org/drawingml/2006/picture">
                      <pic:pic xmlns:pic="http://schemas.openxmlformats.org/drawingml/2006/picture">
                        <pic:nvPicPr>
                          <pic:cNvPr id="1438" name="Picture 1438"/>
                          <pic:cNvPicPr/>
                        </pic:nvPicPr>
                        <pic:blipFill>
                          <a:blip r:embed="rId39"/>
                          <a:stretch>
                            <a:fillRect/>
                          </a:stretch>
                        </pic:blipFill>
                        <pic:spPr>
                          <a:xfrm>
                            <a:off x="0" y="0"/>
                            <a:ext cx="676656" cy="2100072"/>
                          </a:xfrm>
                          <a:prstGeom prst="rect">
                            <a:avLst/>
                          </a:prstGeom>
                        </pic:spPr>
                      </pic:pic>
                    </a:graphicData>
                  </a:graphic>
                </wp:inline>
              </w:drawing>
            </w:r>
          </w:p>
        </w:tc>
        <w:tc>
          <w:tcPr>
            <w:tcW w:w="1066" w:type="dxa"/>
            <w:tcBorders>
              <w:top w:val="single" w:sz="8" w:space="0" w:color="000000"/>
              <w:left w:val="single" w:sz="9" w:space="0" w:color="000000"/>
              <w:bottom w:val="single" w:sz="8" w:space="0" w:color="000000"/>
              <w:right w:val="single" w:sz="9" w:space="0" w:color="000000"/>
            </w:tcBorders>
          </w:tcPr>
          <w:p w:rsidR="00274725" w:rsidRDefault="00000000">
            <w:pPr>
              <w:spacing w:after="0" w:line="259" w:lineRule="auto"/>
              <w:ind w:left="21" w:right="0" w:firstLine="0"/>
              <w:jc w:val="center"/>
            </w:pPr>
            <w:r>
              <w:rPr>
                <w:rFonts w:ascii="Arial" w:eastAsia="Arial" w:hAnsi="Arial" w:cs="Arial"/>
                <w:sz w:val="14"/>
              </w:rPr>
              <w:t>w tym:</w:t>
            </w:r>
          </w:p>
        </w:tc>
        <w:tc>
          <w:tcPr>
            <w:tcW w:w="1066" w:type="dxa"/>
            <w:vMerge w:val="restart"/>
            <w:tcBorders>
              <w:top w:val="single" w:sz="8" w:space="0" w:color="000000"/>
              <w:left w:val="single" w:sz="9" w:space="0" w:color="000000"/>
              <w:bottom w:val="single" w:sz="9" w:space="0" w:color="000000"/>
              <w:right w:val="single" w:sz="9" w:space="0" w:color="000000"/>
            </w:tcBorders>
          </w:tcPr>
          <w:p w:rsidR="00274725" w:rsidRDefault="00000000">
            <w:pPr>
              <w:spacing w:after="0" w:line="259" w:lineRule="auto"/>
              <w:ind w:left="-7" w:right="0" w:firstLine="0"/>
              <w:jc w:val="left"/>
            </w:pPr>
            <w:r>
              <w:rPr>
                <w:noProof/>
              </w:rPr>
              <w:drawing>
                <wp:inline distT="0" distB="0" distL="0" distR="0">
                  <wp:extent cx="676656" cy="2100072"/>
                  <wp:effectExtent l="0" t="0" r="0" b="0"/>
                  <wp:docPr id="1441" name="Picture 1441"/>
                  <wp:cNvGraphicFramePr/>
                  <a:graphic xmlns:a="http://schemas.openxmlformats.org/drawingml/2006/main">
                    <a:graphicData uri="http://schemas.openxmlformats.org/drawingml/2006/picture">
                      <pic:pic xmlns:pic="http://schemas.openxmlformats.org/drawingml/2006/picture">
                        <pic:nvPicPr>
                          <pic:cNvPr id="1441" name="Picture 1441"/>
                          <pic:cNvPicPr/>
                        </pic:nvPicPr>
                        <pic:blipFill>
                          <a:blip r:embed="rId40"/>
                          <a:stretch>
                            <a:fillRect/>
                          </a:stretch>
                        </pic:blipFill>
                        <pic:spPr>
                          <a:xfrm>
                            <a:off x="0" y="0"/>
                            <a:ext cx="676656" cy="2100072"/>
                          </a:xfrm>
                          <a:prstGeom prst="rect">
                            <a:avLst/>
                          </a:prstGeom>
                        </pic:spPr>
                      </pic:pic>
                    </a:graphicData>
                  </a:graphic>
                </wp:inline>
              </w:drawing>
            </w:r>
          </w:p>
        </w:tc>
        <w:tc>
          <w:tcPr>
            <w:tcW w:w="3197" w:type="dxa"/>
            <w:gridSpan w:val="3"/>
            <w:tcBorders>
              <w:top w:val="single" w:sz="8" w:space="0" w:color="000000"/>
              <w:left w:val="single" w:sz="9" w:space="0" w:color="000000"/>
              <w:bottom w:val="single" w:sz="8" w:space="0" w:color="000000"/>
              <w:right w:val="single" w:sz="9" w:space="0" w:color="000000"/>
            </w:tcBorders>
          </w:tcPr>
          <w:p w:rsidR="00274725" w:rsidRDefault="00000000">
            <w:pPr>
              <w:spacing w:after="0" w:line="259" w:lineRule="auto"/>
              <w:ind w:left="21" w:right="0" w:firstLine="0"/>
              <w:jc w:val="center"/>
            </w:pPr>
            <w:r>
              <w:rPr>
                <w:rFonts w:ascii="Arial" w:eastAsia="Arial" w:hAnsi="Arial" w:cs="Arial"/>
                <w:sz w:val="14"/>
              </w:rPr>
              <w:t>w tym:</w:t>
            </w:r>
          </w:p>
        </w:tc>
        <w:tc>
          <w:tcPr>
            <w:tcW w:w="0" w:type="auto"/>
            <w:vMerge/>
            <w:tcBorders>
              <w:top w:val="nil"/>
              <w:left w:val="single" w:sz="9" w:space="0" w:color="000000"/>
              <w:bottom w:val="nil"/>
              <w:right w:val="single" w:sz="9" w:space="0" w:color="000000"/>
            </w:tcBorders>
          </w:tcPr>
          <w:p w:rsidR="00274725" w:rsidRDefault="00274725">
            <w:pPr>
              <w:spacing w:after="160" w:line="259" w:lineRule="auto"/>
              <w:ind w:left="0" w:right="0" w:firstLine="0"/>
              <w:jc w:val="left"/>
            </w:pPr>
          </w:p>
        </w:tc>
        <w:tc>
          <w:tcPr>
            <w:tcW w:w="1066" w:type="dxa"/>
            <w:vMerge w:val="restart"/>
            <w:tcBorders>
              <w:top w:val="single" w:sz="8" w:space="0" w:color="000000"/>
              <w:left w:val="single" w:sz="2" w:space="0" w:color="000000"/>
              <w:bottom w:val="single" w:sz="9" w:space="0" w:color="000000"/>
              <w:right w:val="single" w:sz="9" w:space="0" w:color="000000"/>
            </w:tcBorders>
          </w:tcPr>
          <w:p w:rsidR="00274725" w:rsidRDefault="00000000">
            <w:pPr>
              <w:spacing w:after="0" w:line="259" w:lineRule="auto"/>
              <w:ind w:left="-8" w:right="0" w:firstLine="0"/>
              <w:jc w:val="left"/>
            </w:pPr>
            <w:r>
              <w:rPr>
                <w:noProof/>
              </w:rPr>
              <w:drawing>
                <wp:inline distT="0" distB="0" distL="0" distR="0">
                  <wp:extent cx="676656" cy="2100072"/>
                  <wp:effectExtent l="0" t="0" r="0" b="0"/>
                  <wp:docPr id="1444" name="Picture 1444"/>
                  <wp:cNvGraphicFramePr/>
                  <a:graphic xmlns:a="http://schemas.openxmlformats.org/drawingml/2006/main">
                    <a:graphicData uri="http://schemas.openxmlformats.org/drawingml/2006/picture">
                      <pic:pic xmlns:pic="http://schemas.openxmlformats.org/drawingml/2006/picture">
                        <pic:nvPicPr>
                          <pic:cNvPr id="1444" name="Picture 1444"/>
                          <pic:cNvPicPr/>
                        </pic:nvPicPr>
                        <pic:blipFill>
                          <a:blip r:embed="rId41"/>
                          <a:stretch>
                            <a:fillRect/>
                          </a:stretch>
                        </pic:blipFill>
                        <pic:spPr>
                          <a:xfrm>
                            <a:off x="0" y="0"/>
                            <a:ext cx="676656" cy="2100072"/>
                          </a:xfrm>
                          <a:prstGeom prst="rect">
                            <a:avLst/>
                          </a:prstGeom>
                        </pic:spPr>
                      </pic:pic>
                    </a:graphicData>
                  </a:graphic>
                </wp:inline>
              </w:drawing>
            </w:r>
          </w:p>
        </w:tc>
        <w:tc>
          <w:tcPr>
            <w:tcW w:w="1066" w:type="dxa"/>
            <w:tcBorders>
              <w:top w:val="single" w:sz="8" w:space="0" w:color="000000"/>
              <w:left w:val="single" w:sz="9"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w tym:</w:t>
            </w:r>
          </w:p>
        </w:tc>
      </w:tr>
      <w:tr w:rsidR="00274725">
        <w:trPr>
          <w:trHeight w:val="3022"/>
        </w:trPr>
        <w:tc>
          <w:tcPr>
            <w:tcW w:w="0" w:type="auto"/>
            <w:vMerge/>
            <w:tcBorders>
              <w:top w:val="nil"/>
              <w:left w:val="single" w:sz="8" w:space="0" w:color="000000"/>
              <w:bottom w:val="single" w:sz="8" w:space="0" w:color="000000"/>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8" w:space="0" w:color="000000"/>
              <w:bottom w:val="single" w:sz="9" w:space="0" w:color="000000"/>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2" w:space="0" w:color="000000"/>
              <w:bottom w:val="single" w:sz="9" w:space="0" w:color="000000"/>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rsidR="00274725" w:rsidRDefault="00274725">
            <w:pPr>
              <w:spacing w:after="160"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rsidR="00274725" w:rsidRDefault="00274725">
            <w:pPr>
              <w:spacing w:after="160" w:line="259" w:lineRule="auto"/>
              <w:ind w:left="0" w:right="0" w:firstLine="0"/>
              <w:jc w:val="left"/>
            </w:pPr>
          </w:p>
        </w:tc>
        <w:tc>
          <w:tcPr>
            <w:tcW w:w="1066" w:type="dxa"/>
            <w:tcBorders>
              <w:top w:val="single" w:sz="8" w:space="0" w:color="000000"/>
              <w:left w:val="single" w:sz="2" w:space="0" w:color="000000"/>
              <w:bottom w:val="single" w:sz="9" w:space="0" w:color="000000"/>
              <w:right w:val="single" w:sz="2" w:space="0" w:color="000000"/>
            </w:tcBorders>
          </w:tcPr>
          <w:p w:rsidR="00274725" w:rsidRDefault="00000000">
            <w:pPr>
              <w:spacing w:after="0" w:line="259" w:lineRule="auto"/>
              <w:ind w:left="-7" w:right="0" w:firstLine="0"/>
              <w:jc w:val="left"/>
            </w:pPr>
            <w:r>
              <w:rPr>
                <w:noProof/>
              </w:rPr>
              <w:drawing>
                <wp:inline distT="0" distB="0" distL="0" distR="0">
                  <wp:extent cx="676656" cy="1918716"/>
                  <wp:effectExtent l="0" t="0" r="0" b="0"/>
                  <wp:docPr id="1447" name="Picture 1447"/>
                  <wp:cNvGraphicFramePr/>
                  <a:graphic xmlns:a="http://schemas.openxmlformats.org/drawingml/2006/main">
                    <a:graphicData uri="http://schemas.openxmlformats.org/drawingml/2006/picture">
                      <pic:pic xmlns:pic="http://schemas.openxmlformats.org/drawingml/2006/picture">
                        <pic:nvPicPr>
                          <pic:cNvPr id="1447" name="Picture 1447"/>
                          <pic:cNvPicPr/>
                        </pic:nvPicPr>
                        <pic:blipFill>
                          <a:blip r:embed="rId42"/>
                          <a:stretch>
                            <a:fillRect/>
                          </a:stretch>
                        </pic:blipFill>
                        <pic:spPr>
                          <a:xfrm>
                            <a:off x="0" y="0"/>
                            <a:ext cx="676656" cy="1918716"/>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rsidR="00274725" w:rsidRDefault="00274725">
            <w:pPr>
              <w:spacing w:after="160" w:line="259" w:lineRule="auto"/>
              <w:ind w:left="0" w:right="0" w:firstLine="0"/>
              <w:jc w:val="left"/>
            </w:pPr>
          </w:p>
        </w:tc>
        <w:tc>
          <w:tcPr>
            <w:tcW w:w="1066" w:type="dxa"/>
            <w:tcBorders>
              <w:top w:val="single" w:sz="8" w:space="0" w:color="000000"/>
              <w:left w:val="single" w:sz="2" w:space="0" w:color="000000"/>
              <w:bottom w:val="single" w:sz="9" w:space="0" w:color="000000"/>
              <w:right w:val="single" w:sz="2" w:space="0" w:color="000000"/>
            </w:tcBorders>
          </w:tcPr>
          <w:p w:rsidR="00274725" w:rsidRDefault="00000000">
            <w:pPr>
              <w:spacing w:after="0" w:line="259" w:lineRule="auto"/>
              <w:ind w:left="-8" w:right="0" w:firstLine="0"/>
              <w:jc w:val="left"/>
            </w:pPr>
            <w:r>
              <w:rPr>
                <w:noProof/>
              </w:rPr>
              <w:drawing>
                <wp:inline distT="0" distB="0" distL="0" distR="0">
                  <wp:extent cx="676656" cy="1918716"/>
                  <wp:effectExtent l="0" t="0" r="0" b="0"/>
                  <wp:docPr id="1450" name="Picture 1450"/>
                  <wp:cNvGraphicFramePr/>
                  <a:graphic xmlns:a="http://schemas.openxmlformats.org/drawingml/2006/main">
                    <a:graphicData uri="http://schemas.openxmlformats.org/drawingml/2006/picture">
                      <pic:pic xmlns:pic="http://schemas.openxmlformats.org/drawingml/2006/picture">
                        <pic:nvPicPr>
                          <pic:cNvPr id="1450" name="Picture 1450"/>
                          <pic:cNvPicPr/>
                        </pic:nvPicPr>
                        <pic:blipFill>
                          <a:blip r:embed="rId43"/>
                          <a:stretch>
                            <a:fillRect/>
                          </a:stretch>
                        </pic:blipFill>
                        <pic:spPr>
                          <a:xfrm>
                            <a:off x="0" y="0"/>
                            <a:ext cx="676656" cy="1918716"/>
                          </a:xfrm>
                          <a:prstGeom prst="rect">
                            <a:avLst/>
                          </a:prstGeom>
                        </pic:spPr>
                      </pic:pic>
                    </a:graphicData>
                  </a:graphic>
                </wp:inline>
              </w:drawing>
            </w:r>
          </w:p>
        </w:tc>
        <w:tc>
          <w:tcPr>
            <w:tcW w:w="1066" w:type="dxa"/>
            <w:tcBorders>
              <w:top w:val="single" w:sz="8" w:space="0" w:color="000000"/>
              <w:left w:val="single" w:sz="2" w:space="0" w:color="000000"/>
              <w:bottom w:val="single" w:sz="9" w:space="0" w:color="000000"/>
              <w:right w:val="single" w:sz="2" w:space="0" w:color="000000"/>
            </w:tcBorders>
          </w:tcPr>
          <w:p w:rsidR="00274725" w:rsidRDefault="00000000">
            <w:pPr>
              <w:spacing w:after="0" w:line="259" w:lineRule="auto"/>
              <w:ind w:left="-8" w:right="0" w:firstLine="0"/>
              <w:jc w:val="left"/>
            </w:pPr>
            <w:r>
              <w:rPr>
                <w:noProof/>
              </w:rPr>
              <w:drawing>
                <wp:inline distT="0" distB="0" distL="0" distR="0">
                  <wp:extent cx="676656" cy="1918716"/>
                  <wp:effectExtent l="0" t="0" r="0" b="0"/>
                  <wp:docPr id="1453" name="Picture 1453"/>
                  <wp:cNvGraphicFramePr/>
                  <a:graphic xmlns:a="http://schemas.openxmlformats.org/drawingml/2006/main">
                    <a:graphicData uri="http://schemas.openxmlformats.org/drawingml/2006/picture">
                      <pic:pic xmlns:pic="http://schemas.openxmlformats.org/drawingml/2006/picture">
                        <pic:nvPicPr>
                          <pic:cNvPr id="1453" name="Picture 1453"/>
                          <pic:cNvPicPr/>
                        </pic:nvPicPr>
                        <pic:blipFill>
                          <a:blip r:embed="rId44"/>
                          <a:stretch>
                            <a:fillRect/>
                          </a:stretch>
                        </pic:blipFill>
                        <pic:spPr>
                          <a:xfrm>
                            <a:off x="0" y="0"/>
                            <a:ext cx="676656" cy="1918716"/>
                          </a:xfrm>
                          <a:prstGeom prst="rect">
                            <a:avLst/>
                          </a:prstGeom>
                        </pic:spPr>
                      </pic:pic>
                    </a:graphicData>
                  </a:graphic>
                </wp:inline>
              </w:drawing>
            </w:r>
          </w:p>
        </w:tc>
        <w:tc>
          <w:tcPr>
            <w:tcW w:w="1066" w:type="dxa"/>
            <w:tcBorders>
              <w:top w:val="single" w:sz="8" w:space="0" w:color="000000"/>
              <w:left w:val="single" w:sz="2" w:space="0" w:color="000000"/>
              <w:bottom w:val="single" w:sz="9" w:space="0" w:color="000000"/>
              <w:right w:val="single" w:sz="2" w:space="0" w:color="000000"/>
            </w:tcBorders>
          </w:tcPr>
          <w:p w:rsidR="00274725" w:rsidRDefault="00000000">
            <w:pPr>
              <w:spacing w:after="0" w:line="259" w:lineRule="auto"/>
              <w:ind w:left="-8" w:right="0" w:firstLine="0"/>
              <w:jc w:val="left"/>
            </w:pPr>
            <w:r>
              <w:rPr>
                <w:noProof/>
              </w:rPr>
              <w:drawing>
                <wp:inline distT="0" distB="0" distL="0" distR="0">
                  <wp:extent cx="676656" cy="1918716"/>
                  <wp:effectExtent l="0" t="0" r="0" b="0"/>
                  <wp:docPr id="1456" name="Picture 1456"/>
                  <wp:cNvGraphicFramePr/>
                  <a:graphic xmlns:a="http://schemas.openxmlformats.org/drawingml/2006/main">
                    <a:graphicData uri="http://schemas.openxmlformats.org/drawingml/2006/picture">
                      <pic:pic xmlns:pic="http://schemas.openxmlformats.org/drawingml/2006/picture">
                        <pic:nvPicPr>
                          <pic:cNvPr id="1456" name="Picture 1456"/>
                          <pic:cNvPicPr/>
                        </pic:nvPicPr>
                        <pic:blipFill>
                          <a:blip r:embed="rId45"/>
                          <a:stretch>
                            <a:fillRect/>
                          </a:stretch>
                        </pic:blipFill>
                        <pic:spPr>
                          <a:xfrm>
                            <a:off x="0" y="0"/>
                            <a:ext cx="676656" cy="1918716"/>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rsidR="00274725" w:rsidRDefault="00274725">
            <w:pPr>
              <w:spacing w:after="160"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rsidR="00274725" w:rsidRDefault="00274725">
            <w:pPr>
              <w:spacing w:after="160" w:line="259" w:lineRule="auto"/>
              <w:ind w:left="0" w:right="0" w:firstLine="0"/>
              <w:jc w:val="left"/>
            </w:pPr>
          </w:p>
        </w:tc>
        <w:tc>
          <w:tcPr>
            <w:tcW w:w="1066" w:type="dxa"/>
            <w:tcBorders>
              <w:top w:val="single" w:sz="8" w:space="0" w:color="000000"/>
              <w:left w:val="single" w:sz="2" w:space="0" w:color="000000"/>
              <w:bottom w:val="single" w:sz="9" w:space="0" w:color="000000"/>
              <w:right w:val="single" w:sz="2" w:space="0" w:color="000000"/>
            </w:tcBorders>
          </w:tcPr>
          <w:p w:rsidR="00274725" w:rsidRDefault="00000000">
            <w:pPr>
              <w:spacing w:after="0" w:line="259" w:lineRule="auto"/>
              <w:ind w:left="-8" w:right="0" w:firstLine="0"/>
              <w:jc w:val="left"/>
            </w:pPr>
            <w:r>
              <w:rPr>
                <w:noProof/>
              </w:rPr>
              <w:drawing>
                <wp:inline distT="0" distB="0" distL="0" distR="0">
                  <wp:extent cx="676656" cy="1918716"/>
                  <wp:effectExtent l="0" t="0" r="0" b="0"/>
                  <wp:docPr id="1459" name="Picture 1459"/>
                  <wp:cNvGraphicFramePr/>
                  <a:graphic xmlns:a="http://schemas.openxmlformats.org/drawingml/2006/main">
                    <a:graphicData uri="http://schemas.openxmlformats.org/drawingml/2006/picture">
                      <pic:pic xmlns:pic="http://schemas.openxmlformats.org/drawingml/2006/picture">
                        <pic:nvPicPr>
                          <pic:cNvPr id="1459" name="Picture 1459"/>
                          <pic:cNvPicPr/>
                        </pic:nvPicPr>
                        <pic:blipFill>
                          <a:blip r:embed="rId46"/>
                          <a:stretch>
                            <a:fillRect/>
                          </a:stretch>
                        </pic:blipFill>
                        <pic:spPr>
                          <a:xfrm>
                            <a:off x="0" y="0"/>
                            <a:ext cx="676656" cy="1918716"/>
                          </a:xfrm>
                          <a:prstGeom prst="rect">
                            <a:avLst/>
                          </a:prstGeom>
                        </pic:spPr>
                      </pic:pic>
                    </a:graphicData>
                  </a:graphic>
                </wp:inline>
              </w:drawing>
            </w:r>
          </w:p>
        </w:tc>
      </w:tr>
      <w:tr w:rsidR="00274725">
        <w:trPr>
          <w:trHeight w:val="289"/>
        </w:trPr>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6" w:right="0" w:firstLine="0"/>
              <w:jc w:val="center"/>
            </w:pPr>
            <w:proofErr w:type="spellStart"/>
            <w:r>
              <w:rPr>
                <w:rFonts w:ascii="Arial" w:eastAsia="Arial" w:hAnsi="Arial" w:cs="Arial"/>
                <w:sz w:val="10"/>
              </w:rPr>
              <w:t>Lp</w:t>
            </w:r>
            <w:proofErr w:type="spellEnd"/>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0"/>
              </w:rPr>
              <w:t>2</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0"/>
              </w:rPr>
              <w:t>2.1</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0"/>
              </w:rPr>
              <w:t>2.1.1</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0"/>
              </w:rPr>
              <w:t>2.1.2</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0"/>
              </w:rPr>
              <w:t>2.1.2.1</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0"/>
              </w:rPr>
              <w:t>2.1.3</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0"/>
              </w:rPr>
              <w:t>2.1.3.1</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0"/>
              </w:rPr>
              <w:t>2.1.3.2</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0"/>
              </w:rPr>
              <w:t>2.1.3.3</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0"/>
              </w:rPr>
              <w:t>2.2</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0"/>
              </w:rPr>
              <w:t>2.2.1</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0"/>
              </w:rPr>
              <w:t>2.2.1.1</w:t>
            </w:r>
          </w:p>
        </w:tc>
      </w:tr>
      <w:tr w:rsidR="00274725">
        <w:trPr>
          <w:trHeight w:val="286"/>
        </w:trPr>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2026</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67 415 806,45</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48 740 756,19</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21 590 775,09</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656 000,00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4"/>
              </w:rPr>
              <w:t>18 674,00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18 675 050,26</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18 675 050,26</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4"/>
              </w:rPr>
              <w:t>884 000,00</w:t>
            </w:r>
          </w:p>
        </w:tc>
      </w:tr>
      <w:tr w:rsidR="00274725">
        <w:trPr>
          <w:trHeight w:val="286"/>
        </w:trPr>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2027</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60 465 455,70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48 674 796,70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22 185 825,34</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630 000,00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4"/>
              </w:rPr>
              <w:t>12 742,00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11 790 659,00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11 790 659,00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2028</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56 194 047,87</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49 978 308,81</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22 851 400,10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576 000,00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4"/>
              </w:rPr>
              <w:t>8 679,00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6 215 739,06</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6 215 739,06</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2029</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54 122 895,47</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51 271 623,53</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23 536 942,10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520 000,00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4"/>
              </w:rPr>
              <w:t>3 380,00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2 851 271,94</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2 851 271,94</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2030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56 313 192,39</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52 613 098,83</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24 243 050,36</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475 000,00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3 700 093,56</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3 700 093,56</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2031</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57 950 083,56</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53 994 766,56</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24 970 341,87</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432 000,00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3 955 317,00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3 955 317,00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2032</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59 637 006,60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55 416 687,43</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25 719 452,13</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390 000,00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4 220 319,17</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4 220 319,17</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2033</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61 435 448,09</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56 880 951,88</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26 491 035,69</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350 000,00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4 554 496,21</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4 554 496,21</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2034</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63 276 938,85</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58 376 680,85</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27 285 766,77</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300 000,00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4 900 258,00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4 900 258,00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2035</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65 153 131,28</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59 921 026,71</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28 104 339,77</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256 000,00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5 232 104,57</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5 232 104,57</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2036</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67 205 420,65</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61 517 174,07</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28 947 469,96</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220 000,00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5 688 246,58</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5 688 246,58</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2037</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69 215 706,58</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63 154 340,77</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29 815 894,06</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180 000,00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6 061 365,81</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6 061 365,81</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2038</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71 285 634,42</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64 837 778,76</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30 710 370,88</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140 000,00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6 447 855,66</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6 447 855,66</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2039</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73 416 976,75</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66 568 775,09</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31 631 682,01</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100 000,00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6 848 201,66</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6 848 201,66</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2040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75 637 558,95</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68 350 652,87</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32 580 632,47</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62 000,00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7 286 906,08</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7 286 906,08</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lastRenderedPageBreak/>
              <w:t>2041</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78 341 260,68</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70 198 772,36</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33 558 051,44</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40 000,00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8 142 488,32</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8 142 488,32</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2042</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80 668 017,58</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72 110 531,92</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34 564 792,99</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30 000,00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8 557 485,66</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8 557 485,66</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bl>
    <w:tbl>
      <w:tblPr>
        <w:tblStyle w:val="TableGrid"/>
        <w:tblpPr w:vertAnchor="text" w:tblpX="1035"/>
        <w:tblOverlap w:val="never"/>
        <w:tblW w:w="10654" w:type="dxa"/>
        <w:tblInd w:w="0" w:type="dxa"/>
        <w:tblCellMar>
          <w:right w:w="7" w:type="dxa"/>
        </w:tblCellMar>
        <w:tblLook w:val="04A0" w:firstRow="1" w:lastRow="0" w:firstColumn="1" w:lastColumn="0" w:noHBand="0" w:noVBand="1"/>
      </w:tblPr>
      <w:tblGrid>
        <w:gridCol w:w="1219"/>
        <w:gridCol w:w="1078"/>
        <w:gridCol w:w="1079"/>
        <w:gridCol w:w="1080"/>
        <w:gridCol w:w="1080"/>
        <w:gridCol w:w="1080"/>
        <w:gridCol w:w="1080"/>
        <w:gridCol w:w="1080"/>
        <w:gridCol w:w="1080"/>
        <w:gridCol w:w="1072"/>
      </w:tblGrid>
      <w:tr w:rsidR="00274725">
        <w:trPr>
          <w:trHeight w:val="283"/>
        </w:trPr>
        <w:tc>
          <w:tcPr>
            <w:tcW w:w="1063" w:type="dxa"/>
            <w:vMerge w:val="restart"/>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79" w:right="0" w:firstLine="0"/>
              <w:jc w:val="left"/>
            </w:pPr>
            <w:r>
              <w:rPr>
                <w:rFonts w:ascii="Arial" w:eastAsia="Arial" w:hAnsi="Arial" w:cs="Arial"/>
                <w:sz w:val="14"/>
              </w:rPr>
              <w:t>Wyszczególnienie</w:t>
            </w:r>
          </w:p>
        </w:tc>
        <w:tc>
          <w:tcPr>
            <w:tcW w:w="1066" w:type="dxa"/>
            <w:vMerge w:val="restart"/>
            <w:tcBorders>
              <w:top w:val="nil"/>
              <w:left w:val="single" w:sz="8" w:space="0" w:color="000000"/>
              <w:bottom w:val="single" w:sz="9" w:space="0" w:color="000000"/>
              <w:right w:val="single" w:sz="8" w:space="0" w:color="000000"/>
            </w:tcBorders>
          </w:tcPr>
          <w:p w:rsidR="00274725" w:rsidRDefault="00000000">
            <w:pPr>
              <w:spacing w:after="0" w:line="259" w:lineRule="auto"/>
              <w:ind w:left="-7" w:right="0" w:firstLine="0"/>
              <w:jc w:val="left"/>
            </w:pPr>
            <w:r>
              <w:rPr>
                <w:noProof/>
              </w:rPr>
              <w:drawing>
                <wp:inline distT="0" distB="0" distL="0" distR="0">
                  <wp:extent cx="676656" cy="2462784"/>
                  <wp:effectExtent l="0" t="0" r="0" b="0"/>
                  <wp:docPr id="2318" name="Picture 2318"/>
                  <wp:cNvGraphicFramePr/>
                  <a:graphic xmlns:a="http://schemas.openxmlformats.org/drawingml/2006/main">
                    <a:graphicData uri="http://schemas.openxmlformats.org/drawingml/2006/picture">
                      <pic:pic xmlns:pic="http://schemas.openxmlformats.org/drawingml/2006/picture">
                        <pic:nvPicPr>
                          <pic:cNvPr id="2318" name="Picture 2318"/>
                          <pic:cNvPicPr/>
                        </pic:nvPicPr>
                        <pic:blipFill>
                          <a:blip r:embed="rId47"/>
                          <a:stretch>
                            <a:fillRect/>
                          </a:stretch>
                        </pic:blipFill>
                        <pic:spPr>
                          <a:xfrm>
                            <a:off x="0" y="0"/>
                            <a:ext cx="676656" cy="2462784"/>
                          </a:xfrm>
                          <a:prstGeom prst="rect">
                            <a:avLst/>
                          </a:prstGeom>
                        </pic:spPr>
                      </pic:pic>
                    </a:graphicData>
                  </a:graphic>
                </wp:inline>
              </w:drawing>
            </w:r>
          </w:p>
        </w:tc>
        <w:tc>
          <w:tcPr>
            <w:tcW w:w="1066" w:type="dxa"/>
            <w:tcBorders>
              <w:top w:val="single" w:sz="8" w:space="0" w:color="000000"/>
              <w:left w:val="single" w:sz="8" w:space="0" w:color="000000"/>
              <w:bottom w:val="single" w:sz="8" w:space="0" w:color="000000"/>
              <w:right w:val="single" w:sz="9" w:space="0" w:color="000000"/>
            </w:tcBorders>
          </w:tcPr>
          <w:p w:rsidR="00274725" w:rsidRDefault="00000000">
            <w:pPr>
              <w:spacing w:after="0" w:line="259" w:lineRule="auto"/>
              <w:ind w:left="20" w:right="0" w:firstLine="0"/>
              <w:jc w:val="center"/>
            </w:pPr>
            <w:r>
              <w:rPr>
                <w:rFonts w:ascii="Arial" w:eastAsia="Arial" w:hAnsi="Arial" w:cs="Arial"/>
                <w:sz w:val="14"/>
              </w:rPr>
              <w:t>w tym:</w:t>
            </w:r>
          </w:p>
        </w:tc>
        <w:tc>
          <w:tcPr>
            <w:tcW w:w="1066" w:type="dxa"/>
            <w:vMerge w:val="restart"/>
            <w:tcBorders>
              <w:top w:val="nil"/>
              <w:left w:val="single" w:sz="9" w:space="0" w:color="000000"/>
              <w:bottom w:val="single" w:sz="9" w:space="0" w:color="000000"/>
              <w:right w:val="single" w:sz="9" w:space="0" w:color="000000"/>
            </w:tcBorders>
          </w:tcPr>
          <w:p w:rsidR="00274725" w:rsidRDefault="00000000">
            <w:pPr>
              <w:spacing w:after="0" w:line="259" w:lineRule="auto"/>
              <w:ind w:left="-7" w:right="0" w:firstLine="0"/>
              <w:jc w:val="left"/>
            </w:pPr>
            <w:r>
              <w:rPr>
                <w:noProof/>
              </w:rPr>
              <w:drawing>
                <wp:inline distT="0" distB="0" distL="0" distR="0">
                  <wp:extent cx="676656" cy="2462784"/>
                  <wp:effectExtent l="0" t="0" r="0" b="0"/>
                  <wp:docPr id="2321" name="Picture 2321"/>
                  <wp:cNvGraphicFramePr/>
                  <a:graphic xmlns:a="http://schemas.openxmlformats.org/drawingml/2006/main">
                    <a:graphicData uri="http://schemas.openxmlformats.org/drawingml/2006/picture">
                      <pic:pic xmlns:pic="http://schemas.openxmlformats.org/drawingml/2006/picture">
                        <pic:nvPicPr>
                          <pic:cNvPr id="2321" name="Picture 2321"/>
                          <pic:cNvPicPr/>
                        </pic:nvPicPr>
                        <pic:blipFill>
                          <a:blip r:embed="rId48"/>
                          <a:stretch>
                            <a:fillRect/>
                          </a:stretch>
                        </pic:blipFill>
                        <pic:spPr>
                          <a:xfrm>
                            <a:off x="0" y="0"/>
                            <a:ext cx="676656" cy="2462784"/>
                          </a:xfrm>
                          <a:prstGeom prst="rect">
                            <a:avLst/>
                          </a:prstGeom>
                        </pic:spPr>
                      </pic:pic>
                    </a:graphicData>
                  </a:graphic>
                </wp:inline>
              </w:drawing>
            </w:r>
          </w:p>
        </w:tc>
        <w:tc>
          <w:tcPr>
            <w:tcW w:w="6394" w:type="dxa"/>
            <w:gridSpan w:val="6"/>
            <w:tcBorders>
              <w:top w:val="single" w:sz="8" w:space="0" w:color="000000"/>
              <w:left w:val="single" w:sz="9"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z tego:</w:t>
            </w:r>
          </w:p>
        </w:tc>
      </w:tr>
      <w:tr w:rsidR="00274725">
        <w:trPr>
          <w:trHeight w:val="286"/>
        </w:trPr>
        <w:tc>
          <w:tcPr>
            <w:tcW w:w="0" w:type="auto"/>
            <w:vMerge/>
            <w:tcBorders>
              <w:top w:val="nil"/>
              <w:left w:val="single" w:sz="8" w:space="0" w:color="000000"/>
              <w:bottom w:val="nil"/>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rsidR="00274725" w:rsidRDefault="00274725">
            <w:pPr>
              <w:spacing w:after="160" w:line="259" w:lineRule="auto"/>
              <w:ind w:left="0" w:right="0" w:firstLine="0"/>
              <w:jc w:val="left"/>
            </w:pPr>
          </w:p>
        </w:tc>
        <w:tc>
          <w:tcPr>
            <w:tcW w:w="1066" w:type="dxa"/>
            <w:vMerge w:val="restart"/>
            <w:tcBorders>
              <w:top w:val="single" w:sz="8" w:space="0" w:color="000000"/>
              <w:left w:val="single" w:sz="2" w:space="0" w:color="000000"/>
              <w:bottom w:val="single" w:sz="9" w:space="0" w:color="000000"/>
              <w:right w:val="single" w:sz="2" w:space="0" w:color="000000"/>
            </w:tcBorders>
          </w:tcPr>
          <w:p w:rsidR="00274725" w:rsidRDefault="00000000">
            <w:pPr>
              <w:spacing w:after="0" w:line="259" w:lineRule="auto"/>
              <w:ind w:left="-7" w:right="0" w:firstLine="0"/>
              <w:jc w:val="left"/>
            </w:pPr>
            <w:r>
              <w:rPr>
                <w:noProof/>
              </w:rPr>
              <w:drawing>
                <wp:inline distT="0" distB="0" distL="0" distR="0">
                  <wp:extent cx="676656" cy="2281428"/>
                  <wp:effectExtent l="0" t="0" r="0" b="0"/>
                  <wp:docPr id="2324" name="Picture 2324"/>
                  <wp:cNvGraphicFramePr/>
                  <a:graphic xmlns:a="http://schemas.openxmlformats.org/drawingml/2006/main">
                    <a:graphicData uri="http://schemas.openxmlformats.org/drawingml/2006/picture">
                      <pic:pic xmlns:pic="http://schemas.openxmlformats.org/drawingml/2006/picture">
                        <pic:nvPicPr>
                          <pic:cNvPr id="2324" name="Picture 2324"/>
                          <pic:cNvPicPr/>
                        </pic:nvPicPr>
                        <pic:blipFill>
                          <a:blip r:embed="rId49"/>
                          <a:stretch>
                            <a:fillRect/>
                          </a:stretch>
                        </pic:blipFill>
                        <pic:spPr>
                          <a:xfrm>
                            <a:off x="0" y="0"/>
                            <a:ext cx="676656" cy="2281428"/>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rsidR="00274725" w:rsidRDefault="00274725">
            <w:pPr>
              <w:spacing w:after="160" w:line="259" w:lineRule="auto"/>
              <w:ind w:left="0" w:right="0" w:firstLine="0"/>
              <w:jc w:val="left"/>
            </w:pPr>
          </w:p>
        </w:tc>
        <w:tc>
          <w:tcPr>
            <w:tcW w:w="1066" w:type="dxa"/>
            <w:vMerge w:val="restart"/>
            <w:tcBorders>
              <w:top w:val="single" w:sz="8" w:space="0" w:color="000000"/>
              <w:left w:val="single" w:sz="2" w:space="0" w:color="000000"/>
              <w:bottom w:val="single" w:sz="9" w:space="0" w:color="000000"/>
              <w:right w:val="single" w:sz="9" w:space="0" w:color="000000"/>
            </w:tcBorders>
          </w:tcPr>
          <w:p w:rsidR="00274725" w:rsidRDefault="00000000">
            <w:pPr>
              <w:spacing w:after="0" w:line="259" w:lineRule="auto"/>
              <w:ind w:left="-7" w:right="0" w:firstLine="0"/>
              <w:jc w:val="left"/>
            </w:pPr>
            <w:r>
              <w:rPr>
                <w:noProof/>
              </w:rPr>
              <w:drawing>
                <wp:inline distT="0" distB="0" distL="0" distR="0">
                  <wp:extent cx="676656" cy="2281428"/>
                  <wp:effectExtent l="0" t="0" r="0" b="0"/>
                  <wp:docPr id="2327" name="Picture 2327"/>
                  <wp:cNvGraphicFramePr/>
                  <a:graphic xmlns:a="http://schemas.openxmlformats.org/drawingml/2006/main">
                    <a:graphicData uri="http://schemas.openxmlformats.org/drawingml/2006/picture">
                      <pic:pic xmlns:pic="http://schemas.openxmlformats.org/drawingml/2006/picture">
                        <pic:nvPicPr>
                          <pic:cNvPr id="2327" name="Picture 2327"/>
                          <pic:cNvPicPr/>
                        </pic:nvPicPr>
                        <pic:blipFill>
                          <a:blip r:embed="rId50"/>
                          <a:stretch>
                            <a:fillRect/>
                          </a:stretch>
                        </pic:blipFill>
                        <pic:spPr>
                          <a:xfrm>
                            <a:off x="0" y="0"/>
                            <a:ext cx="676656" cy="2281428"/>
                          </a:xfrm>
                          <a:prstGeom prst="rect">
                            <a:avLst/>
                          </a:prstGeom>
                        </pic:spPr>
                      </pic:pic>
                    </a:graphicData>
                  </a:graphic>
                </wp:inline>
              </w:drawing>
            </w:r>
          </w:p>
        </w:tc>
        <w:tc>
          <w:tcPr>
            <w:tcW w:w="1066" w:type="dxa"/>
            <w:tcBorders>
              <w:top w:val="single" w:sz="8" w:space="0" w:color="000000"/>
              <w:left w:val="single" w:sz="9" w:space="0" w:color="000000"/>
              <w:bottom w:val="single" w:sz="8" w:space="0" w:color="000000"/>
              <w:right w:val="single" w:sz="9" w:space="0" w:color="000000"/>
            </w:tcBorders>
          </w:tcPr>
          <w:p w:rsidR="00274725" w:rsidRDefault="00000000">
            <w:pPr>
              <w:spacing w:after="0" w:line="259" w:lineRule="auto"/>
              <w:ind w:left="21" w:right="0" w:firstLine="0"/>
              <w:jc w:val="center"/>
            </w:pPr>
            <w:r>
              <w:rPr>
                <w:rFonts w:ascii="Arial" w:eastAsia="Arial" w:hAnsi="Arial" w:cs="Arial"/>
                <w:sz w:val="14"/>
              </w:rPr>
              <w:t>w tym:</w:t>
            </w:r>
          </w:p>
        </w:tc>
        <w:tc>
          <w:tcPr>
            <w:tcW w:w="1066" w:type="dxa"/>
            <w:vMerge w:val="restart"/>
            <w:tcBorders>
              <w:top w:val="single" w:sz="8" w:space="0" w:color="000000"/>
              <w:left w:val="single" w:sz="9" w:space="0" w:color="000000"/>
              <w:bottom w:val="single" w:sz="9" w:space="0" w:color="000000"/>
              <w:right w:val="single" w:sz="9" w:space="0" w:color="000000"/>
            </w:tcBorders>
          </w:tcPr>
          <w:p w:rsidR="00274725" w:rsidRDefault="00000000">
            <w:pPr>
              <w:spacing w:after="0" w:line="259" w:lineRule="auto"/>
              <w:ind w:left="-8" w:right="0" w:firstLine="0"/>
              <w:jc w:val="left"/>
            </w:pPr>
            <w:r>
              <w:rPr>
                <w:noProof/>
              </w:rPr>
              <w:drawing>
                <wp:inline distT="0" distB="0" distL="0" distR="0">
                  <wp:extent cx="676656" cy="2281428"/>
                  <wp:effectExtent l="0" t="0" r="0" b="0"/>
                  <wp:docPr id="2330" name="Picture 2330"/>
                  <wp:cNvGraphicFramePr/>
                  <a:graphic xmlns:a="http://schemas.openxmlformats.org/drawingml/2006/main">
                    <a:graphicData uri="http://schemas.openxmlformats.org/drawingml/2006/picture">
                      <pic:pic xmlns:pic="http://schemas.openxmlformats.org/drawingml/2006/picture">
                        <pic:nvPicPr>
                          <pic:cNvPr id="2330" name="Picture 2330"/>
                          <pic:cNvPicPr/>
                        </pic:nvPicPr>
                        <pic:blipFill>
                          <a:blip r:embed="rId51"/>
                          <a:stretch>
                            <a:fillRect/>
                          </a:stretch>
                        </pic:blipFill>
                        <pic:spPr>
                          <a:xfrm>
                            <a:off x="0" y="0"/>
                            <a:ext cx="676656" cy="2281428"/>
                          </a:xfrm>
                          <a:prstGeom prst="rect">
                            <a:avLst/>
                          </a:prstGeom>
                        </pic:spPr>
                      </pic:pic>
                    </a:graphicData>
                  </a:graphic>
                </wp:inline>
              </w:drawing>
            </w:r>
          </w:p>
        </w:tc>
        <w:tc>
          <w:tcPr>
            <w:tcW w:w="1066" w:type="dxa"/>
            <w:tcBorders>
              <w:top w:val="single" w:sz="8" w:space="0" w:color="000000"/>
              <w:left w:val="single" w:sz="9" w:space="0" w:color="000000"/>
              <w:bottom w:val="single" w:sz="8" w:space="0" w:color="000000"/>
              <w:right w:val="single" w:sz="9" w:space="0" w:color="000000"/>
            </w:tcBorders>
          </w:tcPr>
          <w:p w:rsidR="00274725" w:rsidRDefault="00000000">
            <w:pPr>
              <w:spacing w:after="0" w:line="259" w:lineRule="auto"/>
              <w:ind w:left="21" w:right="0" w:firstLine="0"/>
              <w:jc w:val="center"/>
            </w:pPr>
            <w:r>
              <w:rPr>
                <w:rFonts w:ascii="Arial" w:eastAsia="Arial" w:hAnsi="Arial" w:cs="Arial"/>
                <w:sz w:val="14"/>
              </w:rPr>
              <w:t>w tym:</w:t>
            </w:r>
          </w:p>
        </w:tc>
        <w:tc>
          <w:tcPr>
            <w:tcW w:w="1066" w:type="dxa"/>
            <w:vMerge w:val="restart"/>
            <w:tcBorders>
              <w:top w:val="single" w:sz="8" w:space="0" w:color="000000"/>
              <w:left w:val="single" w:sz="9" w:space="0" w:color="000000"/>
              <w:bottom w:val="single" w:sz="9" w:space="0" w:color="000000"/>
              <w:right w:val="single" w:sz="9" w:space="0" w:color="000000"/>
            </w:tcBorders>
          </w:tcPr>
          <w:p w:rsidR="00274725" w:rsidRDefault="00000000">
            <w:pPr>
              <w:spacing w:after="0" w:line="259" w:lineRule="auto"/>
              <w:ind w:left="-8" w:right="0" w:firstLine="0"/>
              <w:jc w:val="left"/>
            </w:pPr>
            <w:r>
              <w:rPr>
                <w:noProof/>
              </w:rPr>
              <w:drawing>
                <wp:inline distT="0" distB="0" distL="0" distR="0">
                  <wp:extent cx="676656" cy="2281428"/>
                  <wp:effectExtent l="0" t="0" r="0" b="0"/>
                  <wp:docPr id="2333" name="Picture 2333"/>
                  <wp:cNvGraphicFramePr/>
                  <a:graphic xmlns:a="http://schemas.openxmlformats.org/drawingml/2006/main">
                    <a:graphicData uri="http://schemas.openxmlformats.org/drawingml/2006/picture">
                      <pic:pic xmlns:pic="http://schemas.openxmlformats.org/drawingml/2006/picture">
                        <pic:nvPicPr>
                          <pic:cNvPr id="2333" name="Picture 2333"/>
                          <pic:cNvPicPr/>
                        </pic:nvPicPr>
                        <pic:blipFill>
                          <a:blip r:embed="rId52"/>
                          <a:stretch>
                            <a:fillRect/>
                          </a:stretch>
                        </pic:blipFill>
                        <pic:spPr>
                          <a:xfrm>
                            <a:off x="0" y="0"/>
                            <a:ext cx="676656" cy="2281428"/>
                          </a:xfrm>
                          <a:prstGeom prst="rect">
                            <a:avLst/>
                          </a:prstGeom>
                        </pic:spPr>
                      </pic:pic>
                    </a:graphicData>
                  </a:graphic>
                </wp:inline>
              </w:drawing>
            </w:r>
          </w:p>
        </w:tc>
        <w:tc>
          <w:tcPr>
            <w:tcW w:w="1066" w:type="dxa"/>
            <w:tcBorders>
              <w:top w:val="single" w:sz="8" w:space="0" w:color="000000"/>
              <w:left w:val="single" w:sz="9"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w tym:</w:t>
            </w:r>
          </w:p>
        </w:tc>
      </w:tr>
      <w:tr w:rsidR="00274725">
        <w:trPr>
          <w:trHeight w:val="3308"/>
        </w:trPr>
        <w:tc>
          <w:tcPr>
            <w:tcW w:w="0" w:type="auto"/>
            <w:vMerge/>
            <w:tcBorders>
              <w:top w:val="nil"/>
              <w:left w:val="single" w:sz="8" w:space="0" w:color="000000"/>
              <w:bottom w:val="single" w:sz="8" w:space="0" w:color="000000"/>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8" w:space="0" w:color="000000"/>
              <w:bottom w:val="single" w:sz="9" w:space="0" w:color="000000"/>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rsidR="00274725" w:rsidRDefault="00274725">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rsidR="00274725" w:rsidRDefault="00274725">
            <w:pPr>
              <w:spacing w:after="160"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rsidR="00274725" w:rsidRDefault="00274725">
            <w:pPr>
              <w:spacing w:after="160" w:line="259" w:lineRule="auto"/>
              <w:ind w:left="0" w:right="0" w:firstLine="0"/>
              <w:jc w:val="left"/>
            </w:pPr>
          </w:p>
        </w:tc>
        <w:tc>
          <w:tcPr>
            <w:tcW w:w="1066" w:type="dxa"/>
            <w:tcBorders>
              <w:top w:val="single" w:sz="8" w:space="0" w:color="000000"/>
              <w:left w:val="single" w:sz="2" w:space="0" w:color="000000"/>
              <w:bottom w:val="single" w:sz="9" w:space="0" w:color="000000"/>
              <w:right w:val="single" w:sz="2" w:space="0" w:color="000000"/>
            </w:tcBorders>
          </w:tcPr>
          <w:p w:rsidR="00274725" w:rsidRDefault="00000000">
            <w:pPr>
              <w:spacing w:after="0" w:line="259" w:lineRule="auto"/>
              <w:ind w:left="-7" w:right="0" w:firstLine="0"/>
              <w:jc w:val="left"/>
            </w:pPr>
            <w:r>
              <w:rPr>
                <w:noProof/>
              </w:rPr>
              <w:drawing>
                <wp:inline distT="0" distB="0" distL="0" distR="0">
                  <wp:extent cx="676656" cy="2100072"/>
                  <wp:effectExtent l="0" t="0" r="0" b="0"/>
                  <wp:docPr id="2336" name="Picture 2336"/>
                  <wp:cNvGraphicFramePr/>
                  <a:graphic xmlns:a="http://schemas.openxmlformats.org/drawingml/2006/main">
                    <a:graphicData uri="http://schemas.openxmlformats.org/drawingml/2006/picture">
                      <pic:pic xmlns:pic="http://schemas.openxmlformats.org/drawingml/2006/picture">
                        <pic:nvPicPr>
                          <pic:cNvPr id="2336" name="Picture 2336"/>
                          <pic:cNvPicPr/>
                        </pic:nvPicPr>
                        <pic:blipFill>
                          <a:blip r:embed="rId53"/>
                          <a:stretch>
                            <a:fillRect/>
                          </a:stretch>
                        </pic:blipFill>
                        <pic:spPr>
                          <a:xfrm>
                            <a:off x="0" y="0"/>
                            <a:ext cx="676656" cy="2100072"/>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rsidR="00274725" w:rsidRDefault="00274725">
            <w:pPr>
              <w:spacing w:after="160" w:line="259" w:lineRule="auto"/>
              <w:ind w:left="0" w:right="0" w:firstLine="0"/>
              <w:jc w:val="left"/>
            </w:pPr>
          </w:p>
        </w:tc>
        <w:tc>
          <w:tcPr>
            <w:tcW w:w="1066" w:type="dxa"/>
            <w:tcBorders>
              <w:top w:val="single" w:sz="8" w:space="0" w:color="000000"/>
              <w:left w:val="single" w:sz="2" w:space="0" w:color="000000"/>
              <w:bottom w:val="single" w:sz="9" w:space="0" w:color="000000"/>
              <w:right w:val="single" w:sz="2" w:space="0" w:color="000000"/>
            </w:tcBorders>
          </w:tcPr>
          <w:p w:rsidR="00274725" w:rsidRDefault="00000000">
            <w:pPr>
              <w:spacing w:after="0" w:line="259" w:lineRule="auto"/>
              <w:ind w:left="-8" w:right="0" w:firstLine="0"/>
              <w:jc w:val="left"/>
            </w:pPr>
            <w:r>
              <w:rPr>
                <w:noProof/>
              </w:rPr>
              <w:drawing>
                <wp:inline distT="0" distB="0" distL="0" distR="0">
                  <wp:extent cx="676656" cy="2100072"/>
                  <wp:effectExtent l="0" t="0" r="0" b="0"/>
                  <wp:docPr id="2339" name="Picture 2339"/>
                  <wp:cNvGraphicFramePr/>
                  <a:graphic xmlns:a="http://schemas.openxmlformats.org/drawingml/2006/main">
                    <a:graphicData uri="http://schemas.openxmlformats.org/drawingml/2006/picture">
                      <pic:pic xmlns:pic="http://schemas.openxmlformats.org/drawingml/2006/picture">
                        <pic:nvPicPr>
                          <pic:cNvPr id="2339" name="Picture 2339"/>
                          <pic:cNvPicPr/>
                        </pic:nvPicPr>
                        <pic:blipFill>
                          <a:blip r:embed="rId53"/>
                          <a:stretch>
                            <a:fillRect/>
                          </a:stretch>
                        </pic:blipFill>
                        <pic:spPr>
                          <a:xfrm>
                            <a:off x="0" y="0"/>
                            <a:ext cx="676656" cy="2100072"/>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rsidR="00274725" w:rsidRDefault="00274725">
            <w:pPr>
              <w:spacing w:after="160" w:line="259" w:lineRule="auto"/>
              <w:ind w:left="0" w:right="0" w:firstLine="0"/>
              <w:jc w:val="left"/>
            </w:pPr>
          </w:p>
        </w:tc>
        <w:tc>
          <w:tcPr>
            <w:tcW w:w="1066" w:type="dxa"/>
            <w:tcBorders>
              <w:top w:val="single" w:sz="8" w:space="0" w:color="000000"/>
              <w:left w:val="single" w:sz="2" w:space="0" w:color="000000"/>
              <w:bottom w:val="single" w:sz="9" w:space="0" w:color="000000"/>
              <w:right w:val="single" w:sz="2" w:space="0" w:color="000000"/>
            </w:tcBorders>
          </w:tcPr>
          <w:p w:rsidR="00274725" w:rsidRDefault="00000000">
            <w:pPr>
              <w:spacing w:after="0" w:line="259" w:lineRule="auto"/>
              <w:ind w:left="-8" w:right="0" w:firstLine="0"/>
              <w:jc w:val="left"/>
            </w:pPr>
            <w:r>
              <w:rPr>
                <w:noProof/>
              </w:rPr>
              <w:drawing>
                <wp:inline distT="0" distB="0" distL="0" distR="0">
                  <wp:extent cx="676656" cy="2100072"/>
                  <wp:effectExtent l="0" t="0" r="0" b="0"/>
                  <wp:docPr id="2342" name="Picture 2342"/>
                  <wp:cNvGraphicFramePr/>
                  <a:graphic xmlns:a="http://schemas.openxmlformats.org/drawingml/2006/main">
                    <a:graphicData uri="http://schemas.openxmlformats.org/drawingml/2006/picture">
                      <pic:pic xmlns:pic="http://schemas.openxmlformats.org/drawingml/2006/picture">
                        <pic:nvPicPr>
                          <pic:cNvPr id="2342" name="Picture 2342"/>
                          <pic:cNvPicPr/>
                        </pic:nvPicPr>
                        <pic:blipFill>
                          <a:blip r:embed="rId53"/>
                          <a:stretch>
                            <a:fillRect/>
                          </a:stretch>
                        </pic:blipFill>
                        <pic:spPr>
                          <a:xfrm>
                            <a:off x="0" y="0"/>
                            <a:ext cx="676656" cy="2100072"/>
                          </a:xfrm>
                          <a:prstGeom prst="rect">
                            <a:avLst/>
                          </a:prstGeom>
                        </pic:spPr>
                      </pic:pic>
                    </a:graphicData>
                  </a:graphic>
                </wp:inline>
              </w:drawing>
            </w:r>
          </w:p>
        </w:tc>
      </w:tr>
      <w:tr w:rsidR="00274725">
        <w:trPr>
          <w:trHeight w:val="289"/>
        </w:trPr>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proofErr w:type="spellStart"/>
            <w:r>
              <w:rPr>
                <w:rFonts w:ascii="Arial" w:eastAsia="Arial" w:hAnsi="Arial" w:cs="Arial"/>
                <w:sz w:val="10"/>
              </w:rPr>
              <w:t>Lp</w:t>
            </w:r>
            <w:proofErr w:type="spellEnd"/>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0"/>
              </w:rPr>
              <w:t>3</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0"/>
              </w:rPr>
              <w:t>3.1</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0"/>
              </w:rPr>
              <w:t>4</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0"/>
              </w:rPr>
              <w:t>4.1</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0"/>
              </w:rPr>
              <w:t>4.1.1</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0"/>
              </w:rPr>
              <w:t>4.2</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0"/>
              </w:rPr>
              <w:t>4.2.1</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0"/>
              </w:rPr>
              <w:t>4.3</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0"/>
              </w:rPr>
              <w:t>4.3.1</w:t>
            </w:r>
          </w:p>
        </w:tc>
      </w:tr>
      <w:tr w:rsidR="00274725">
        <w:trPr>
          <w:trHeight w:val="286"/>
        </w:trPr>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6" w:right="0" w:firstLine="0"/>
              <w:jc w:val="center"/>
            </w:pPr>
            <w:r>
              <w:rPr>
                <w:rFonts w:ascii="Arial" w:eastAsia="Arial" w:hAnsi="Arial" w:cs="Arial"/>
                <w:sz w:val="14"/>
              </w:rPr>
              <w:t>2026</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-2 842 689,00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3 990 255,00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3 199 255,00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2 051 689,00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4"/>
              </w:rPr>
              <w:t>791 000,00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4"/>
              </w:rPr>
              <w:t>791 000,00</w:t>
            </w:r>
          </w:p>
        </w:tc>
      </w:tr>
      <w:tr w:rsidR="00274725">
        <w:trPr>
          <w:trHeight w:val="286"/>
        </w:trPr>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6" w:right="0" w:firstLine="0"/>
              <w:jc w:val="center"/>
            </w:pPr>
            <w:r>
              <w:rPr>
                <w:rFonts w:ascii="Arial" w:eastAsia="Arial" w:hAnsi="Arial" w:cs="Arial"/>
                <w:sz w:val="14"/>
              </w:rPr>
              <w:t>2027</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1 208 000,00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1 208 000,00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6" w:right="0" w:firstLine="0"/>
              <w:jc w:val="center"/>
            </w:pPr>
            <w:r>
              <w:rPr>
                <w:rFonts w:ascii="Arial" w:eastAsia="Arial" w:hAnsi="Arial" w:cs="Arial"/>
                <w:sz w:val="14"/>
              </w:rPr>
              <w:t>2028</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1 193 000,00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1 193 000,00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6" w:right="0" w:firstLine="0"/>
              <w:jc w:val="center"/>
            </w:pPr>
            <w:r>
              <w:rPr>
                <w:rFonts w:ascii="Arial" w:eastAsia="Arial" w:hAnsi="Arial" w:cs="Arial"/>
                <w:sz w:val="14"/>
              </w:rPr>
              <w:t>2029</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1 234 994,00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1 234 994,00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6" w:right="0" w:firstLine="0"/>
              <w:jc w:val="center"/>
            </w:pPr>
            <w:r>
              <w:rPr>
                <w:rFonts w:ascii="Arial" w:eastAsia="Arial" w:hAnsi="Arial" w:cs="Arial"/>
                <w:sz w:val="14"/>
              </w:rPr>
              <w:t>2030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683 000,00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683 000,00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6" w:right="0" w:firstLine="0"/>
              <w:jc w:val="center"/>
            </w:pPr>
            <w:r>
              <w:rPr>
                <w:rFonts w:ascii="Arial" w:eastAsia="Arial" w:hAnsi="Arial" w:cs="Arial"/>
                <w:sz w:val="14"/>
              </w:rPr>
              <w:t>2031</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733 000,00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733 000,00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6" w:right="0" w:firstLine="0"/>
              <w:jc w:val="center"/>
            </w:pPr>
            <w:r>
              <w:rPr>
                <w:rFonts w:ascii="Arial" w:eastAsia="Arial" w:hAnsi="Arial" w:cs="Arial"/>
                <w:sz w:val="14"/>
              </w:rPr>
              <w:t>2032</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783 000,00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783 000,00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6" w:right="0" w:firstLine="0"/>
              <w:jc w:val="center"/>
            </w:pPr>
            <w:r>
              <w:rPr>
                <w:rFonts w:ascii="Arial" w:eastAsia="Arial" w:hAnsi="Arial" w:cs="Arial"/>
                <w:sz w:val="14"/>
              </w:rPr>
              <w:t>2033</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773 000,00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773 000,00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6" w:right="0" w:firstLine="0"/>
              <w:jc w:val="center"/>
            </w:pPr>
            <w:r>
              <w:rPr>
                <w:rFonts w:ascii="Arial" w:eastAsia="Arial" w:hAnsi="Arial" w:cs="Arial"/>
                <w:sz w:val="14"/>
              </w:rPr>
              <w:t>2034</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773 000,00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773 000,00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6" w:right="0" w:firstLine="0"/>
              <w:jc w:val="center"/>
            </w:pPr>
            <w:r>
              <w:rPr>
                <w:rFonts w:ascii="Arial" w:eastAsia="Arial" w:hAnsi="Arial" w:cs="Arial"/>
                <w:sz w:val="14"/>
              </w:rPr>
              <w:t>2035</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792 924,00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792 924,00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6" w:right="0" w:firstLine="0"/>
              <w:jc w:val="center"/>
            </w:pPr>
            <w:r>
              <w:rPr>
                <w:rFonts w:ascii="Arial" w:eastAsia="Arial" w:hAnsi="Arial" w:cs="Arial"/>
                <w:sz w:val="14"/>
              </w:rPr>
              <w:t>2036</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693 000,00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693 000,00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6" w:right="0" w:firstLine="0"/>
              <w:jc w:val="center"/>
            </w:pPr>
            <w:r>
              <w:rPr>
                <w:rFonts w:ascii="Arial" w:eastAsia="Arial" w:hAnsi="Arial" w:cs="Arial"/>
                <w:sz w:val="14"/>
              </w:rPr>
              <w:t>2037</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693 000,00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693 000,00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6" w:right="0" w:firstLine="0"/>
              <w:jc w:val="center"/>
            </w:pPr>
            <w:r>
              <w:rPr>
                <w:rFonts w:ascii="Arial" w:eastAsia="Arial" w:hAnsi="Arial" w:cs="Arial"/>
                <w:sz w:val="14"/>
              </w:rPr>
              <w:t>2038</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693 000,00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693 000,00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6" w:right="0" w:firstLine="0"/>
              <w:jc w:val="center"/>
            </w:pPr>
            <w:r>
              <w:rPr>
                <w:rFonts w:ascii="Arial" w:eastAsia="Arial" w:hAnsi="Arial" w:cs="Arial"/>
                <w:sz w:val="14"/>
              </w:rPr>
              <w:t>2039</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693 000,00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693 000,00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6" w:right="0" w:firstLine="0"/>
              <w:jc w:val="center"/>
            </w:pPr>
            <w:r>
              <w:rPr>
                <w:rFonts w:ascii="Arial" w:eastAsia="Arial" w:hAnsi="Arial" w:cs="Arial"/>
                <w:sz w:val="14"/>
              </w:rPr>
              <w:lastRenderedPageBreak/>
              <w:t>2040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667 000,00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667 000,00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6" w:right="0" w:firstLine="0"/>
              <w:jc w:val="center"/>
            </w:pPr>
            <w:r>
              <w:rPr>
                <w:rFonts w:ascii="Arial" w:eastAsia="Arial" w:hAnsi="Arial" w:cs="Arial"/>
                <w:sz w:val="14"/>
              </w:rPr>
              <w:t>2041</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223 000,00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223 000,00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6" w:right="0" w:firstLine="0"/>
              <w:jc w:val="center"/>
            </w:pPr>
            <w:r>
              <w:rPr>
                <w:rFonts w:ascii="Arial" w:eastAsia="Arial" w:hAnsi="Arial" w:cs="Arial"/>
                <w:sz w:val="14"/>
              </w:rPr>
              <w:t>2042</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223 000,00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223 000,00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bl>
    <w:p w:rsidR="00274725" w:rsidRDefault="00000000">
      <w:pPr>
        <w:spacing w:after="0" w:line="259" w:lineRule="auto"/>
        <w:ind w:left="-1440" w:right="8674" w:firstLine="0"/>
        <w:jc w:val="left"/>
      </w:pPr>
      <w:r>
        <w:rPr>
          <w:noProof/>
        </w:rPr>
        <w:drawing>
          <wp:anchor distT="0" distB="0" distL="114300" distR="114300" simplePos="0" relativeHeight="251659264" behindDoc="0" locked="0" layoutInCell="1" allowOverlap="0">
            <wp:simplePos x="0" y="0"/>
            <wp:positionH relativeFrom="column">
              <wp:posOffset>650748</wp:posOffset>
            </wp:positionH>
            <wp:positionV relativeFrom="paragraph">
              <wp:posOffset>5721096</wp:posOffset>
            </wp:positionV>
            <wp:extent cx="7490460" cy="324612"/>
            <wp:effectExtent l="0" t="0" r="0" b="0"/>
            <wp:wrapSquare wrapText="bothSides"/>
            <wp:docPr id="2345" name="Picture 2345"/>
            <wp:cNvGraphicFramePr/>
            <a:graphic xmlns:a="http://schemas.openxmlformats.org/drawingml/2006/main">
              <a:graphicData uri="http://schemas.openxmlformats.org/drawingml/2006/picture">
                <pic:pic xmlns:pic="http://schemas.openxmlformats.org/drawingml/2006/picture">
                  <pic:nvPicPr>
                    <pic:cNvPr id="2345" name="Picture 2345"/>
                    <pic:cNvPicPr/>
                  </pic:nvPicPr>
                  <pic:blipFill>
                    <a:blip r:embed="rId54"/>
                    <a:stretch>
                      <a:fillRect/>
                    </a:stretch>
                  </pic:blipFill>
                  <pic:spPr>
                    <a:xfrm>
                      <a:off x="0" y="0"/>
                      <a:ext cx="7490460" cy="324612"/>
                    </a:xfrm>
                    <a:prstGeom prst="rect">
                      <a:avLst/>
                    </a:prstGeom>
                  </pic:spPr>
                </pic:pic>
              </a:graphicData>
            </a:graphic>
          </wp:anchor>
        </w:drawing>
      </w:r>
      <w:r>
        <w:br w:type="page"/>
      </w:r>
    </w:p>
    <w:tbl>
      <w:tblPr>
        <w:tblStyle w:val="TableGrid"/>
        <w:tblpPr w:vertAnchor="text" w:tblpX="1020"/>
        <w:tblOverlap w:val="never"/>
        <w:tblW w:w="10654" w:type="dxa"/>
        <w:tblInd w:w="0" w:type="dxa"/>
        <w:tblCellMar>
          <w:right w:w="7" w:type="dxa"/>
        </w:tblCellMar>
        <w:tblLook w:val="04A0" w:firstRow="1" w:lastRow="0" w:firstColumn="1" w:lastColumn="0" w:noHBand="0" w:noVBand="1"/>
      </w:tblPr>
      <w:tblGrid>
        <w:gridCol w:w="1219"/>
        <w:gridCol w:w="1075"/>
        <w:gridCol w:w="1079"/>
        <w:gridCol w:w="1080"/>
        <w:gridCol w:w="1080"/>
        <w:gridCol w:w="1080"/>
        <w:gridCol w:w="1080"/>
        <w:gridCol w:w="1080"/>
        <w:gridCol w:w="1072"/>
        <w:gridCol w:w="1065"/>
      </w:tblGrid>
      <w:tr w:rsidR="00274725">
        <w:trPr>
          <w:trHeight w:val="283"/>
        </w:trPr>
        <w:tc>
          <w:tcPr>
            <w:tcW w:w="1066" w:type="dxa"/>
            <w:vMerge w:val="restart"/>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79" w:right="0" w:firstLine="0"/>
              <w:jc w:val="left"/>
            </w:pPr>
            <w:r>
              <w:rPr>
                <w:rFonts w:ascii="Arial" w:eastAsia="Arial" w:hAnsi="Arial" w:cs="Arial"/>
                <w:sz w:val="14"/>
              </w:rPr>
              <w:lastRenderedPageBreak/>
              <w:t>Wyszczególnienie</w:t>
            </w:r>
          </w:p>
        </w:tc>
        <w:tc>
          <w:tcPr>
            <w:tcW w:w="4260" w:type="dxa"/>
            <w:gridSpan w:val="4"/>
            <w:tcBorders>
              <w:top w:val="single" w:sz="8" w:space="0" w:color="000000"/>
              <w:left w:val="single" w:sz="8" w:space="0" w:color="000000"/>
              <w:bottom w:val="single" w:sz="8" w:space="0" w:color="000000"/>
              <w:right w:val="single" w:sz="9" w:space="0" w:color="000000"/>
            </w:tcBorders>
          </w:tcPr>
          <w:p w:rsidR="00274725" w:rsidRDefault="00000000">
            <w:pPr>
              <w:spacing w:after="0" w:line="259" w:lineRule="auto"/>
              <w:ind w:left="18" w:right="0" w:firstLine="0"/>
              <w:jc w:val="center"/>
            </w:pPr>
            <w:r>
              <w:rPr>
                <w:rFonts w:ascii="Arial" w:eastAsia="Arial" w:hAnsi="Arial" w:cs="Arial"/>
                <w:sz w:val="14"/>
              </w:rPr>
              <w:t>z tego:</w:t>
            </w:r>
          </w:p>
        </w:tc>
        <w:tc>
          <w:tcPr>
            <w:tcW w:w="1066" w:type="dxa"/>
            <w:vMerge w:val="restart"/>
            <w:tcBorders>
              <w:top w:val="nil"/>
              <w:left w:val="single" w:sz="9" w:space="0" w:color="000000"/>
              <w:bottom w:val="single" w:sz="9" w:space="0" w:color="000000"/>
              <w:right w:val="single" w:sz="9" w:space="0" w:color="000000"/>
            </w:tcBorders>
          </w:tcPr>
          <w:p w:rsidR="00274725" w:rsidRDefault="00000000">
            <w:pPr>
              <w:spacing w:after="0" w:line="259" w:lineRule="auto"/>
              <w:ind w:left="-7" w:right="0" w:firstLine="0"/>
              <w:jc w:val="left"/>
            </w:pPr>
            <w:r>
              <w:rPr>
                <w:noProof/>
              </w:rPr>
              <w:drawing>
                <wp:inline distT="0" distB="0" distL="0" distR="0">
                  <wp:extent cx="676656" cy="2459736"/>
                  <wp:effectExtent l="0" t="0" r="0" b="0"/>
                  <wp:docPr id="3010" name="Picture 3010"/>
                  <wp:cNvGraphicFramePr/>
                  <a:graphic xmlns:a="http://schemas.openxmlformats.org/drawingml/2006/main">
                    <a:graphicData uri="http://schemas.openxmlformats.org/drawingml/2006/picture">
                      <pic:pic xmlns:pic="http://schemas.openxmlformats.org/drawingml/2006/picture">
                        <pic:nvPicPr>
                          <pic:cNvPr id="3010" name="Picture 3010"/>
                          <pic:cNvPicPr/>
                        </pic:nvPicPr>
                        <pic:blipFill>
                          <a:blip r:embed="rId55"/>
                          <a:stretch>
                            <a:fillRect/>
                          </a:stretch>
                        </pic:blipFill>
                        <pic:spPr>
                          <a:xfrm>
                            <a:off x="0" y="0"/>
                            <a:ext cx="676656" cy="2459736"/>
                          </a:xfrm>
                          <a:prstGeom prst="rect">
                            <a:avLst/>
                          </a:prstGeom>
                        </pic:spPr>
                      </pic:pic>
                    </a:graphicData>
                  </a:graphic>
                </wp:inline>
              </w:drawing>
            </w:r>
          </w:p>
        </w:tc>
        <w:tc>
          <w:tcPr>
            <w:tcW w:w="4263" w:type="dxa"/>
            <w:gridSpan w:val="4"/>
            <w:tcBorders>
              <w:top w:val="single" w:sz="8" w:space="0" w:color="000000"/>
              <w:left w:val="single" w:sz="9"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z tego:</w:t>
            </w:r>
          </w:p>
        </w:tc>
      </w:tr>
      <w:tr w:rsidR="00274725">
        <w:trPr>
          <w:trHeight w:val="286"/>
        </w:trPr>
        <w:tc>
          <w:tcPr>
            <w:tcW w:w="0" w:type="auto"/>
            <w:vMerge/>
            <w:tcBorders>
              <w:top w:val="nil"/>
              <w:left w:val="single" w:sz="8" w:space="0" w:color="000000"/>
              <w:bottom w:val="nil"/>
              <w:right w:val="single" w:sz="8" w:space="0" w:color="000000"/>
            </w:tcBorders>
          </w:tcPr>
          <w:p w:rsidR="00274725" w:rsidRDefault="00274725">
            <w:pPr>
              <w:spacing w:after="160" w:line="259" w:lineRule="auto"/>
              <w:ind w:left="0" w:right="0" w:firstLine="0"/>
              <w:jc w:val="left"/>
            </w:pPr>
          </w:p>
        </w:tc>
        <w:tc>
          <w:tcPr>
            <w:tcW w:w="1063" w:type="dxa"/>
            <w:vMerge w:val="restart"/>
            <w:tcBorders>
              <w:top w:val="single" w:sz="8" w:space="0" w:color="000000"/>
              <w:left w:val="single" w:sz="8" w:space="0" w:color="000000"/>
              <w:bottom w:val="single" w:sz="9" w:space="0" w:color="000000"/>
              <w:right w:val="single" w:sz="8" w:space="0" w:color="000000"/>
            </w:tcBorders>
          </w:tcPr>
          <w:p w:rsidR="00274725" w:rsidRDefault="00000000">
            <w:pPr>
              <w:spacing w:after="0" w:line="259" w:lineRule="auto"/>
              <w:ind w:left="-10" w:right="0" w:firstLine="0"/>
              <w:jc w:val="left"/>
            </w:pPr>
            <w:r>
              <w:rPr>
                <w:noProof/>
              </w:rPr>
              <w:drawing>
                <wp:inline distT="0" distB="0" distL="0" distR="0">
                  <wp:extent cx="676656" cy="2278380"/>
                  <wp:effectExtent l="0" t="0" r="0" b="0"/>
                  <wp:docPr id="3013" name="Picture 3013"/>
                  <wp:cNvGraphicFramePr/>
                  <a:graphic xmlns:a="http://schemas.openxmlformats.org/drawingml/2006/main">
                    <a:graphicData uri="http://schemas.openxmlformats.org/drawingml/2006/picture">
                      <pic:pic xmlns:pic="http://schemas.openxmlformats.org/drawingml/2006/picture">
                        <pic:nvPicPr>
                          <pic:cNvPr id="3013" name="Picture 3013"/>
                          <pic:cNvPicPr/>
                        </pic:nvPicPr>
                        <pic:blipFill>
                          <a:blip r:embed="rId56"/>
                          <a:stretch>
                            <a:fillRect/>
                          </a:stretch>
                        </pic:blipFill>
                        <pic:spPr>
                          <a:xfrm>
                            <a:off x="0" y="0"/>
                            <a:ext cx="676656" cy="2278380"/>
                          </a:xfrm>
                          <a:prstGeom prst="rect">
                            <a:avLst/>
                          </a:prstGeom>
                        </pic:spPr>
                      </pic:pic>
                    </a:graphicData>
                  </a:graphic>
                </wp:inline>
              </w:drawing>
            </w:r>
          </w:p>
        </w:tc>
        <w:tc>
          <w:tcPr>
            <w:tcW w:w="1066" w:type="dxa"/>
            <w:tcBorders>
              <w:top w:val="single" w:sz="8" w:space="0" w:color="000000"/>
              <w:left w:val="single" w:sz="8" w:space="0" w:color="000000"/>
              <w:bottom w:val="single" w:sz="8" w:space="0" w:color="000000"/>
              <w:right w:val="single" w:sz="9" w:space="0" w:color="000000"/>
            </w:tcBorders>
          </w:tcPr>
          <w:p w:rsidR="00274725" w:rsidRDefault="00000000">
            <w:pPr>
              <w:spacing w:after="0" w:line="259" w:lineRule="auto"/>
              <w:ind w:left="20" w:right="0" w:firstLine="0"/>
              <w:jc w:val="center"/>
            </w:pPr>
            <w:r>
              <w:rPr>
                <w:rFonts w:ascii="Arial" w:eastAsia="Arial" w:hAnsi="Arial" w:cs="Arial"/>
                <w:sz w:val="14"/>
              </w:rPr>
              <w:t>w tym:</w:t>
            </w:r>
          </w:p>
        </w:tc>
        <w:tc>
          <w:tcPr>
            <w:tcW w:w="1066" w:type="dxa"/>
            <w:vMerge w:val="restart"/>
            <w:tcBorders>
              <w:top w:val="single" w:sz="8" w:space="0" w:color="000000"/>
              <w:left w:val="single" w:sz="9" w:space="0" w:color="000000"/>
              <w:bottom w:val="single" w:sz="9" w:space="0" w:color="000000"/>
              <w:right w:val="single" w:sz="9" w:space="0" w:color="000000"/>
            </w:tcBorders>
          </w:tcPr>
          <w:p w:rsidR="00274725" w:rsidRDefault="00000000">
            <w:pPr>
              <w:spacing w:after="0" w:line="259" w:lineRule="auto"/>
              <w:ind w:left="-7" w:right="0" w:firstLine="0"/>
              <w:jc w:val="left"/>
            </w:pPr>
            <w:r>
              <w:rPr>
                <w:noProof/>
              </w:rPr>
              <w:drawing>
                <wp:inline distT="0" distB="0" distL="0" distR="0">
                  <wp:extent cx="676656" cy="2278380"/>
                  <wp:effectExtent l="0" t="0" r="0" b="0"/>
                  <wp:docPr id="3016" name="Picture 3016"/>
                  <wp:cNvGraphicFramePr/>
                  <a:graphic xmlns:a="http://schemas.openxmlformats.org/drawingml/2006/main">
                    <a:graphicData uri="http://schemas.openxmlformats.org/drawingml/2006/picture">
                      <pic:pic xmlns:pic="http://schemas.openxmlformats.org/drawingml/2006/picture">
                        <pic:nvPicPr>
                          <pic:cNvPr id="3016" name="Picture 3016"/>
                          <pic:cNvPicPr/>
                        </pic:nvPicPr>
                        <pic:blipFill>
                          <a:blip r:embed="rId57"/>
                          <a:stretch>
                            <a:fillRect/>
                          </a:stretch>
                        </pic:blipFill>
                        <pic:spPr>
                          <a:xfrm>
                            <a:off x="0" y="0"/>
                            <a:ext cx="676656" cy="2278380"/>
                          </a:xfrm>
                          <a:prstGeom prst="rect">
                            <a:avLst/>
                          </a:prstGeom>
                        </pic:spPr>
                      </pic:pic>
                    </a:graphicData>
                  </a:graphic>
                </wp:inline>
              </w:drawing>
            </w:r>
          </w:p>
        </w:tc>
        <w:tc>
          <w:tcPr>
            <w:tcW w:w="1066" w:type="dxa"/>
            <w:tcBorders>
              <w:top w:val="single" w:sz="8" w:space="0" w:color="000000"/>
              <w:left w:val="single" w:sz="9" w:space="0" w:color="000000"/>
              <w:bottom w:val="single" w:sz="8" w:space="0" w:color="000000"/>
              <w:right w:val="single" w:sz="9" w:space="0" w:color="000000"/>
            </w:tcBorders>
          </w:tcPr>
          <w:p w:rsidR="00274725" w:rsidRDefault="00000000">
            <w:pPr>
              <w:spacing w:after="0" w:line="259" w:lineRule="auto"/>
              <w:ind w:left="21" w:right="0" w:firstLine="0"/>
              <w:jc w:val="center"/>
            </w:pPr>
            <w:r>
              <w:rPr>
                <w:rFonts w:ascii="Arial" w:eastAsia="Arial" w:hAnsi="Arial" w:cs="Arial"/>
                <w:sz w:val="14"/>
              </w:rPr>
              <w:t>w tym:</w:t>
            </w:r>
          </w:p>
        </w:tc>
        <w:tc>
          <w:tcPr>
            <w:tcW w:w="0" w:type="auto"/>
            <w:vMerge/>
            <w:tcBorders>
              <w:top w:val="nil"/>
              <w:left w:val="single" w:sz="9" w:space="0" w:color="000000"/>
              <w:bottom w:val="nil"/>
              <w:right w:val="single" w:sz="9" w:space="0" w:color="000000"/>
            </w:tcBorders>
          </w:tcPr>
          <w:p w:rsidR="00274725" w:rsidRDefault="00274725">
            <w:pPr>
              <w:spacing w:after="160" w:line="259" w:lineRule="auto"/>
              <w:ind w:left="0" w:right="0" w:firstLine="0"/>
              <w:jc w:val="left"/>
            </w:pPr>
          </w:p>
        </w:tc>
        <w:tc>
          <w:tcPr>
            <w:tcW w:w="1066" w:type="dxa"/>
            <w:vMerge w:val="restart"/>
            <w:tcBorders>
              <w:top w:val="single" w:sz="8" w:space="0" w:color="000000"/>
              <w:left w:val="single" w:sz="2" w:space="0" w:color="000000"/>
              <w:bottom w:val="single" w:sz="9" w:space="0" w:color="000000"/>
              <w:right w:val="single" w:sz="9" w:space="0" w:color="000000"/>
            </w:tcBorders>
          </w:tcPr>
          <w:p w:rsidR="00274725" w:rsidRDefault="00000000">
            <w:pPr>
              <w:spacing w:after="0" w:line="259" w:lineRule="auto"/>
              <w:ind w:left="-8" w:right="0" w:firstLine="0"/>
              <w:jc w:val="left"/>
            </w:pPr>
            <w:r>
              <w:rPr>
                <w:noProof/>
              </w:rPr>
              <w:drawing>
                <wp:inline distT="0" distB="0" distL="0" distR="0">
                  <wp:extent cx="676656" cy="2278380"/>
                  <wp:effectExtent l="0" t="0" r="0" b="0"/>
                  <wp:docPr id="3019" name="Picture 3019"/>
                  <wp:cNvGraphicFramePr/>
                  <a:graphic xmlns:a="http://schemas.openxmlformats.org/drawingml/2006/main">
                    <a:graphicData uri="http://schemas.openxmlformats.org/drawingml/2006/picture">
                      <pic:pic xmlns:pic="http://schemas.openxmlformats.org/drawingml/2006/picture">
                        <pic:nvPicPr>
                          <pic:cNvPr id="3019" name="Picture 3019"/>
                          <pic:cNvPicPr/>
                        </pic:nvPicPr>
                        <pic:blipFill>
                          <a:blip r:embed="rId58"/>
                          <a:stretch>
                            <a:fillRect/>
                          </a:stretch>
                        </pic:blipFill>
                        <pic:spPr>
                          <a:xfrm>
                            <a:off x="0" y="0"/>
                            <a:ext cx="676656" cy="2278380"/>
                          </a:xfrm>
                          <a:prstGeom prst="rect">
                            <a:avLst/>
                          </a:prstGeom>
                        </pic:spPr>
                      </pic:pic>
                    </a:graphicData>
                  </a:graphic>
                </wp:inline>
              </w:drawing>
            </w:r>
          </w:p>
        </w:tc>
        <w:tc>
          <w:tcPr>
            <w:tcW w:w="3197" w:type="dxa"/>
            <w:gridSpan w:val="3"/>
            <w:tcBorders>
              <w:top w:val="single" w:sz="8" w:space="0" w:color="000000"/>
              <w:left w:val="single" w:sz="9"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w tym:</w:t>
            </w:r>
          </w:p>
        </w:tc>
      </w:tr>
      <w:tr w:rsidR="00274725">
        <w:trPr>
          <w:trHeight w:val="286"/>
        </w:trPr>
        <w:tc>
          <w:tcPr>
            <w:tcW w:w="0" w:type="auto"/>
            <w:vMerge/>
            <w:tcBorders>
              <w:top w:val="nil"/>
              <w:left w:val="single" w:sz="8" w:space="0" w:color="000000"/>
              <w:bottom w:val="nil"/>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rsidR="00274725" w:rsidRDefault="00274725">
            <w:pPr>
              <w:spacing w:after="160" w:line="259" w:lineRule="auto"/>
              <w:ind w:left="0" w:right="0" w:firstLine="0"/>
              <w:jc w:val="left"/>
            </w:pPr>
          </w:p>
        </w:tc>
        <w:tc>
          <w:tcPr>
            <w:tcW w:w="1066" w:type="dxa"/>
            <w:vMerge w:val="restart"/>
            <w:tcBorders>
              <w:top w:val="single" w:sz="8" w:space="0" w:color="000000"/>
              <w:left w:val="single" w:sz="2" w:space="0" w:color="000000"/>
              <w:bottom w:val="single" w:sz="9" w:space="0" w:color="000000"/>
              <w:right w:val="single" w:sz="2" w:space="0" w:color="000000"/>
            </w:tcBorders>
          </w:tcPr>
          <w:p w:rsidR="00274725" w:rsidRDefault="00000000">
            <w:pPr>
              <w:spacing w:after="0" w:line="259" w:lineRule="auto"/>
              <w:ind w:left="-7" w:right="0" w:firstLine="0"/>
              <w:jc w:val="left"/>
            </w:pPr>
            <w:r>
              <w:rPr>
                <w:noProof/>
              </w:rPr>
              <w:drawing>
                <wp:inline distT="0" distB="0" distL="0" distR="0">
                  <wp:extent cx="676656" cy="2097024"/>
                  <wp:effectExtent l="0" t="0" r="0" b="0"/>
                  <wp:docPr id="3022" name="Picture 3022"/>
                  <wp:cNvGraphicFramePr/>
                  <a:graphic xmlns:a="http://schemas.openxmlformats.org/drawingml/2006/main">
                    <a:graphicData uri="http://schemas.openxmlformats.org/drawingml/2006/picture">
                      <pic:pic xmlns:pic="http://schemas.openxmlformats.org/drawingml/2006/picture">
                        <pic:nvPicPr>
                          <pic:cNvPr id="3022" name="Picture 3022"/>
                          <pic:cNvPicPr/>
                        </pic:nvPicPr>
                        <pic:blipFill>
                          <a:blip r:embed="rId53"/>
                          <a:stretch>
                            <a:fillRect/>
                          </a:stretch>
                        </pic:blipFill>
                        <pic:spPr>
                          <a:xfrm>
                            <a:off x="0" y="0"/>
                            <a:ext cx="676656" cy="2097024"/>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rsidR="00274725" w:rsidRDefault="00274725">
            <w:pPr>
              <w:spacing w:after="160" w:line="259" w:lineRule="auto"/>
              <w:ind w:left="0" w:right="0" w:firstLine="0"/>
              <w:jc w:val="left"/>
            </w:pPr>
          </w:p>
        </w:tc>
        <w:tc>
          <w:tcPr>
            <w:tcW w:w="1066" w:type="dxa"/>
            <w:vMerge w:val="restart"/>
            <w:tcBorders>
              <w:top w:val="single" w:sz="8" w:space="0" w:color="000000"/>
              <w:left w:val="single" w:sz="2" w:space="0" w:color="000000"/>
              <w:bottom w:val="single" w:sz="9" w:space="0" w:color="000000"/>
              <w:right w:val="single" w:sz="2" w:space="0" w:color="000000"/>
            </w:tcBorders>
          </w:tcPr>
          <w:p w:rsidR="00274725" w:rsidRDefault="00000000">
            <w:pPr>
              <w:spacing w:after="0" w:line="259" w:lineRule="auto"/>
              <w:ind w:left="-7" w:right="0" w:firstLine="0"/>
              <w:jc w:val="left"/>
            </w:pPr>
            <w:r>
              <w:rPr>
                <w:noProof/>
              </w:rPr>
              <w:drawing>
                <wp:inline distT="0" distB="0" distL="0" distR="0">
                  <wp:extent cx="676656" cy="2097024"/>
                  <wp:effectExtent l="0" t="0" r="0" b="0"/>
                  <wp:docPr id="3025" name="Picture 3025"/>
                  <wp:cNvGraphicFramePr/>
                  <a:graphic xmlns:a="http://schemas.openxmlformats.org/drawingml/2006/main">
                    <a:graphicData uri="http://schemas.openxmlformats.org/drawingml/2006/picture">
                      <pic:pic xmlns:pic="http://schemas.openxmlformats.org/drawingml/2006/picture">
                        <pic:nvPicPr>
                          <pic:cNvPr id="3025" name="Picture 3025"/>
                          <pic:cNvPicPr/>
                        </pic:nvPicPr>
                        <pic:blipFill>
                          <a:blip r:embed="rId53"/>
                          <a:stretch>
                            <a:fillRect/>
                          </a:stretch>
                        </pic:blipFill>
                        <pic:spPr>
                          <a:xfrm>
                            <a:off x="0" y="0"/>
                            <a:ext cx="676656" cy="2097024"/>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rsidR="00274725" w:rsidRDefault="00274725">
            <w:pPr>
              <w:spacing w:after="160" w:line="259" w:lineRule="auto"/>
              <w:ind w:left="0" w:right="0" w:firstLine="0"/>
              <w:jc w:val="left"/>
            </w:pPr>
          </w:p>
        </w:tc>
        <w:tc>
          <w:tcPr>
            <w:tcW w:w="0" w:type="auto"/>
            <w:vMerge/>
            <w:tcBorders>
              <w:top w:val="nil"/>
              <w:left w:val="single" w:sz="2" w:space="0" w:color="000000"/>
              <w:bottom w:val="nil"/>
              <w:right w:val="single" w:sz="9" w:space="0" w:color="000000"/>
            </w:tcBorders>
          </w:tcPr>
          <w:p w:rsidR="00274725" w:rsidRDefault="00274725">
            <w:pPr>
              <w:spacing w:after="160" w:line="259" w:lineRule="auto"/>
              <w:ind w:left="0" w:right="0" w:firstLine="0"/>
              <w:jc w:val="left"/>
            </w:pPr>
          </w:p>
        </w:tc>
        <w:tc>
          <w:tcPr>
            <w:tcW w:w="1066" w:type="dxa"/>
            <w:vMerge w:val="restart"/>
            <w:tcBorders>
              <w:top w:val="single" w:sz="8" w:space="0" w:color="000000"/>
              <w:left w:val="single" w:sz="2" w:space="0" w:color="000000"/>
              <w:bottom w:val="single" w:sz="9" w:space="0" w:color="000000"/>
              <w:right w:val="single" w:sz="9" w:space="0" w:color="000000"/>
            </w:tcBorders>
          </w:tcPr>
          <w:p w:rsidR="00274725" w:rsidRDefault="00000000">
            <w:pPr>
              <w:spacing w:after="0" w:line="259" w:lineRule="auto"/>
              <w:ind w:left="-8" w:right="0" w:firstLine="0"/>
              <w:jc w:val="left"/>
            </w:pPr>
            <w:r>
              <w:rPr>
                <w:noProof/>
              </w:rPr>
              <w:drawing>
                <wp:inline distT="0" distB="0" distL="0" distR="0">
                  <wp:extent cx="676656" cy="2097024"/>
                  <wp:effectExtent l="0" t="0" r="0" b="0"/>
                  <wp:docPr id="3028" name="Picture 3028"/>
                  <wp:cNvGraphicFramePr/>
                  <a:graphic xmlns:a="http://schemas.openxmlformats.org/drawingml/2006/main">
                    <a:graphicData uri="http://schemas.openxmlformats.org/drawingml/2006/picture">
                      <pic:pic xmlns:pic="http://schemas.openxmlformats.org/drawingml/2006/picture">
                        <pic:nvPicPr>
                          <pic:cNvPr id="3028" name="Picture 3028"/>
                          <pic:cNvPicPr/>
                        </pic:nvPicPr>
                        <pic:blipFill>
                          <a:blip r:embed="rId59"/>
                          <a:stretch>
                            <a:fillRect/>
                          </a:stretch>
                        </pic:blipFill>
                        <pic:spPr>
                          <a:xfrm>
                            <a:off x="0" y="0"/>
                            <a:ext cx="676656" cy="2097024"/>
                          </a:xfrm>
                          <a:prstGeom prst="rect">
                            <a:avLst/>
                          </a:prstGeom>
                        </pic:spPr>
                      </pic:pic>
                    </a:graphicData>
                  </a:graphic>
                </wp:inline>
              </w:drawing>
            </w:r>
          </w:p>
        </w:tc>
        <w:tc>
          <w:tcPr>
            <w:tcW w:w="2131" w:type="dxa"/>
            <w:gridSpan w:val="2"/>
            <w:tcBorders>
              <w:top w:val="single" w:sz="8" w:space="0" w:color="000000"/>
              <w:left w:val="single" w:sz="9"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z tego:</w:t>
            </w:r>
          </w:p>
        </w:tc>
      </w:tr>
      <w:tr w:rsidR="00274725">
        <w:trPr>
          <w:trHeight w:val="3017"/>
        </w:trPr>
        <w:tc>
          <w:tcPr>
            <w:tcW w:w="0" w:type="auto"/>
            <w:vMerge/>
            <w:tcBorders>
              <w:top w:val="nil"/>
              <w:left w:val="single" w:sz="8" w:space="0" w:color="000000"/>
              <w:bottom w:val="single" w:sz="8" w:space="0" w:color="000000"/>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8" w:space="0" w:color="000000"/>
              <w:bottom w:val="single" w:sz="9" w:space="0" w:color="000000"/>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rsidR="00274725" w:rsidRDefault="00274725">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rsidR="00274725" w:rsidRDefault="00274725">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rsidR="00274725" w:rsidRDefault="00274725">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rsidR="00274725" w:rsidRDefault="00274725">
            <w:pPr>
              <w:spacing w:after="160"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rsidR="00274725" w:rsidRDefault="00274725">
            <w:pPr>
              <w:spacing w:after="160"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rsidR="00274725" w:rsidRDefault="00274725">
            <w:pPr>
              <w:spacing w:after="160" w:line="259" w:lineRule="auto"/>
              <w:ind w:left="0" w:right="0" w:firstLine="0"/>
              <w:jc w:val="left"/>
            </w:pPr>
          </w:p>
        </w:tc>
        <w:tc>
          <w:tcPr>
            <w:tcW w:w="1066" w:type="dxa"/>
            <w:tcBorders>
              <w:top w:val="single" w:sz="8" w:space="0" w:color="000000"/>
              <w:left w:val="single" w:sz="2" w:space="0" w:color="000000"/>
              <w:bottom w:val="single" w:sz="9" w:space="0" w:color="000000"/>
              <w:right w:val="single" w:sz="2" w:space="0" w:color="000000"/>
            </w:tcBorders>
          </w:tcPr>
          <w:p w:rsidR="00274725" w:rsidRDefault="00000000">
            <w:pPr>
              <w:spacing w:after="0" w:line="259" w:lineRule="auto"/>
              <w:ind w:left="-8" w:right="0" w:firstLine="0"/>
              <w:jc w:val="left"/>
            </w:pPr>
            <w:r>
              <w:rPr>
                <w:noProof/>
              </w:rPr>
              <w:drawing>
                <wp:inline distT="0" distB="0" distL="0" distR="0">
                  <wp:extent cx="676656" cy="1915668"/>
                  <wp:effectExtent l="0" t="0" r="0" b="0"/>
                  <wp:docPr id="3031" name="Picture 3031"/>
                  <wp:cNvGraphicFramePr/>
                  <a:graphic xmlns:a="http://schemas.openxmlformats.org/drawingml/2006/main">
                    <a:graphicData uri="http://schemas.openxmlformats.org/drawingml/2006/picture">
                      <pic:pic xmlns:pic="http://schemas.openxmlformats.org/drawingml/2006/picture">
                        <pic:nvPicPr>
                          <pic:cNvPr id="3031" name="Picture 3031"/>
                          <pic:cNvPicPr/>
                        </pic:nvPicPr>
                        <pic:blipFill>
                          <a:blip r:embed="rId60"/>
                          <a:stretch>
                            <a:fillRect/>
                          </a:stretch>
                        </pic:blipFill>
                        <pic:spPr>
                          <a:xfrm>
                            <a:off x="0" y="0"/>
                            <a:ext cx="676656" cy="1915668"/>
                          </a:xfrm>
                          <a:prstGeom prst="rect">
                            <a:avLst/>
                          </a:prstGeom>
                        </pic:spPr>
                      </pic:pic>
                    </a:graphicData>
                  </a:graphic>
                </wp:inline>
              </w:drawing>
            </w:r>
          </w:p>
        </w:tc>
        <w:tc>
          <w:tcPr>
            <w:tcW w:w="1066" w:type="dxa"/>
            <w:tcBorders>
              <w:top w:val="single" w:sz="8" w:space="0" w:color="000000"/>
              <w:left w:val="single" w:sz="2" w:space="0" w:color="000000"/>
              <w:bottom w:val="single" w:sz="9" w:space="0" w:color="000000"/>
              <w:right w:val="single" w:sz="2" w:space="0" w:color="000000"/>
            </w:tcBorders>
          </w:tcPr>
          <w:p w:rsidR="00274725" w:rsidRDefault="00000000">
            <w:pPr>
              <w:spacing w:after="0" w:line="259" w:lineRule="auto"/>
              <w:ind w:left="-8" w:right="0" w:firstLine="0"/>
              <w:jc w:val="left"/>
            </w:pPr>
            <w:r>
              <w:rPr>
                <w:noProof/>
              </w:rPr>
              <w:drawing>
                <wp:inline distT="0" distB="0" distL="0" distR="0">
                  <wp:extent cx="676656" cy="1915668"/>
                  <wp:effectExtent l="0" t="0" r="0" b="0"/>
                  <wp:docPr id="3034" name="Picture 3034"/>
                  <wp:cNvGraphicFramePr/>
                  <a:graphic xmlns:a="http://schemas.openxmlformats.org/drawingml/2006/main">
                    <a:graphicData uri="http://schemas.openxmlformats.org/drawingml/2006/picture">
                      <pic:pic xmlns:pic="http://schemas.openxmlformats.org/drawingml/2006/picture">
                        <pic:nvPicPr>
                          <pic:cNvPr id="3034" name="Picture 3034"/>
                          <pic:cNvPicPr/>
                        </pic:nvPicPr>
                        <pic:blipFill>
                          <a:blip r:embed="rId61"/>
                          <a:stretch>
                            <a:fillRect/>
                          </a:stretch>
                        </pic:blipFill>
                        <pic:spPr>
                          <a:xfrm>
                            <a:off x="0" y="0"/>
                            <a:ext cx="676656" cy="1915668"/>
                          </a:xfrm>
                          <a:prstGeom prst="rect">
                            <a:avLst/>
                          </a:prstGeom>
                        </pic:spPr>
                      </pic:pic>
                    </a:graphicData>
                  </a:graphic>
                </wp:inline>
              </w:drawing>
            </w:r>
          </w:p>
        </w:tc>
      </w:tr>
      <w:tr w:rsidR="00274725">
        <w:trPr>
          <w:trHeight w:val="289"/>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proofErr w:type="spellStart"/>
            <w:r>
              <w:rPr>
                <w:rFonts w:ascii="Arial" w:eastAsia="Arial" w:hAnsi="Arial" w:cs="Arial"/>
                <w:sz w:val="10"/>
              </w:rPr>
              <w:t>Lp</w:t>
            </w:r>
            <w:proofErr w:type="spellEnd"/>
          </w:p>
        </w:tc>
        <w:tc>
          <w:tcPr>
            <w:tcW w:w="1063"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0"/>
              </w:rPr>
              <w:t>4.4</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0"/>
              </w:rPr>
              <w:t>4.4.1</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0"/>
              </w:rPr>
              <w:t>4.5</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0"/>
              </w:rPr>
              <w:t>4.5.1</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0"/>
              </w:rPr>
              <w:t>5</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0"/>
              </w:rPr>
              <w:t>5.1</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0"/>
              </w:rPr>
              <w:t>5.1.1</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0"/>
              </w:rPr>
              <w:t>5.1.1.1</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0"/>
              </w:rPr>
              <w:t>5.1.1.2</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2026</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1 147 566,00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1 147 566,00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4"/>
              </w:rPr>
              <w:t>183 311,00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4"/>
              </w:rPr>
              <w:t>183 311,00</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2027</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1 208 000,00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1 208 000,00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4"/>
              </w:rPr>
              <w:t>125 000,00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4"/>
              </w:rPr>
              <w:t>125 000,00</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2028</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1 193 000,00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1 193 000,00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4"/>
              </w:rPr>
              <w:t>175 000,00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4"/>
              </w:rPr>
              <w:t>175 000,00</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2029</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1 234 994,00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1 234 994,00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4"/>
              </w:rPr>
              <w:t>220 760,00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4"/>
              </w:rPr>
              <w:t>220 760,00</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2030</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683 000,00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4"/>
              </w:rPr>
              <w:t>683 000,00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2031</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733 000,00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4"/>
              </w:rPr>
              <w:t>733 000,00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2032</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783 000,00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4"/>
              </w:rPr>
              <w:t>783 000,00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2033</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773 000,00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4"/>
              </w:rPr>
              <w:t>773 000,00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2034</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773 000,00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4"/>
              </w:rPr>
              <w:t>773 000,00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2035</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792 924,00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4"/>
              </w:rPr>
              <w:t>792 924,00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2036</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693 000,00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4"/>
              </w:rPr>
              <w:t>693 000,00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2037</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693 000,00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4"/>
              </w:rPr>
              <w:t>693 000,00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2038</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693 000,00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4"/>
              </w:rPr>
              <w:t>693 000,00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2039</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693 000,00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4"/>
              </w:rPr>
              <w:t>693 000,00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2040</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667 000,00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4"/>
              </w:rPr>
              <w:t>667 000,00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2041</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223 000,00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4"/>
              </w:rPr>
              <w:t>223 000,00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lastRenderedPageBreak/>
              <w:t>2042</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4"/>
              </w:rPr>
              <w:t>223 000,00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4"/>
              </w:rPr>
              <w:t>223 000,00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3" w:right="0" w:firstLine="0"/>
              <w:jc w:val="center"/>
            </w:pPr>
            <w:r>
              <w:rPr>
                <w:rFonts w:ascii="Arial" w:eastAsia="Arial" w:hAnsi="Arial" w:cs="Arial"/>
                <w:sz w:val="14"/>
              </w:rPr>
              <w:t>0,00</w:t>
            </w:r>
          </w:p>
        </w:tc>
      </w:tr>
    </w:tbl>
    <w:p w:rsidR="00274725" w:rsidRDefault="00000000">
      <w:pPr>
        <w:spacing w:after="0" w:line="259" w:lineRule="auto"/>
        <w:ind w:left="-1440" w:right="6557" w:firstLine="0"/>
        <w:jc w:val="left"/>
      </w:pPr>
      <w:r>
        <w:rPr>
          <w:noProof/>
        </w:rPr>
        <w:drawing>
          <wp:anchor distT="0" distB="0" distL="114300" distR="114300" simplePos="0" relativeHeight="251660288" behindDoc="0" locked="0" layoutInCell="1" allowOverlap="0">
            <wp:simplePos x="0" y="0"/>
            <wp:positionH relativeFrom="column">
              <wp:posOffset>641604</wp:posOffset>
            </wp:positionH>
            <wp:positionV relativeFrom="paragraph">
              <wp:posOffset>5718048</wp:posOffset>
            </wp:positionV>
            <wp:extent cx="7531608" cy="262128"/>
            <wp:effectExtent l="0" t="0" r="0" b="0"/>
            <wp:wrapSquare wrapText="bothSides"/>
            <wp:docPr id="3037" name="Picture 3037"/>
            <wp:cNvGraphicFramePr/>
            <a:graphic xmlns:a="http://schemas.openxmlformats.org/drawingml/2006/main">
              <a:graphicData uri="http://schemas.openxmlformats.org/drawingml/2006/picture">
                <pic:pic xmlns:pic="http://schemas.openxmlformats.org/drawingml/2006/picture">
                  <pic:nvPicPr>
                    <pic:cNvPr id="3037" name="Picture 3037"/>
                    <pic:cNvPicPr/>
                  </pic:nvPicPr>
                  <pic:blipFill>
                    <a:blip r:embed="rId62"/>
                    <a:stretch>
                      <a:fillRect/>
                    </a:stretch>
                  </pic:blipFill>
                  <pic:spPr>
                    <a:xfrm>
                      <a:off x="0" y="0"/>
                      <a:ext cx="7531608" cy="262128"/>
                    </a:xfrm>
                    <a:prstGeom prst="rect">
                      <a:avLst/>
                    </a:prstGeom>
                  </pic:spPr>
                </pic:pic>
              </a:graphicData>
            </a:graphic>
          </wp:anchor>
        </w:drawing>
      </w:r>
      <w:r>
        <w:br w:type="page"/>
      </w:r>
    </w:p>
    <w:tbl>
      <w:tblPr>
        <w:tblStyle w:val="TableGrid"/>
        <w:tblpPr w:vertAnchor="text" w:tblpX="699"/>
        <w:tblOverlap w:val="never"/>
        <w:tblW w:w="11719" w:type="dxa"/>
        <w:tblInd w:w="0" w:type="dxa"/>
        <w:tblCellMar>
          <w:right w:w="7" w:type="dxa"/>
        </w:tblCellMar>
        <w:tblLook w:val="04A0" w:firstRow="1" w:lastRow="0" w:firstColumn="1" w:lastColumn="0" w:noHBand="0" w:noVBand="1"/>
      </w:tblPr>
      <w:tblGrid>
        <w:gridCol w:w="1219"/>
        <w:gridCol w:w="1075"/>
        <w:gridCol w:w="1071"/>
        <w:gridCol w:w="1065"/>
        <w:gridCol w:w="1072"/>
        <w:gridCol w:w="1080"/>
        <w:gridCol w:w="1080"/>
        <w:gridCol w:w="1080"/>
        <w:gridCol w:w="1072"/>
        <w:gridCol w:w="1065"/>
        <w:gridCol w:w="1065"/>
      </w:tblGrid>
      <w:tr w:rsidR="00274725">
        <w:trPr>
          <w:trHeight w:val="283"/>
        </w:trPr>
        <w:tc>
          <w:tcPr>
            <w:tcW w:w="1066" w:type="dxa"/>
            <w:vMerge w:val="restart"/>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79" w:right="0" w:firstLine="0"/>
              <w:jc w:val="left"/>
            </w:pPr>
            <w:r>
              <w:rPr>
                <w:rFonts w:ascii="Arial" w:eastAsia="Arial" w:hAnsi="Arial" w:cs="Arial"/>
                <w:sz w:val="14"/>
              </w:rPr>
              <w:lastRenderedPageBreak/>
              <w:t>Wyszczególnienie</w:t>
            </w:r>
          </w:p>
        </w:tc>
        <w:tc>
          <w:tcPr>
            <w:tcW w:w="6391" w:type="dxa"/>
            <w:gridSpan w:val="6"/>
            <w:tcBorders>
              <w:top w:val="single" w:sz="8" w:space="0" w:color="000000"/>
              <w:left w:val="single" w:sz="8" w:space="0" w:color="000000"/>
              <w:bottom w:val="single" w:sz="8" w:space="0" w:color="000000"/>
              <w:right w:val="single" w:sz="9" w:space="0" w:color="000000"/>
            </w:tcBorders>
          </w:tcPr>
          <w:p w:rsidR="00274725" w:rsidRDefault="00000000">
            <w:pPr>
              <w:spacing w:after="0" w:line="259" w:lineRule="auto"/>
              <w:ind w:left="17" w:right="0" w:firstLine="0"/>
              <w:jc w:val="center"/>
            </w:pPr>
            <w:r>
              <w:rPr>
                <w:rFonts w:ascii="Arial" w:eastAsia="Arial" w:hAnsi="Arial" w:cs="Arial"/>
                <w:sz w:val="14"/>
              </w:rPr>
              <w:t>Rozchody budżetu, z tego:</w:t>
            </w:r>
          </w:p>
        </w:tc>
        <w:tc>
          <w:tcPr>
            <w:tcW w:w="1066" w:type="dxa"/>
            <w:vMerge w:val="restart"/>
            <w:tcBorders>
              <w:top w:val="nil"/>
              <w:left w:val="single" w:sz="9" w:space="0" w:color="000000"/>
              <w:bottom w:val="single" w:sz="9" w:space="0" w:color="000000"/>
              <w:right w:val="single" w:sz="9" w:space="0" w:color="000000"/>
            </w:tcBorders>
          </w:tcPr>
          <w:p w:rsidR="00274725" w:rsidRDefault="00000000">
            <w:pPr>
              <w:spacing w:after="0" w:line="259" w:lineRule="auto"/>
              <w:ind w:left="-8" w:right="0" w:firstLine="0"/>
              <w:jc w:val="left"/>
            </w:pPr>
            <w:r>
              <w:rPr>
                <w:noProof/>
              </w:rPr>
              <w:drawing>
                <wp:inline distT="0" distB="0" distL="0" distR="0">
                  <wp:extent cx="676656" cy="2459736"/>
                  <wp:effectExtent l="0" t="0" r="0" b="0"/>
                  <wp:docPr id="3698" name="Picture 3698"/>
                  <wp:cNvGraphicFramePr/>
                  <a:graphic xmlns:a="http://schemas.openxmlformats.org/drawingml/2006/main">
                    <a:graphicData uri="http://schemas.openxmlformats.org/drawingml/2006/picture">
                      <pic:pic xmlns:pic="http://schemas.openxmlformats.org/drawingml/2006/picture">
                        <pic:nvPicPr>
                          <pic:cNvPr id="3698" name="Picture 3698"/>
                          <pic:cNvPicPr/>
                        </pic:nvPicPr>
                        <pic:blipFill>
                          <a:blip r:embed="rId63"/>
                          <a:stretch>
                            <a:fillRect/>
                          </a:stretch>
                        </pic:blipFill>
                        <pic:spPr>
                          <a:xfrm>
                            <a:off x="0" y="0"/>
                            <a:ext cx="676656" cy="2459736"/>
                          </a:xfrm>
                          <a:prstGeom prst="rect">
                            <a:avLst/>
                          </a:prstGeom>
                        </pic:spPr>
                      </pic:pic>
                    </a:graphicData>
                  </a:graphic>
                </wp:inline>
              </w:drawing>
            </w:r>
          </w:p>
        </w:tc>
        <w:tc>
          <w:tcPr>
            <w:tcW w:w="1066" w:type="dxa"/>
            <w:tcBorders>
              <w:top w:val="single" w:sz="8" w:space="0" w:color="000000"/>
              <w:left w:val="single" w:sz="9"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w tym:</w:t>
            </w:r>
          </w:p>
        </w:tc>
        <w:tc>
          <w:tcPr>
            <w:tcW w:w="2132" w:type="dxa"/>
            <w:gridSpan w:val="2"/>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0" w:right="0" w:firstLine="0"/>
              <w:jc w:val="center"/>
            </w:pPr>
            <w:r>
              <w:rPr>
                <w:rFonts w:ascii="Arial" w:eastAsia="Arial" w:hAnsi="Arial" w:cs="Arial"/>
                <w:sz w:val="11"/>
              </w:rPr>
              <w:t>Relacja zrównoważenia wydatków bieżących, o której mowa w art. 242 ustawy</w:t>
            </w:r>
          </w:p>
        </w:tc>
      </w:tr>
      <w:tr w:rsidR="00274725">
        <w:trPr>
          <w:trHeight w:val="286"/>
        </w:trPr>
        <w:tc>
          <w:tcPr>
            <w:tcW w:w="0" w:type="auto"/>
            <w:vMerge/>
            <w:tcBorders>
              <w:top w:val="nil"/>
              <w:left w:val="single" w:sz="8" w:space="0" w:color="000000"/>
              <w:bottom w:val="nil"/>
              <w:right w:val="single" w:sz="8" w:space="0" w:color="000000"/>
            </w:tcBorders>
          </w:tcPr>
          <w:p w:rsidR="00274725" w:rsidRDefault="00274725">
            <w:pPr>
              <w:spacing w:after="160" w:line="259" w:lineRule="auto"/>
              <w:ind w:left="0" w:right="0" w:firstLine="0"/>
              <w:jc w:val="left"/>
            </w:pPr>
          </w:p>
        </w:tc>
        <w:tc>
          <w:tcPr>
            <w:tcW w:w="5325" w:type="dxa"/>
            <w:gridSpan w:val="5"/>
            <w:tcBorders>
              <w:top w:val="single" w:sz="8" w:space="0" w:color="000000"/>
              <w:left w:val="single" w:sz="8" w:space="0" w:color="000000"/>
              <w:bottom w:val="single" w:sz="8" w:space="0" w:color="000000"/>
              <w:right w:val="single" w:sz="9" w:space="0" w:color="000000"/>
            </w:tcBorders>
          </w:tcPr>
          <w:p w:rsidR="00274725" w:rsidRDefault="00000000">
            <w:pPr>
              <w:spacing w:after="0" w:line="259" w:lineRule="auto"/>
              <w:ind w:left="8" w:right="0" w:firstLine="0"/>
              <w:jc w:val="center"/>
            </w:pPr>
            <w:r>
              <w:rPr>
                <w:rFonts w:ascii="Arial" w:eastAsia="Arial" w:hAnsi="Arial" w:cs="Arial"/>
                <w:sz w:val="10"/>
              </w:rPr>
              <w:t xml:space="preserve">łączna kwota przypadających na dany rok kwot ustawowych </w:t>
            </w:r>
            <w:proofErr w:type="spellStart"/>
            <w:r>
              <w:rPr>
                <w:rFonts w:ascii="Arial" w:eastAsia="Arial" w:hAnsi="Arial" w:cs="Arial"/>
                <w:sz w:val="10"/>
              </w:rPr>
              <w:t>wyłączeń</w:t>
            </w:r>
            <w:proofErr w:type="spellEnd"/>
            <w:r>
              <w:rPr>
                <w:rFonts w:ascii="Arial" w:eastAsia="Arial" w:hAnsi="Arial" w:cs="Arial"/>
                <w:sz w:val="10"/>
              </w:rPr>
              <w:t xml:space="preserve"> z limitu spłaty zobowiązań, z tego:</w:t>
            </w:r>
          </w:p>
        </w:tc>
        <w:tc>
          <w:tcPr>
            <w:tcW w:w="1066" w:type="dxa"/>
            <w:vMerge w:val="restart"/>
            <w:tcBorders>
              <w:top w:val="single" w:sz="8" w:space="0" w:color="000000"/>
              <w:left w:val="single" w:sz="9" w:space="0" w:color="000000"/>
              <w:bottom w:val="single" w:sz="9" w:space="0" w:color="000000"/>
              <w:right w:val="single" w:sz="2" w:space="0" w:color="000000"/>
            </w:tcBorders>
          </w:tcPr>
          <w:p w:rsidR="00274725" w:rsidRDefault="00000000">
            <w:pPr>
              <w:spacing w:after="0" w:line="259" w:lineRule="auto"/>
              <w:ind w:left="-7" w:right="0" w:firstLine="0"/>
              <w:jc w:val="left"/>
            </w:pPr>
            <w:r>
              <w:rPr>
                <w:noProof/>
              </w:rPr>
              <w:drawing>
                <wp:inline distT="0" distB="0" distL="0" distR="0">
                  <wp:extent cx="676656" cy="2278380"/>
                  <wp:effectExtent l="0" t="0" r="0" b="0"/>
                  <wp:docPr id="3701" name="Picture 3701"/>
                  <wp:cNvGraphicFramePr/>
                  <a:graphic xmlns:a="http://schemas.openxmlformats.org/drawingml/2006/main">
                    <a:graphicData uri="http://schemas.openxmlformats.org/drawingml/2006/picture">
                      <pic:pic xmlns:pic="http://schemas.openxmlformats.org/drawingml/2006/picture">
                        <pic:nvPicPr>
                          <pic:cNvPr id="3701" name="Picture 3701"/>
                          <pic:cNvPicPr/>
                        </pic:nvPicPr>
                        <pic:blipFill>
                          <a:blip r:embed="rId64"/>
                          <a:stretch>
                            <a:fillRect/>
                          </a:stretch>
                        </pic:blipFill>
                        <pic:spPr>
                          <a:xfrm>
                            <a:off x="0" y="0"/>
                            <a:ext cx="676656" cy="2278380"/>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rsidR="00274725" w:rsidRDefault="00274725">
            <w:pPr>
              <w:spacing w:after="160" w:line="259" w:lineRule="auto"/>
              <w:ind w:left="0" w:right="0" w:firstLine="0"/>
              <w:jc w:val="left"/>
            </w:pPr>
          </w:p>
        </w:tc>
        <w:tc>
          <w:tcPr>
            <w:tcW w:w="1066" w:type="dxa"/>
            <w:vMerge w:val="restart"/>
            <w:tcBorders>
              <w:top w:val="single" w:sz="8" w:space="0" w:color="000000"/>
              <w:left w:val="single" w:sz="2" w:space="0" w:color="000000"/>
              <w:bottom w:val="single" w:sz="9" w:space="0" w:color="000000"/>
              <w:right w:val="single" w:sz="2" w:space="0" w:color="000000"/>
            </w:tcBorders>
          </w:tcPr>
          <w:p w:rsidR="00274725" w:rsidRDefault="00000000">
            <w:pPr>
              <w:spacing w:after="0" w:line="259" w:lineRule="auto"/>
              <w:ind w:left="-8" w:right="0" w:firstLine="0"/>
              <w:jc w:val="left"/>
            </w:pPr>
            <w:r>
              <w:rPr>
                <w:noProof/>
              </w:rPr>
              <w:drawing>
                <wp:inline distT="0" distB="0" distL="0" distR="0">
                  <wp:extent cx="676656" cy="2278380"/>
                  <wp:effectExtent l="0" t="0" r="0" b="0"/>
                  <wp:docPr id="3704" name="Picture 3704"/>
                  <wp:cNvGraphicFramePr/>
                  <a:graphic xmlns:a="http://schemas.openxmlformats.org/drawingml/2006/main">
                    <a:graphicData uri="http://schemas.openxmlformats.org/drawingml/2006/picture">
                      <pic:pic xmlns:pic="http://schemas.openxmlformats.org/drawingml/2006/picture">
                        <pic:nvPicPr>
                          <pic:cNvPr id="3704" name="Picture 3704"/>
                          <pic:cNvPicPr/>
                        </pic:nvPicPr>
                        <pic:blipFill>
                          <a:blip r:embed="rId65"/>
                          <a:stretch>
                            <a:fillRect/>
                          </a:stretch>
                        </pic:blipFill>
                        <pic:spPr>
                          <a:xfrm>
                            <a:off x="0" y="0"/>
                            <a:ext cx="676656" cy="2278380"/>
                          </a:xfrm>
                          <a:prstGeom prst="rect">
                            <a:avLst/>
                          </a:prstGeom>
                        </pic:spPr>
                      </pic:pic>
                    </a:graphicData>
                  </a:graphic>
                </wp:inline>
              </w:drawing>
            </w:r>
          </w:p>
        </w:tc>
        <w:tc>
          <w:tcPr>
            <w:tcW w:w="1066" w:type="dxa"/>
            <w:vMerge w:val="restart"/>
            <w:tcBorders>
              <w:top w:val="single" w:sz="8" w:space="0" w:color="000000"/>
              <w:left w:val="single" w:sz="2" w:space="0" w:color="000000"/>
              <w:bottom w:val="single" w:sz="9" w:space="0" w:color="000000"/>
              <w:right w:val="single" w:sz="2" w:space="0" w:color="000000"/>
            </w:tcBorders>
          </w:tcPr>
          <w:p w:rsidR="00274725" w:rsidRDefault="00000000">
            <w:pPr>
              <w:spacing w:after="0" w:line="259" w:lineRule="auto"/>
              <w:ind w:left="-8" w:right="0" w:firstLine="0"/>
              <w:jc w:val="left"/>
            </w:pPr>
            <w:r>
              <w:rPr>
                <w:noProof/>
              </w:rPr>
              <w:drawing>
                <wp:inline distT="0" distB="0" distL="0" distR="0">
                  <wp:extent cx="676656" cy="2278380"/>
                  <wp:effectExtent l="0" t="0" r="0" b="0"/>
                  <wp:docPr id="3707" name="Picture 3707"/>
                  <wp:cNvGraphicFramePr/>
                  <a:graphic xmlns:a="http://schemas.openxmlformats.org/drawingml/2006/main">
                    <a:graphicData uri="http://schemas.openxmlformats.org/drawingml/2006/picture">
                      <pic:pic xmlns:pic="http://schemas.openxmlformats.org/drawingml/2006/picture">
                        <pic:nvPicPr>
                          <pic:cNvPr id="3707" name="Picture 3707"/>
                          <pic:cNvPicPr/>
                        </pic:nvPicPr>
                        <pic:blipFill>
                          <a:blip r:embed="rId66"/>
                          <a:stretch>
                            <a:fillRect/>
                          </a:stretch>
                        </pic:blipFill>
                        <pic:spPr>
                          <a:xfrm>
                            <a:off x="0" y="0"/>
                            <a:ext cx="676656" cy="2278380"/>
                          </a:xfrm>
                          <a:prstGeom prst="rect">
                            <a:avLst/>
                          </a:prstGeom>
                        </pic:spPr>
                      </pic:pic>
                    </a:graphicData>
                  </a:graphic>
                </wp:inline>
              </w:drawing>
            </w:r>
          </w:p>
        </w:tc>
        <w:tc>
          <w:tcPr>
            <w:tcW w:w="1066" w:type="dxa"/>
            <w:vMerge w:val="restart"/>
            <w:tcBorders>
              <w:top w:val="single" w:sz="8" w:space="0" w:color="000000"/>
              <w:left w:val="single" w:sz="2" w:space="0" w:color="000000"/>
              <w:bottom w:val="single" w:sz="9" w:space="0" w:color="000000"/>
              <w:right w:val="single" w:sz="2" w:space="0" w:color="000000"/>
            </w:tcBorders>
          </w:tcPr>
          <w:p w:rsidR="00274725" w:rsidRDefault="00000000">
            <w:pPr>
              <w:spacing w:after="0" w:line="259" w:lineRule="auto"/>
              <w:ind w:left="-8" w:right="0" w:firstLine="0"/>
              <w:jc w:val="left"/>
            </w:pPr>
            <w:r>
              <w:rPr>
                <w:noProof/>
              </w:rPr>
              <w:drawing>
                <wp:inline distT="0" distB="0" distL="0" distR="0">
                  <wp:extent cx="676656" cy="2278380"/>
                  <wp:effectExtent l="0" t="0" r="0" b="0"/>
                  <wp:docPr id="3710" name="Picture 3710"/>
                  <wp:cNvGraphicFramePr/>
                  <a:graphic xmlns:a="http://schemas.openxmlformats.org/drawingml/2006/main">
                    <a:graphicData uri="http://schemas.openxmlformats.org/drawingml/2006/picture">
                      <pic:pic xmlns:pic="http://schemas.openxmlformats.org/drawingml/2006/picture">
                        <pic:nvPicPr>
                          <pic:cNvPr id="3710" name="Picture 3710"/>
                          <pic:cNvPicPr/>
                        </pic:nvPicPr>
                        <pic:blipFill>
                          <a:blip r:embed="rId67"/>
                          <a:stretch>
                            <a:fillRect/>
                          </a:stretch>
                        </pic:blipFill>
                        <pic:spPr>
                          <a:xfrm>
                            <a:off x="0" y="0"/>
                            <a:ext cx="676656" cy="2278380"/>
                          </a:xfrm>
                          <a:prstGeom prst="rect">
                            <a:avLst/>
                          </a:prstGeom>
                        </pic:spPr>
                      </pic:pic>
                    </a:graphicData>
                  </a:graphic>
                </wp:inline>
              </w:drawing>
            </w:r>
          </w:p>
        </w:tc>
      </w:tr>
      <w:tr w:rsidR="00274725">
        <w:trPr>
          <w:trHeight w:val="286"/>
        </w:trPr>
        <w:tc>
          <w:tcPr>
            <w:tcW w:w="0" w:type="auto"/>
            <w:vMerge/>
            <w:tcBorders>
              <w:top w:val="nil"/>
              <w:left w:val="single" w:sz="8" w:space="0" w:color="000000"/>
              <w:bottom w:val="nil"/>
              <w:right w:val="single" w:sz="8" w:space="0" w:color="000000"/>
            </w:tcBorders>
          </w:tcPr>
          <w:p w:rsidR="00274725" w:rsidRDefault="00274725">
            <w:pPr>
              <w:spacing w:after="160" w:line="259" w:lineRule="auto"/>
              <w:ind w:left="0" w:right="0" w:firstLine="0"/>
              <w:jc w:val="left"/>
            </w:pPr>
          </w:p>
        </w:tc>
        <w:tc>
          <w:tcPr>
            <w:tcW w:w="1063" w:type="dxa"/>
            <w:vMerge w:val="restart"/>
            <w:tcBorders>
              <w:top w:val="single" w:sz="8" w:space="0" w:color="000000"/>
              <w:left w:val="single" w:sz="8" w:space="0" w:color="000000"/>
              <w:bottom w:val="single" w:sz="9" w:space="0" w:color="000000"/>
              <w:right w:val="single" w:sz="8" w:space="0" w:color="000000"/>
            </w:tcBorders>
          </w:tcPr>
          <w:p w:rsidR="00274725" w:rsidRDefault="00000000">
            <w:pPr>
              <w:spacing w:after="0" w:line="259" w:lineRule="auto"/>
              <w:ind w:left="-10" w:right="0" w:firstLine="0"/>
              <w:jc w:val="left"/>
            </w:pPr>
            <w:r>
              <w:rPr>
                <w:noProof/>
              </w:rPr>
              <w:drawing>
                <wp:inline distT="0" distB="0" distL="0" distR="0">
                  <wp:extent cx="676656" cy="2097024"/>
                  <wp:effectExtent l="0" t="0" r="0" b="0"/>
                  <wp:docPr id="3713" name="Picture 3713"/>
                  <wp:cNvGraphicFramePr/>
                  <a:graphic xmlns:a="http://schemas.openxmlformats.org/drawingml/2006/main">
                    <a:graphicData uri="http://schemas.openxmlformats.org/drawingml/2006/picture">
                      <pic:pic xmlns:pic="http://schemas.openxmlformats.org/drawingml/2006/picture">
                        <pic:nvPicPr>
                          <pic:cNvPr id="3713" name="Picture 3713"/>
                          <pic:cNvPicPr/>
                        </pic:nvPicPr>
                        <pic:blipFill>
                          <a:blip r:embed="rId68"/>
                          <a:stretch>
                            <a:fillRect/>
                          </a:stretch>
                        </pic:blipFill>
                        <pic:spPr>
                          <a:xfrm>
                            <a:off x="0" y="0"/>
                            <a:ext cx="676656" cy="2097024"/>
                          </a:xfrm>
                          <a:prstGeom prst="rect">
                            <a:avLst/>
                          </a:prstGeom>
                        </pic:spPr>
                      </pic:pic>
                    </a:graphicData>
                  </a:graphic>
                </wp:inline>
              </w:drawing>
            </w:r>
          </w:p>
        </w:tc>
        <w:tc>
          <w:tcPr>
            <w:tcW w:w="3197" w:type="dxa"/>
            <w:gridSpan w:val="3"/>
            <w:tcBorders>
              <w:top w:val="single" w:sz="8" w:space="0" w:color="000000"/>
              <w:left w:val="single" w:sz="8" w:space="0" w:color="000000"/>
              <w:bottom w:val="single" w:sz="8" w:space="0" w:color="000000"/>
              <w:right w:val="single" w:sz="9" w:space="0" w:color="000000"/>
            </w:tcBorders>
          </w:tcPr>
          <w:p w:rsidR="00274725" w:rsidRDefault="00000000">
            <w:pPr>
              <w:spacing w:after="0" w:line="259" w:lineRule="auto"/>
              <w:ind w:left="21" w:right="0" w:firstLine="0"/>
              <w:jc w:val="center"/>
            </w:pPr>
            <w:r>
              <w:rPr>
                <w:rFonts w:ascii="Arial" w:eastAsia="Arial" w:hAnsi="Arial" w:cs="Arial"/>
                <w:sz w:val="14"/>
              </w:rPr>
              <w:t>z tego:</w:t>
            </w:r>
          </w:p>
        </w:tc>
        <w:tc>
          <w:tcPr>
            <w:tcW w:w="1066" w:type="dxa"/>
            <w:vMerge w:val="restart"/>
            <w:tcBorders>
              <w:top w:val="single" w:sz="8" w:space="0" w:color="000000"/>
              <w:left w:val="single" w:sz="9" w:space="0" w:color="000000"/>
              <w:bottom w:val="single" w:sz="9" w:space="0" w:color="000000"/>
              <w:right w:val="single" w:sz="2" w:space="0" w:color="000000"/>
            </w:tcBorders>
          </w:tcPr>
          <w:p w:rsidR="00274725" w:rsidRDefault="00000000">
            <w:pPr>
              <w:spacing w:after="0" w:line="259" w:lineRule="auto"/>
              <w:ind w:left="-7" w:right="0" w:firstLine="0"/>
              <w:jc w:val="left"/>
            </w:pPr>
            <w:r>
              <w:rPr>
                <w:noProof/>
              </w:rPr>
              <w:drawing>
                <wp:inline distT="0" distB="0" distL="0" distR="0">
                  <wp:extent cx="676656" cy="2097024"/>
                  <wp:effectExtent l="0" t="0" r="0" b="0"/>
                  <wp:docPr id="3716" name="Picture 3716"/>
                  <wp:cNvGraphicFramePr/>
                  <a:graphic xmlns:a="http://schemas.openxmlformats.org/drawingml/2006/main">
                    <a:graphicData uri="http://schemas.openxmlformats.org/drawingml/2006/picture">
                      <pic:pic xmlns:pic="http://schemas.openxmlformats.org/drawingml/2006/picture">
                        <pic:nvPicPr>
                          <pic:cNvPr id="3716" name="Picture 3716"/>
                          <pic:cNvPicPr/>
                        </pic:nvPicPr>
                        <pic:blipFill>
                          <a:blip r:embed="rId69"/>
                          <a:stretch>
                            <a:fillRect/>
                          </a:stretch>
                        </pic:blipFill>
                        <pic:spPr>
                          <a:xfrm>
                            <a:off x="0" y="0"/>
                            <a:ext cx="676656" cy="2097024"/>
                          </a:xfrm>
                          <a:prstGeom prst="rect">
                            <a:avLst/>
                          </a:prstGeom>
                        </pic:spPr>
                      </pic:pic>
                    </a:graphicData>
                  </a:graphic>
                </wp:inline>
              </w:drawing>
            </w:r>
          </w:p>
        </w:tc>
        <w:tc>
          <w:tcPr>
            <w:tcW w:w="0" w:type="auto"/>
            <w:vMerge/>
            <w:tcBorders>
              <w:top w:val="nil"/>
              <w:left w:val="single" w:sz="9" w:space="0" w:color="000000"/>
              <w:bottom w:val="nil"/>
              <w:right w:val="single" w:sz="2" w:space="0" w:color="000000"/>
            </w:tcBorders>
          </w:tcPr>
          <w:p w:rsidR="00274725" w:rsidRDefault="00274725">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rsidR="00274725" w:rsidRDefault="00274725">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rsidR="00274725" w:rsidRDefault="00274725">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rsidR="00274725" w:rsidRDefault="00274725">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rsidR="00274725" w:rsidRDefault="00274725">
            <w:pPr>
              <w:spacing w:after="160" w:line="259" w:lineRule="auto"/>
              <w:ind w:left="0" w:right="0" w:firstLine="0"/>
              <w:jc w:val="left"/>
            </w:pPr>
          </w:p>
        </w:tc>
      </w:tr>
      <w:tr w:rsidR="00274725">
        <w:trPr>
          <w:trHeight w:val="3017"/>
        </w:trPr>
        <w:tc>
          <w:tcPr>
            <w:tcW w:w="0" w:type="auto"/>
            <w:vMerge/>
            <w:tcBorders>
              <w:top w:val="nil"/>
              <w:left w:val="single" w:sz="8" w:space="0" w:color="000000"/>
              <w:bottom w:val="single" w:sz="8" w:space="0" w:color="000000"/>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8" w:space="0" w:color="000000"/>
              <w:bottom w:val="single" w:sz="9" w:space="0" w:color="000000"/>
              <w:right w:val="single" w:sz="8" w:space="0" w:color="000000"/>
            </w:tcBorders>
          </w:tcPr>
          <w:p w:rsidR="00274725" w:rsidRDefault="00274725">
            <w:pPr>
              <w:spacing w:after="160" w:line="259" w:lineRule="auto"/>
              <w:ind w:left="0" w:right="0" w:firstLine="0"/>
              <w:jc w:val="left"/>
            </w:pPr>
          </w:p>
        </w:tc>
        <w:tc>
          <w:tcPr>
            <w:tcW w:w="1066" w:type="dxa"/>
            <w:tcBorders>
              <w:top w:val="single" w:sz="8" w:space="0" w:color="000000"/>
              <w:left w:val="single" w:sz="2" w:space="0" w:color="000000"/>
              <w:bottom w:val="single" w:sz="9" w:space="0" w:color="000000"/>
              <w:right w:val="single" w:sz="2" w:space="0" w:color="000000"/>
            </w:tcBorders>
          </w:tcPr>
          <w:p w:rsidR="00274725" w:rsidRDefault="00000000">
            <w:pPr>
              <w:spacing w:after="0" w:line="259" w:lineRule="auto"/>
              <w:ind w:left="-7" w:right="0" w:firstLine="0"/>
              <w:jc w:val="left"/>
            </w:pPr>
            <w:r>
              <w:rPr>
                <w:noProof/>
              </w:rPr>
              <w:drawing>
                <wp:inline distT="0" distB="0" distL="0" distR="0">
                  <wp:extent cx="676656" cy="1915668"/>
                  <wp:effectExtent l="0" t="0" r="0" b="0"/>
                  <wp:docPr id="3719" name="Picture 3719"/>
                  <wp:cNvGraphicFramePr/>
                  <a:graphic xmlns:a="http://schemas.openxmlformats.org/drawingml/2006/main">
                    <a:graphicData uri="http://schemas.openxmlformats.org/drawingml/2006/picture">
                      <pic:pic xmlns:pic="http://schemas.openxmlformats.org/drawingml/2006/picture">
                        <pic:nvPicPr>
                          <pic:cNvPr id="3719" name="Picture 3719"/>
                          <pic:cNvPicPr/>
                        </pic:nvPicPr>
                        <pic:blipFill>
                          <a:blip r:embed="rId70"/>
                          <a:stretch>
                            <a:fillRect/>
                          </a:stretch>
                        </pic:blipFill>
                        <pic:spPr>
                          <a:xfrm>
                            <a:off x="0" y="0"/>
                            <a:ext cx="676656" cy="1915668"/>
                          </a:xfrm>
                          <a:prstGeom prst="rect">
                            <a:avLst/>
                          </a:prstGeom>
                        </pic:spPr>
                      </pic:pic>
                    </a:graphicData>
                  </a:graphic>
                </wp:inline>
              </w:drawing>
            </w:r>
          </w:p>
        </w:tc>
        <w:tc>
          <w:tcPr>
            <w:tcW w:w="1066" w:type="dxa"/>
            <w:tcBorders>
              <w:top w:val="single" w:sz="8" w:space="0" w:color="000000"/>
              <w:left w:val="single" w:sz="2" w:space="0" w:color="000000"/>
              <w:bottom w:val="single" w:sz="9" w:space="0" w:color="000000"/>
              <w:right w:val="single" w:sz="2" w:space="0" w:color="000000"/>
            </w:tcBorders>
          </w:tcPr>
          <w:p w:rsidR="00274725" w:rsidRDefault="00000000">
            <w:pPr>
              <w:spacing w:after="0" w:line="259" w:lineRule="auto"/>
              <w:ind w:left="-7" w:right="0" w:firstLine="0"/>
              <w:jc w:val="left"/>
            </w:pPr>
            <w:r>
              <w:rPr>
                <w:noProof/>
              </w:rPr>
              <w:drawing>
                <wp:inline distT="0" distB="0" distL="0" distR="0">
                  <wp:extent cx="676656" cy="1915668"/>
                  <wp:effectExtent l="0" t="0" r="0" b="0"/>
                  <wp:docPr id="3722" name="Picture 3722"/>
                  <wp:cNvGraphicFramePr/>
                  <a:graphic xmlns:a="http://schemas.openxmlformats.org/drawingml/2006/main">
                    <a:graphicData uri="http://schemas.openxmlformats.org/drawingml/2006/picture">
                      <pic:pic xmlns:pic="http://schemas.openxmlformats.org/drawingml/2006/picture">
                        <pic:nvPicPr>
                          <pic:cNvPr id="3722" name="Picture 3722"/>
                          <pic:cNvPicPr/>
                        </pic:nvPicPr>
                        <pic:blipFill>
                          <a:blip r:embed="rId71"/>
                          <a:stretch>
                            <a:fillRect/>
                          </a:stretch>
                        </pic:blipFill>
                        <pic:spPr>
                          <a:xfrm>
                            <a:off x="0" y="0"/>
                            <a:ext cx="676656" cy="1915668"/>
                          </a:xfrm>
                          <a:prstGeom prst="rect">
                            <a:avLst/>
                          </a:prstGeom>
                        </pic:spPr>
                      </pic:pic>
                    </a:graphicData>
                  </a:graphic>
                </wp:inline>
              </w:drawing>
            </w:r>
          </w:p>
        </w:tc>
        <w:tc>
          <w:tcPr>
            <w:tcW w:w="1066" w:type="dxa"/>
            <w:tcBorders>
              <w:top w:val="single" w:sz="8" w:space="0" w:color="000000"/>
              <w:left w:val="single" w:sz="2" w:space="0" w:color="000000"/>
              <w:bottom w:val="single" w:sz="9" w:space="0" w:color="000000"/>
              <w:right w:val="single" w:sz="2" w:space="0" w:color="000000"/>
            </w:tcBorders>
          </w:tcPr>
          <w:p w:rsidR="00274725" w:rsidRDefault="00000000">
            <w:pPr>
              <w:spacing w:after="0" w:line="259" w:lineRule="auto"/>
              <w:ind w:left="-7" w:right="0" w:firstLine="0"/>
              <w:jc w:val="left"/>
            </w:pPr>
            <w:r>
              <w:rPr>
                <w:noProof/>
              </w:rPr>
              <w:drawing>
                <wp:inline distT="0" distB="0" distL="0" distR="0">
                  <wp:extent cx="676656" cy="1915668"/>
                  <wp:effectExtent l="0" t="0" r="0" b="0"/>
                  <wp:docPr id="3725" name="Picture 3725"/>
                  <wp:cNvGraphicFramePr/>
                  <a:graphic xmlns:a="http://schemas.openxmlformats.org/drawingml/2006/main">
                    <a:graphicData uri="http://schemas.openxmlformats.org/drawingml/2006/picture">
                      <pic:pic xmlns:pic="http://schemas.openxmlformats.org/drawingml/2006/picture">
                        <pic:nvPicPr>
                          <pic:cNvPr id="3725" name="Picture 3725"/>
                          <pic:cNvPicPr/>
                        </pic:nvPicPr>
                        <pic:blipFill>
                          <a:blip r:embed="rId72"/>
                          <a:stretch>
                            <a:fillRect/>
                          </a:stretch>
                        </pic:blipFill>
                        <pic:spPr>
                          <a:xfrm>
                            <a:off x="0" y="0"/>
                            <a:ext cx="676656" cy="1915668"/>
                          </a:xfrm>
                          <a:prstGeom prst="rect">
                            <a:avLst/>
                          </a:prstGeom>
                        </pic:spPr>
                      </pic:pic>
                    </a:graphicData>
                  </a:graphic>
                </wp:inline>
              </w:drawing>
            </w:r>
          </w:p>
        </w:tc>
        <w:tc>
          <w:tcPr>
            <w:tcW w:w="0" w:type="auto"/>
            <w:vMerge/>
            <w:tcBorders>
              <w:top w:val="nil"/>
              <w:left w:val="single" w:sz="9" w:space="0" w:color="000000"/>
              <w:bottom w:val="single" w:sz="9" w:space="0" w:color="000000"/>
              <w:right w:val="single" w:sz="2" w:space="0" w:color="000000"/>
            </w:tcBorders>
          </w:tcPr>
          <w:p w:rsidR="00274725" w:rsidRDefault="00274725">
            <w:pPr>
              <w:spacing w:after="160" w:line="259" w:lineRule="auto"/>
              <w:ind w:left="0" w:right="0" w:firstLine="0"/>
              <w:jc w:val="left"/>
            </w:pPr>
          </w:p>
        </w:tc>
        <w:tc>
          <w:tcPr>
            <w:tcW w:w="0" w:type="auto"/>
            <w:vMerge/>
            <w:tcBorders>
              <w:top w:val="nil"/>
              <w:left w:val="single" w:sz="9" w:space="0" w:color="000000"/>
              <w:bottom w:val="single" w:sz="9" w:space="0" w:color="000000"/>
              <w:right w:val="single" w:sz="2" w:space="0" w:color="000000"/>
            </w:tcBorders>
          </w:tcPr>
          <w:p w:rsidR="00274725" w:rsidRDefault="00274725">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rsidR="00274725" w:rsidRDefault="00274725">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rsidR="00274725" w:rsidRDefault="00274725">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rsidR="00274725" w:rsidRDefault="00274725">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rsidR="00274725" w:rsidRDefault="00274725">
            <w:pPr>
              <w:spacing w:after="160" w:line="259" w:lineRule="auto"/>
              <w:ind w:left="0" w:right="0" w:firstLine="0"/>
              <w:jc w:val="left"/>
            </w:pPr>
          </w:p>
        </w:tc>
      </w:tr>
      <w:tr w:rsidR="00274725">
        <w:trPr>
          <w:trHeight w:val="289"/>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proofErr w:type="spellStart"/>
            <w:r>
              <w:rPr>
                <w:rFonts w:ascii="Arial" w:eastAsia="Arial" w:hAnsi="Arial" w:cs="Arial"/>
                <w:sz w:val="10"/>
              </w:rPr>
              <w:t>Lp</w:t>
            </w:r>
            <w:proofErr w:type="spellEnd"/>
          </w:p>
        </w:tc>
        <w:tc>
          <w:tcPr>
            <w:tcW w:w="1063"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0"/>
              </w:rPr>
              <w:t>5.1.1.3</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0"/>
              </w:rPr>
              <w:t>5.1.1.3.1</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0"/>
              </w:rPr>
              <w:t>5.1.1.3.2</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0"/>
              </w:rPr>
              <w:t>5.1.1.3.3</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0"/>
              </w:rPr>
              <w:t>5.1.1.4</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0"/>
              </w:rPr>
              <w:t>5.2</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0"/>
              </w:rPr>
              <w:t>6</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0"/>
              </w:rPr>
              <w:t>6.1</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0"/>
              </w:rPr>
              <w:t>7.1</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0"/>
              </w:rPr>
              <w:t>7.2</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2026</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12 174 462,00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4"/>
              </w:rPr>
              <w:t>115 544,00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2 200 402,11</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2 991 402,11</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2027</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7"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10 904 367,00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4"/>
              </w:rPr>
              <w:t>53 449,00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3 605 953,66</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3 605 953,66</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2028</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7"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9 657 918,00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3 788 464,06</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3 788 464,06</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2029</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7"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8 422 924,00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4 086 265,94</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4 086 265,94</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2030</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7"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7 739 924,00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4 383 093,56</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4 383 093,56</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2031</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7"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7 006 924,00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4 688 317,00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4 688 317,00</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2032</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7"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6 223 924,00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5 003 319,17</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5 003 319,17</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2033</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7"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5 450 924,00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5 327 496,21</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5 327 496,21</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2034</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7"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4 677 924,00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5 673 258,00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5 673 258,00</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2035</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7"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3 885 000,00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6 025 028,57</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6 025 028,57</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2036</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7"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3 192 000,00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6 381 246,58</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6 381 246,58</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2037</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7"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2 499 000,00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6 754 365,81</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6 754 365,81</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2038</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7"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1 806 000,00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7 140 855,66</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7 140 855,66</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2039</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7"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1 113 000,00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7 541 201,66</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7 541 201,66</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2040</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7"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4"/>
              </w:rPr>
              <w:t>446 000,00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7 953 906,08</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7 953 906,08</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lastRenderedPageBreak/>
              <w:t>2041</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7"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0" w:right="0" w:firstLine="0"/>
              <w:jc w:val="center"/>
            </w:pPr>
            <w:r>
              <w:rPr>
                <w:rFonts w:ascii="Arial" w:eastAsia="Arial" w:hAnsi="Arial" w:cs="Arial"/>
                <w:sz w:val="14"/>
              </w:rPr>
              <w:t>223 000,00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8 365 488,32</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8 365 488,32</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2042</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7"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8 780 485,66</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8 780 485,66</w:t>
            </w:r>
          </w:p>
        </w:tc>
      </w:tr>
    </w:tbl>
    <w:p w:rsidR="00274725" w:rsidRDefault="00000000">
      <w:pPr>
        <w:spacing w:after="0" w:line="259" w:lineRule="auto"/>
        <w:ind w:left="-1440" w:right="4747" w:firstLine="0"/>
        <w:jc w:val="left"/>
      </w:pPr>
      <w:r>
        <w:rPr>
          <w:noProof/>
        </w:rPr>
        <w:drawing>
          <wp:anchor distT="0" distB="0" distL="114300" distR="114300" simplePos="0" relativeHeight="251661312" behindDoc="0" locked="0" layoutInCell="1" allowOverlap="0">
            <wp:simplePos x="0" y="0"/>
            <wp:positionH relativeFrom="column">
              <wp:posOffset>437388</wp:posOffset>
            </wp:positionH>
            <wp:positionV relativeFrom="paragraph">
              <wp:posOffset>5718048</wp:posOffset>
            </wp:positionV>
            <wp:extent cx="8119872" cy="310896"/>
            <wp:effectExtent l="0" t="0" r="0" b="0"/>
            <wp:wrapSquare wrapText="bothSides"/>
            <wp:docPr id="3728" name="Picture 3728"/>
            <wp:cNvGraphicFramePr/>
            <a:graphic xmlns:a="http://schemas.openxmlformats.org/drawingml/2006/main">
              <a:graphicData uri="http://schemas.openxmlformats.org/drawingml/2006/picture">
                <pic:pic xmlns:pic="http://schemas.openxmlformats.org/drawingml/2006/picture">
                  <pic:nvPicPr>
                    <pic:cNvPr id="3728" name="Picture 3728"/>
                    <pic:cNvPicPr/>
                  </pic:nvPicPr>
                  <pic:blipFill>
                    <a:blip r:embed="rId73"/>
                    <a:stretch>
                      <a:fillRect/>
                    </a:stretch>
                  </pic:blipFill>
                  <pic:spPr>
                    <a:xfrm>
                      <a:off x="0" y="0"/>
                      <a:ext cx="8119872" cy="310896"/>
                    </a:xfrm>
                    <a:prstGeom prst="rect">
                      <a:avLst/>
                    </a:prstGeom>
                  </pic:spPr>
                </pic:pic>
              </a:graphicData>
            </a:graphic>
          </wp:anchor>
        </w:drawing>
      </w:r>
      <w:r>
        <w:br w:type="page"/>
      </w:r>
    </w:p>
    <w:tbl>
      <w:tblPr>
        <w:tblStyle w:val="TableGrid"/>
        <w:tblpPr w:vertAnchor="text" w:tblpX="1652"/>
        <w:tblOverlap w:val="never"/>
        <w:tblW w:w="8522" w:type="dxa"/>
        <w:tblInd w:w="0" w:type="dxa"/>
        <w:tblCellMar>
          <w:right w:w="7" w:type="dxa"/>
        </w:tblCellMar>
        <w:tblLook w:val="04A0" w:firstRow="1" w:lastRow="0" w:firstColumn="1" w:lastColumn="0" w:noHBand="0" w:noVBand="1"/>
      </w:tblPr>
      <w:tblGrid>
        <w:gridCol w:w="1219"/>
        <w:gridCol w:w="1068"/>
        <w:gridCol w:w="2131"/>
        <w:gridCol w:w="1065"/>
        <w:gridCol w:w="1065"/>
        <w:gridCol w:w="1065"/>
        <w:gridCol w:w="1065"/>
      </w:tblGrid>
      <w:tr w:rsidR="00274725">
        <w:trPr>
          <w:trHeight w:val="283"/>
        </w:trPr>
        <w:tc>
          <w:tcPr>
            <w:tcW w:w="1066" w:type="dxa"/>
            <w:vMerge w:val="restart"/>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79" w:right="0" w:firstLine="0"/>
              <w:jc w:val="left"/>
            </w:pPr>
            <w:r>
              <w:rPr>
                <w:rFonts w:ascii="Arial" w:eastAsia="Arial" w:hAnsi="Arial" w:cs="Arial"/>
                <w:sz w:val="14"/>
              </w:rPr>
              <w:lastRenderedPageBreak/>
              <w:t>Wyszczególnienie</w:t>
            </w:r>
          </w:p>
        </w:tc>
        <w:tc>
          <w:tcPr>
            <w:tcW w:w="7457" w:type="dxa"/>
            <w:gridSpan w:val="6"/>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Wskaźnik spłaty zobowiązań</w:t>
            </w:r>
          </w:p>
        </w:tc>
      </w:tr>
      <w:tr w:rsidR="00274725">
        <w:trPr>
          <w:trHeight w:val="3593"/>
        </w:trPr>
        <w:tc>
          <w:tcPr>
            <w:tcW w:w="0" w:type="auto"/>
            <w:vMerge/>
            <w:tcBorders>
              <w:top w:val="nil"/>
              <w:left w:val="single" w:sz="8" w:space="0" w:color="000000"/>
              <w:bottom w:val="single" w:sz="8" w:space="0" w:color="000000"/>
              <w:right w:val="single" w:sz="8" w:space="0" w:color="000000"/>
            </w:tcBorders>
          </w:tcPr>
          <w:p w:rsidR="00274725" w:rsidRDefault="00274725">
            <w:pPr>
              <w:spacing w:after="160" w:line="259" w:lineRule="auto"/>
              <w:ind w:left="0" w:right="0" w:firstLine="0"/>
              <w:jc w:val="left"/>
            </w:pPr>
          </w:p>
        </w:tc>
        <w:tc>
          <w:tcPr>
            <w:tcW w:w="1063" w:type="dxa"/>
            <w:tcBorders>
              <w:top w:val="single" w:sz="8" w:space="0" w:color="000000"/>
              <w:left w:val="single" w:sz="8" w:space="0" w:color="000000"/>
              <w:bottom w:val="single" w:sz="9" w:space="0" w:color="000000"/>
              <w:right w:val="single" w:sz="2" w:space="0" w:color="000000"/>
            </w:tcBorders>
          </w:tcPr>
          <w:p w:rsidR="00274725" w:rsidRDefault="00000000">
            <w:pPr>
              <w:spacing w:after="0" w:line="259" w:lineRule="auto"/>
              <w:ind w:left="-10" w:right="0" w:firstLine="0"/>
              <w:jc w:val="left"/>
            </w:pPr>
            <w:r>
              <w:rPr>
                <w:noProof/>
              </w:rPr>
              <w:drawing>
                <wp:inline distT="0" distB="0" distL="0" distR="0">
                  <wp:extent cx="676656" cy="2281428"/>
                  <wp:effectExtent l="0" t="0" r="0" b="0"/>
                  <wp:docPr id="4236" name="Picture 4236"/>
                  <wp:cNvGraphicFramePr/>
                  <a:graphic xmlns:a="http://schemas.openxmlformats.org/drawingml/2006/main">
                    <a:graphicData uri="http://schemas.openxmlformats.org/drawingml/2006/picture">
                      <pic:pic xmlns:pic="http://schemas.openxmlformats.org/drawingml/2006/picture">
                        <pic:nvPicPr>
                          <pic:cNvPr id="4236" name="Picture 4236"/>
                          <pic:cNvPicPr/>
                        </pic:nvPicPr>
                        <pic:blipFill>
                          <a:blip r:embed="rId74"/>
                          <a:stretch>
                            <a:fillRect/>
                          </a:stretch>
                        </pic:blipFill>
                        <pic:spPr>
                          <a:xfrm>
                            <a:off x="0" y="0"/>
                            <a:ext cx="676656" cy="2281428"/>
                          </a:xfrm>
                          <a:prstGeom prst="rect">
                            <a:avLst/>
                          </a:prstGeom>
                        </pic:spPr>
                      </pic:pic>
                    </a:graphicData>
                  </a:graphic>
                </wp:inline>
              </w:drawing>
            </w:r>
          </w:p>
        </w:tc>
        <w:tc>
          <w:tcPr>
            <w:tcW w:w="2131" w:type="dxa"/>
            <w:tcBorders>
              <w:top w:val="single" w:sz="8" w:space="0" w:color="000000"/>
              <w:left w:val="single" w:sz="2" w:space="0" w:color="000000"/>
              <w:bottom w:val="single" w:sz="9" w:space="0" w:color="000000"/>
              <w:right w:val="single" w:sz="2" w:space="0" w:color="000000"/>
            </w:tcBorders>
          </w:tcPr>
          <w:p w:rsidR="00274725" w:rsidRDefault="00000000">
            <w:pPr>
              <w:spacing w:after="0" w:line="259" w:lineRule="auto"/>
              <w:ind w:left="-7" w:right="0" w:firstLine="0"/>
              <w:jc w:val="left"/>
            </w:pPr>
            <w:r>
              <w:rPr>
                <w:noProof/>
              </w:rPr>
              <w:drawing>
                <wp:inline distT="0" distB="0" distL="0" distR="0">
                  <wp:extent cx="1353312" cy="2281428"/>
                  <wp:effectExtent l="0" t="0" r="0" b="0"/>
                  <wp:docPr id="4239" name="Picture 4239"/>
                  <wp:cNvGraphicFramePr/>
                  <a:graphic xmlns:a="http://schemas.openxmlformats.org/drawingml/2006/main">
                    <a:graphicData uri="http://schemas.openxmlformats.org/drawingml/2006/picture">
                      <pic:pic xmlns:pic="http://schemas.openxmlformats.org/drawingml/2006/picture">
                        <pic:nvPicPr>
                          <pic:cNvPr id="4239" name="Picture 4239"/>
                          <pic:cNvPicPr/>
                        </pic:nvPicPr>
                        <pic:blipFill>
                          <a:blip r:embed="rId75"/>
                          <a:stretch>
                            <a:fillRect/>
                          </a:stretch>
                        </pic:blipFill>
                        <pic:spPr>
                          <a:xfrm>
                            <a:off x="0" y="0"/>
                            <a:ext cx="1353312" cy="2281428"/>
                          </a:xfrm>
                          <a:prstGeom prst="rect">
                            <a:avLst/>
                          </a:prstGeom>
                        </pic:spPr>
                      </pic:pic>
                    </a:graphicData>
                  </a:graphic>
                </wp:inline>
              </w:drawing>
            </w:r>
          </w:p>
        </w:tc>
        <w:tc>
          <w:tcPr>
            <w:tcW w:w="1066" w:type="dxa"/>
            <w:tcBorders>
              <w:top w:val="single" w:sz="8" w:space="0" w:color="000000"/>
              <w:left w:val="single" w:sz="2" w:space="0" w:color="000000"/>
              <w:bottom w:val="single" w:sz="9" w:space="0" w:color="000000"/>
              <w:right w:val="single" w:sz="2" w:space="0" w:color="000000"/>
            </w:tcBorders>
          </w:tcPr>
          <w:p w:rsidR="00274725" w:rsidRDefault="00000000">
            <w:pPr>
              <w:spacing w:after="0" w:line="259" w:lineRule="auto"/>
              <w:ind w:left="-7" w:right="0" w:firstLine="0"/>
              <w:jc w:val="left"/>
            </w:pPr>
            <w:r>
              <w:rPr>
                <w:noProof/>
              </w:rPr>
              <w:drawing>
                <wp:inline distT="0" distB="0" distL="0" distR="0">
                  <wp:extent cx="676656" cy="2281428"/>
                  <wp:effectExtent l="0" t="0" r="0" b="0"/>
                  <wp:docPr id="4242" name="Picture 4242"/>
                  <wp:cNvGraphicFramePr/>
                  <a:graphic xmlns:a="http://schemas.openxmlformats.org/drawingml/2006/main">
                    <a:graphicData uri="http://schemas.openxmlformats.org/drawingml/2006/picture">
                      <pic:pic xmlns:pic="http://schemas.openxmlformats.org/drawingml/2006/picture">
                        <pic:nvPicPr>
                          <pic:cNvPr id="4242" name="Picture 4242"/>
                          <pic:cNvPicPr/>
                        </pic:nvPicPr>
                        <pic:blipFill>
                          <a:blip r:embed="rId76"/>
                          <a:stretch>
                            <a:fillRect/>
                          </a:stretch>
                        </pic:blipFill>
                        <pic:spPr>
                          <a:xfrm>
                            <a:off x="0" y="0"/>
                            <a:ext cx="676656" cy="2281428"/>
                          </a:xfrm>
                          <a:prstGeom prst="rect">
                            <a:avLst/>
                          </a:prstGeom>
                        </pic:spPr>
                      </pic:pic>
                    </a:graphicData>
                  </a:graphic>
                </wp:inline>
              </w:drawing>
            </w:r>
          </w:p>
        </w:tc>
        <w:tc>
          <w:tcPr>
            <w:tcW w:w="1066" w:type="dxa"/>
            <w:tcBorders>
              <w:top w:val="single" w:sz="8" w:space="0" w:color="000000"/>
              <w:left w:val="single" w:sz="2" w:space="0" w:color="000000"/>
              <w:bottom w:val="single" w:sz="9" w:space="0" w:color="000000"/>
              <w:right w:val="single" w:sz="2" w:space="0" w:color="000000"/>
            </w:tcBorders>
          </w:tcPr>
          <w:p w:rsidR="00274725" w:rsidRDefault="00000000">
            <w:pPr>
              <w:spacing w:after="0" w:line="259" w:lineRule="auto"/>
              <w:ind w:left="-7" w:right="0" w:firstLine="0"/>
              <w:jc w:val="left"/>
            </w:pPr>
            <w:r>
              <w:rPr>
                <w:noProof/>
              </w:rPr>
              <w:drawing>
                <wp:inline distT="0" distB="0" distL="0" distR="0">
                  <wp:extent cx="676656" cy="2281428"/>
                  <wp:effectExtent l="0" t="0" r="0" b="0"/>
                  <wp:docPr id="4245" name="Picture 4245"/>
                  <wp:cNvGraphicFramePr/>
                  <a:graphic xmlns:a="http://schemas.openxmlformats.org/drawingml/2006/main">
                    <a:graphicData uri="http://schemas.openxmlformats.org/drawingml/2006/picture">
                      <pic:pic xmlns:pic="http://schemas.openxmlformats.org/drawingml/2006/picture">
                        <pic:nvPicPr>
                          <pic:cNvPr id="4245" name="Picture 4245"/>
                          <pic:cNvPicPr/>
                        </pic:nvPicPr>
                        <pic:blipFill>
                          <a:blip r:embed="rId77"/>
                          <a:stretch>
                            <a:fillRect/>
                          </a:stretch>
                        </pic:blipFill>
                        <pic:spPr>
                          <a:xfrm>
                            <a:off x="0" y="0"/>
                            <a:ext cx="676656" cy="2281428"/>
                          </a:xfrm>
                          <a:prstGeom prst="rect">
                            <a:avLst/>
                          </a:prstGeom>
                        </pic:spPr>
                      </pic:pic>
                    </a:graphicData>
                  </a:graphic>
                </wp:inline>
              </w:drawing>
            </w:r>
          </w:p>
        </w:tc>
        <w:tc>
          <w:tcPr>
            <w:tcW w:w="1066" w:type="dxa"/>
            <w:tcBorders>
              <w:top w:val="single" w:sz="8" w:space="0" w:color="000000"/>
              <w:left w:val="single" w:sz="2" w:space="0" w:color="000000"/>
              <w:bottom w:val="single" w:sz="9" w:space="0" w:color="000000"/>
              <w:right w:val="single" w:sz="2" w:space="0" w:color="000000"/>
            </w:tcBorders>
          </w:tcPr>
          <w:p w:rsidR="00274725" w:rsidRDefault="00000000">
            <w:pPr>
              <w:spacing w:after="0" w:line="259" w:lineRule="auto"/>
              <w:ind w:left="-8" w:right="0" w:firstLine="0"/>
              <w:jc w:val="left"/>
            </w:pPr>
            <w:r>
              <w:rPr>
                <w:noProof/>
              </w:rPr>
              <w:drawing>
                <wp:inline distT="0" distB="0" distL="0" distR="0">
                  <wp:extent cx="676656" cy="2281428"/>
                  <wp:effectExtent l="0" t="0" r="0" b="0"/>
                  <wp:docPr id="4248" name="Picture 4248"/>
                  <wp:cNvGraphicFramePr/>
                  <a:graphic xmlns:a="http://schemas.openxmlformats.org/drawingml/2006/main">
                    <a:graphicData uri="http://schemas.openxmlformats.org/drawingml/2006/picture">
                      <pic:pic xmlns:pic="http://schemas.openxmlformats.org/drawingml/2006/picture">
                        <pic:nvPicPr>
                          <pic:cNvPr id="4248" name="Picture 4248"/>
                          <pic:cNvPicPr/>
                        </pic:nvPicPr>
                        <pic:blipFill>
                          <a:blip r:embed="rId78"/>
                          <a:stretch>
                            <a:fillRect/>
                          </a:stretch>
                        </pic:blipFill>
                        <pic:spPr>
                          <a:xfrm>
                            <a:off x="0" y="0"/>
                            <a:ext cx="676656" cy="2281428"/>
                          </a:xfrm>
                          <a:prstGeom prst="rect">
                            <a:avLst/>
                          </a:prstGeom>
                        </pic:spPr>
                      </pic:pic>
                    </a:graphicData>
                  </a:graphic>
                </wp:inline>
              </w:drawing>
            </w:r>
          </w:p>
        </w:tc>
        <w:tc>
          <w:tcPr>
            <w:tcW w:w="1066" w:type="dxa"/>
            <w:tcBorders>
              <w:top w:val="single" w:sz="8" w:space="0" w:color="000000"/>
              <w:left w:val="single" w:sz="2" w:space="0" w:color="000000"/>
              <w:bottom w:val="single" w:sz="9" w:space="0" w:color="000000"/>
              <w:right w:val="single" w:sz="2" w:space="0" w:color="000000"/>
            </w:tcBorders>
          </w:tcPr>
          <w:p w:rsidR="00274725" w:rsidRDefault="00000000">
            <w:pPr>
              <w:spacing w:after="0" w:line="259" w:lineRule="auto"/>
              <w:ind w:left="-8" w:right="0" w:firstLine="0"/>
              <w:jc w:val="left"/>
            </w:pPr>
            <w:r>
              <w:rPr>
                <w:noProof/>
              </w:rPr>
              <w:drawing>
                <wp:inline distT="0" distB="0" distL="0" distR="0">
                  <wp:extent cx="676656" cy="2281428"/>
                  <wp:effectExtent l="0" t="0" r="0" b="0"/>
                  <wp:docPr id="4251" name="Picture 4251"/>
                  <wp:cNvGraphicFramePr/>
                  <a:graphic xmlns:a="http://schemas.openxmlformats.org/drawingml/2006/main">
                    <a:graphicData uri="http://schemas.openxmlformats.org/drawingml/2006/picture">
                      <pic:pic xmlns:pic="http://schemas.openxmlformats.org/drawingml/2006/picture">
                        <pic:nvPicPr>
                          <pic:cNvPr id="4251" name="Picture 4251"/>
                          <pic:cNvPicPr/>
                        </pic:nvPicPr>
                        <pic:blipFill>
                          <a:blip r:embed="rId79"/>
                          <a:stretch>
                            <a:fillRect/>
                          </a:stretch>
                        </pic:blipFill>
                        <pic:spPr>
                          <a:xfrm>
                            <a:off x="0" y="0"/>
                            <a:ext cx="676656" cy="2281428"/>
                          </a:xfrm>
                          <a:prstGeom prst="rect">
                            <a:avLst/>
                          </a:prstGeom>
                        </pic:spPr>
                      </pic:pic>
                    </a:graphicData>
                  </a:graphic>
                </wp:inline>
              </w:drawing>
            </w:r>
          </w:p>
        </w:tc>
      </w:tr>
      <w:tr w:rsidR="00274725">
        <w:trPr>
          <w:trHeight w:val="289"/>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proofErr w:type="spellStart"/>
            <w:r>
              <w:rPr>
                <w:rFonts w:ascii="Arial" w:eastAsia="Arial" w:hAnsi="Arial" w:cs="Arial"/>
                <w:sz w:val="10"/>
              </w:rPr>
              <w:t>Lp</w:t>
            </w:r>
            <w:proofErr w:type="spellEnd"/>
          </w:p>
        </w:tc>
        <w:tc>
          <w:tcPr>
            <w:tcW w:w="1063"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0"/>
              </w:rPr>
              <w:t>8.1</w:t>
            </w:r>
          </w:p>
        </w:tc>
        <w:tc>
          <w:tcPr>
            <w:tcW w:w="2131"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0"/>
              </w:rPr>
              <w:t>8.2</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0"/>
              </w:rPr>
              <w:t>8.3</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0"/>
              </w:rPr>
              <w:t>8.3.1</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19" w:right="0" w:firstLine="0"/>
              <w:jc w:val="center"/>
            </w:pPr>
            <w:r>
              <w:rPr>
                <w:rFonts w:ascii="Arial" w:eastAsia="Arial" w:hAnsi="Arial" w:cs="Arial"/>
                <w:sz w:val="10"/>
              </w:rPr>
              <w:t>8.4</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0"/>
              </w:rPr>
              <w:t>8.4.1</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2026</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3,56%</w:t>
            </w:r>
          </w:p>
        </w:tc>
        <w:tc>
          <w:tcPr>
            <w:tcW w:w="213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6,65%</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18,07%</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19,58%</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TAK</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TAK</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2027</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3,67%</w:t>
            </w:r>
          </w:p>
        </w:tc>
        <w:tc>
          <w:tcPr>
            <w:tcW w:w="213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8,95%</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16,16%</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17,67%</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TAK</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TAK</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2028</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3,32%</w:t>
            </w:r>
          </w:p>
        </w:tc>
        <w:tc>
          <w:tcPr>
            <w:tcW w:w="213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8,94%</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14,28%</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15,79%</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TAK</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TAK</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2029</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3,01%</w:t>
            </w:r>
          </w:p>
        </w:tc>
        <w:tc>
          <w:tcPr>
            <w:tcW w:w="213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9,05%</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12,31%</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13,82%</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TAK</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TAK</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2030</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2,21%</w:t>
            </w:r>
          </w:p>
        </w:tc>
        <w:tc>
          <w:tcPr>
            <w:tcW w:w="213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9,27%</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10,72%</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12,23%</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TAK</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TAK</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2031</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2,16%</w:t>
            </w:r>
          </w:p>
        </w:tc>
        <w:tc>
          <w:tcPr>
            <w:tcW w:w="213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9,49%</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10,53%</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12,04%</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TAK</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TAK</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2032</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2,11%</w:t>
            </w:r>
          </w:p>
        </w:tc>
        <w:tc>
          <w:tcPr>
            <w:tcW w:w="213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9,70%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9,03%</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10,55%</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TAK</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TAK</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2033</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1,96%</w:t>
            </w:r>
          </w:p>
        </w:tc>
        <w:tc>
          <w:tcPr>
            <w:tcW w:w="213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9,92%</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8,86%</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8,86%</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TAK</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TAK</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2034</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1,82%</w:t>
            </w:r>
          </w:p>
        </w:tc>
        <w:tc>
          <w:tcPr>
            <w:tcW w:w="213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10,13%</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9,33%</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9,33%</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TAK</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TAK</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2035</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1,73%</w:t>
            </w:r>
          </w:p>
        </w:tc>
        <w:tc>
          <w:tcPr>
            <w:tcW w:w="213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10,34%</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9,50%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9,50%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TAK</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TAK</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2036</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1,46%</w:t>
            </w:r>
          </w:p>
        </w:tc>
        <w:tc>
          <w:tcPr>
            <w:tcW w:w="213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10,55%</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9,70%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9,70%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TAK</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TAK</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2037</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1,35%</w:t>
            </w:r>
          </w:p>
        </w:tc>
        <w:tc>
          <w:tcPr>
            <w:tcW w:w="213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10,76%</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9,91%</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9,91%</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TAK</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TAK</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2038</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1,25%</w:t>
            </w:r>
          </w:p>
        </w:tc>
        <w:tc>
          <w:tcPr>
            <w:tcW w:w="213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10,97%</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10,13%</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10,13%</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TAK</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TAK</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2039</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1,16%</w:t>
            </w:r>
          </w:p>
        </w:tc>
        <w:tc>
          <w:tcPr>
            <w:tcW w:w="213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11,18%</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10,34%</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10,34%</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TAK</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TAK</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2040</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1,04%</w:t>
            </w:r>
          </w:p>
        </w:tc>
        <w:tc>
          <w:tcPr>
            <w:tcW w:w="213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11,38%</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10,55%</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10,55%</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TAK</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TAK</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2041</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0,36%</w:t>
            </w:r>
          </w:p>
        </w:tc>
        <w:tc>
          <w:tcPr>
            <w:tcW w:w="213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11,59%</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10,76%</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10,76%</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TAK</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TAK</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lastRenderedPageBreak/>
              <w:t>2042</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8" w:right="0" w:firstLine="0"/>
              <w:jc w:val="center"/>
            </w:pPr>
            <w:r>
              <w:rPr>
                <w:rFonts w:ascii="Arial" w:eastAsia="Arial" w:hAnsi="Arial" w:cs="Arial"/>
                <w:sz w:val="14"/>
              </w:rPr>
              <w:t>0,34%</w:t>
            </w:r>
          </w:p>
        </w:tc>
        <w:tc>
          <w:tcPr>
            <w:tcW w:w="213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11,79%</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10,97%</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2" w:right="0" w:firstLine="0"/>
              <w:jc w:val="center"/>
            </w:pPr>
            <w:r>
              <w:rPr>
                <w:rFonts w:ascii="Arial" w:eastAsia="Arial" w:hAnsi="Arial" w:cs="Arial"/>
                <w:sz w:val="14"/>
              </w:rPr>
              <w:t>10,97%</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TAK</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21" w:right="0" w:firstLine="0"/>
              <w:jc w:val="center"/>
            </w:pPr>
            <w:r>
              <w:rPr>
                <w:rFonts w:ascii="Arial" w:eastAsia="Arial" w:hAnsi="Arial" w:cs="Arial"/>
                <w:sz w:val="14"/>
              </w:rPr>
              <w:t>TAK</w:t>
            </w:r>
          </w:p>
        </w:tc>
      </w:tr>
    </w:tbl>
    <w:p w:rsidR="00274725" w:rsidRDefault="00000000">
      <w:pPr>
        <w:spacing w:after="0" w:line="259" w:lineRule="auto"/>
        <w:ind w:left="-1440" w:right="3787" w:firstLine="0"/>
        <w:jc w:val="left"/>
      </w:pPr>
      <w:r>
        <w:rPr>
          <w:noProof/>
        </w:rPr>
        <w:drawing>
          <wp:anchor distT="0" distB="0" distL="114300" distR="114300" simplePos="0" relativeHeight="251662336" behindDoc="0" locked="0" layoutInCell="1" allowOverlap="0">
            <wp:simplePos x="0" y="0"/>
            <wp:positionH relativeFrom="column">
              <wp:posOffset>1042416</wp:posOffset>
            </wp:positionH>
            <wp:positionV relativeFrom="paragraph">
              <wp:posOffset>5721096</wp:posOffset>
            </wp:positionV>
            <wp:extent cx="7084314" cy="225552"/>
            <wp:effectExtent l="0" t="0" r="0" b="0"/>
            <wp:wrapSquare wrapText="bothSides"/>
            <wp:docPr id="4254" name="Picture 4254"/>
            <wp:cNvGraphicFramePr/>
            <a:graphic xmlns:a="http://schemas.openxmlformats.org/drawingml/2006/main">
              <a:graphicData uri="http://schemas.openxmlformats.org/drawingml/2006/picture">
                <pic:pic xmlns:pic="http://schemas.openxmlformats.org/drawingml/2006/picture">
                  <pic:nvPicPr>
                    <pic:cNvPr id="4254" name="Picture 4254"/>
                    <pic:cNvPicPr/>
                  </pic:nvPicPr>
                  <pic:blipFill>
                    <a:blip r:embed="rId80"/>
                    <a:stretch>
                      <a:fillRect/>
                    </a:stretch>
                  </pic:blipFill>
                  <pic:spPr>
                    <a:xfrm>
                      <a:off x="0" y="0"/>
                      <a:ext cx="7084314" cy="225552"/>
                    </a:xfrm>
                    <a:prstGeom prst="rect">
                      <a:avLst/>
                    </a:prstGeom>
                  </pic:spPr>
                </pic:pic>
              </a:graphicData>
            </a:graphic>
          </wp:anchor>
        </w:drawing>
      </w:r>
      <w:r>
        <w:br w:type="page"/>
      </w:r>
    </w:p>
    <w:p w:rsidR="00274725" w:rsidRDefault="00274725">
      <w:pPr>
        <w:spacing w:after="0" w:line="259" w:lineRule="auto"/>
        <w:ind w:left="-1440" w:right="1661" w:firstLine="0"/>
        <w:jc w:val="left"/>
      </w:pPr>
    </w:p>
    <w:tbl>
      <w:tblPr>
        <w:tblStyle w:val="TableGrid"/>
        <w:tblW w:w="10658" w:type="dxa"/>
        <w:tblInd w:w="1642" w:type="dxa"/>
        <w:tblLook w:val="04A0" w:firstRow="1" w:lastRow="0" w:firstColumn="1" w:lastColumn="0" w:noHBand="0" w:noVBand="1"/>
      </w:tblPr>
      <w:tblGrid>
        <w:gridCol w:w="1219"/>
        <w:gridCol w:w="1076"/>
        <w:gridCol w:w="1080"/>
        <w:gridCol w:w="1002"/>
        <w:gridCol w:w="1051"/>
        <w:gridCol w:w="1051"/>
        <w:gridCol w:w="995"/>
        <w:gridCol w:w="1080"/>
        <w:gridCol w:w="1080"/>
        <w:gridCol w:w="1024"/>
      </w:tblGrid>
      <w:tr w:rsidR="00274725">
        <w:trPr>
          <w:trHeight w:val="283"/>
        </w:trPr>
        <w:tc>
          <w:tcPr>
            <w:tcW w:w="1066" w:type="dxa"/>
            <w:vMerge w:val="restart"/>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79" w:right="0" w:firstLine="0"/>
              <w:jc w:val="left"/>
            </w:pPr>
            <w:r>
              <w:rPr>
                <w:rFonts w:ascii="Arial" w:eastAsia="Arial" w:hAnsi="Arial" w:cs="Arial"/>
                <w:sz w:val="14"/>
              </w:rPr>
              <w:t>Wyszczególnienie</w:t>
            </w:r>
          </w:p>
        </w:tc>
        <w:tc>
          <w:tcPr>
            <w:tcW w:w="9592" w:type="dxa"/>
            <w:gridSpan w:val="9"/>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 w:right="0" w:firstLine="0"/>
              <w:jc w:val="center"/>
            </w:pPr>
            <w:r>
              <w:rPr>
                <w:rFonts w:ascii="Arial" w:eastAsia="Arial" w:hAnsi="Arial" w:cs="Arial"/>
                <w:sz w:val="14"/>
              </w:rPr>
              <w:t>Finansowanie programów, projektów lub zadań realizowanych z udziałem środków, o których mowa w art. 5 ust. 1 pkt 2 i 3 ustawy</w:t>
            </w:r>
          </w:p>
        </w:tc>
      </w:tr>
      <w:tr w:rsidR="00274725">
        <w:trPr>
          <w:trHeight w:val="286"/>
        </w:trPr>
        <w:tc>
          <w:tcPr>
            <w:tcW w:w="0" w:type="auto"/>
            <w:vMerge/>
            <w:tcBorders>
              <w:top w:val="nil"/>
              <w:left w:val="single" w:sz="8" w:space="0" w:color="000000"/>
              <w:bottom w:val="nil"/>
              <w:right w:val="single" w:sz="8" w:space="0" w:color="000000"/>
            </w:tcBorders>
          </w:tcPr>
          <w:p w:rsidR="00274725" w:rsidRDefault="00274725">
            <w:pPr>
              <w:spacing w:after="160" w:line="259" w:lineRule="auto"/>
              <w:ind w:left="0" w:right="0" w:firstLine="0"/>
              <w:jc w:val="left"/>
            </w:pPr>
          </w:p>
        </w:tc>
        <w:tc>
          <w:tcPr>
            <w:tcW w:w="1063" w:type="dxa"/>
            <w:vMerge w:val="restart"/>
            <w:tcBorders>
              <w:top w:val="single" w:sz="8" w:space="0" w:color="000000"/>
              <w:left w:val="single" w:sz="8" w:space="0" w:color="000000"/>
              <w:bottom w:val="single" w:sz="9" w:space="0" w:color="000000"/>
              <w:right w:val="single" w:sz="9" w:space="0" w:color="000000"/>
            </w:tcBorders>
          </w:tcPr>
          <w:p w:rsidR="00274725" w:rsidRDefault="00000000">
            <w:pPr>
              <w:spacing w:after="0" w:line="259" w:lineRule="auto"/>
              <w:ind w:left="-10" w:right="0" w:firstLine="0"/>
              <w:jc w:val="left"/>
            </w:pPr>
            <w:r>
              <w:rPr>
                <w:noProof/>
              </w:rPr>
              <w:drawing>
                <wp:inline distT="0" distB="0" distL="0" distR="0">
                  <wp:extent cx="676656" cy="2278380"/>
                  <wp:effectExtent l="0" t="0" r="0" b="0"/>
                  <wp:docPr id="4696" name="Picture 4696"/>
                  <wp:cNvGraphicFramePr/>
                  <a:graphic xmlns:a="http://schemas.openxmlformats.org/drawingml/2006/main">
                    <a:graphicData uri="http://schemas.openxmlformats.org/drawingml/2006/picture">
                      <pic:pic xmlns:pic="http://schemas.openxmlformats.org/drawingml/2006/picture">
                        <pic:nvPicPr>
                          <pic:cNvPr id="4696" name="Picture 4696"/>
                          <pic:cNvPicPr/>
                        </pic:nvPicPr>
                        <pic:blipFill>
                          <a:blip r:embed="rId81"/>
                          <a:stretch>
                            <a:fillRect/>
                          </a:stretch>
                        </pic:blipFill>
                        <pic:spPr>
                          <a:xfrm>
                            <a:off x="0" y="0"/>
                            <a:ext cx="676656" cy="2278380"/>
                          </a:xfrm>
                          <a:prstGeom prst="rect">
                            <a:avLst/>
                          </a:prstGeom>
                        </pic:spPr>
                      </pic:pic>
                    </a:graphicData>
                  </a:graphic>
                </wp:inline>
              </w:drawing>
            </w:r>
          </w:p>
        </w:tc>
        <w:tc>
          <w:tcPr>
            <w:tcW w:w="2134" w:type="dxa"/>
            <w:gridSpan w:val="2"/>
            <w:tcBorders>
              <w:top w:val="single" w:sz="8" w:space="0" w:color="000000"/>
              <w:left w:val="single" w:sz="9"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w tym:</w:t>
            </w:r>
          </w:p>
        </w:tc>
        <w:tc>
          <w:tcPr>
            <w:tcW w:w="1066" w:type="dxa"/>
            <w:vMerge w:val="restart"/>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73" w:lineRule="auto"/>
              <w:ind w:left="204" w:right="0" w:hanging="178"/>
            </w:pPr>
            <w:r>
              <w:rPr>
                <w:rFonts w:ascii="Arial" w:eastAsia="Arial" w:hAnsi="Arial" w:cs="Arial"/>
                <w:sz w:val="14"/>
              </w:rPr>
              <w:t xml:space="preserve">Dochody majątkowe na programy, </w:t>
            </w:r>
          </w:p>
          <w:p w:rsidR="00274725" w:rsidRDefault="00000000">
            <w:pPr>
              <w:spacing w:after="0" w:line="273" w:lineRule="auto"/>
              <w:ind w:left="176" w:right="0" w:hanging="142"/>
            </w:pPr>
            <w:r>
              <w:rPr>
                <w:rFonts w:ascii="Arial" w:eastAsia="Arial" w:hAnsi="Arial" w:cs="Arial"/>
                <w:sz w:val="14"/>
              </w:rPr>
              <w:t xml:space="preserve">projekty lub zadania finansowane z </w:t>
            </w:r>
          </w:p>
          <w:p w:rsidR="00274725" w:rsidRDefault="00000000">
            <w:pPr>
              <w:spacing w:after="0" w:line="273" w:lineRule="auto"/>
              <w:ind w:left="84" w:right="0" w:hanging="17"/>
            </w:pPr>
            <w:r>
              <w:rPr>
                <w:rFonts w:ascii="Arial" w:eastAsia="Arial" w:hAnsi="Arial" w:cs="Arial"/>
                <w:sz w:val="14"/>
              </w:rPr>
              <w:t xml:space="preserve">udziałem środków, o których mowa w </w:t>
            </w:r>
          </w:p>
          <w:p w:rsidR="00274725" w:rsidRDefault="00000000">
            <w:pPr>
              <w:spacing w:after="10" w:line="259" w:lineRule="auto"/>
              <w:ind w:left="41" w:right="0" w:firstLine="0"/>
            </w:pPr>
            <w:r>
              <w:rPr>
                <w:rFonts w:ascii="Arial" w:eastAsia="Arial" w:hAnsi="Arial" w:cs="Arial"/>
                <w:sz w:val="14"/>
              </w:rPr>
              <w:t xml:space="preserve">art. 5 ust. 1 pkt 2 i 3 </w:t>
            </w:r>
          </w:p>
          <w:p w:rsidR="00274725" w:rsidRDefault="00000000">
            <w:pPr>
              <w:spacing w:after="0" w:line="259" w:lineRule="auto"/>
              <w:ind w:left="6" w:right="0" w:firstLine="0"/>
              <w:jc w:val="center"/>
            </w:pPr>
            <w:r>
              <w:rPr>
                <w:rFonts w:ascii="Arial" w:eastAsia="Arial" w:hAnsi="Arial" w:cs="Arial"/>
                <w:sz w:val="14"/>
              </w:rPr>
              <w:t>ustawy</w:t>
            </w:r>
          </w:p>
        </w:tc>
        <w:tc>
          <w:tcPr>
            <w:tcW w:w="2128" w:type="dxa"/>
            <w:gridSpan w:val="2"/>
            <w:tcBorders>
              <w:top w:val="single" w:sz="8" w:space="0" w:color="000000"/>
              <w:left w:val="single" w:sz="8" w:space="0" w:color="000000"/>
              <w:bottom w:val="single" w:sz="8" w:space="0" w:color="000000"/>
              <w:right w:val="single" w:sz="9" w:space="0" w:color="000000"/>
            </w:tcBorders>
          </w:tcPr>
          <w:p w:rsidR="00274725" w:rsidRDefault="00000000">
            <w:pPr>
              <w:spacing w:after="0" w:line="259" w:lineRule="auto"/>
              <w:ind w:left="11" w:right="0" w:firstLine="0"/>
              <w:jc w:val="center"/>
            </w:pPr>
            <w:r>
              <w:rPr>
                <w:rFonts w:ascii="Arial" w:eastAsia="Arial" w:hAnsi="Arial" w:cs="Arial"/>
                <w:sz w:val="14"/>
              </w:rPr>
              <w:t>w tym:</w:t>
            </w:r>
          </w:p>
        </w:tc>
        <w:tc>
          <w:tcPr>
            <w:tcW w:w="1066" w:type="dxa"/>
            <w:vMerge w:val="restart"/>
            <w:tcBorders>
              <w:top w:val="single" w:sz="8" w:space="0" w:color="000000"/>
              <w:left w:val="single" w:sz="9" w:space="0" w:color="000000"/>
              <w:bottom w:val="single" w:sz="9" w:space="0" w:color="000000"/>
              <w:right w:val="single" w:sz="9" w:space="0" w:color="000000"/>
            </w:tcBorders>
          </w:tcPr>
          <w:p w:rsidR="00274725" w:rsidRDefault="00000000">
            <w:pPr>
              <w:spacing w:after="0" w:line="259" w:lineRule="auto"/>
              <w:ind w:left="-8" w:right="0" w:firstLine="0"/>
              <w:jc w:val="left"/>
            </w:pPr>
            <w:r>
              <w:rPr>
                <w:noProof/>
              </w:rPr>
              <w:drawing>
                <wp:inline distT="0" distB="0" distL="0" distR="0">
                  <wp:extent cx="676656" cy="2278380"/>
                  <wp:effectExtent l="0" t="0" r="0" b="0"/>
                  <wp:docPr id="4699" name="Picture 4699"/>
                  <wp:cNvGraphicFramePr/>
                  <a:graphic xmlns:a="http://schemas.openxmlformats.org/drawingml/2006/main">
                    <a:graphicData uri="http://schemas.openxmlformats.org/drawingml/2006/picture">
                      <pic:pic xmlns:pic="http://schemas.openxmlformats.org/drawingml/2006/picture">
                        <pic:nvPicPr>
                          <pic:cNvPr id="4699" name="Picture 4699"/>
                          <pic:cNvPicPr/>
                        </pic:nvPicPr>
                        <pic:blipFill>
                          <a:blip r:embed="rId82"/>
                          <a:stretch>
                            <a:fillRect/>
                          </a:stretch>
                        </pic:blipFill>
                        <pic:spPr>
                          <a:xfrm>
                            <a:off x="0" y="0"/>
                            <a:ext cx="676656" cy="2278380"/>
                          </a:xfrm>
                          <a:prstGeom prst="rect">
                            <a:avLst/>
                          </a:prstGeom>
                        </pic:spPr>
                      </pic:pic>
                    </a:graphicData>
                  </a:graphic>
                </wp:inline>
              </w:drawing>
            </w:r>
          </w:p>
        </w:tc>
        <w:tc>
          <w:tcPr>
            <w:tcW w:w="2135" w:type="dxa"/>
            <w:gridSpan w:val="2"/>
            <w:tcBorders>
              <w:top w:val="single" w:sz="8" w:space="0" w:color="000000"/>
              <w:left w:val="single" w:sz="9"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w tym:</w:t>
            </w:r>
          </w:p>
        </w:tc>
      </w:tr>
      <w:tr w:rsidR="00274725">
        <w:trPr>
          <w:trHeight w:val="289"/>
        </w:trPr>
        <w:tc>
          <w:tcPr>
            <w:tcW w:w="0" w:type="auto"/>
            <w:vMerge/>
            <w:tcBorders>
              <w:top w:val="nil"/>
              <w:left w:val="single" w:sz="8" w:space="0" w:color="000000"/>
              <w:bottom w:val="nil"/>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8" w:space="0" w:color="000000"/>
              <w:bottom w:val="nil"/>
              <w:right w:val="single" w:sz="9" w:space="0" w:color="000000"/>
            </w:tcBorders>
          </w:tcPr>
          <w:p w:rsidR="00274725" w:rsidRDefault="00274725">
            <w:pPr>
              <w:spacing w:after="160" w:line="259" w:lineRule="auto"/>
              <w:ind w:left="0" w:right="0" w:firstLine="0"/>
              <w:jc w:val="left"/>
            </w:pPr>
          </w:p>
        </w:tc>
        <w:tc>
          <w:tcPr>
            <w:tcW w:w="1066" w:type="dxa"/>
            <w:vMerge w:val="restart"/>
            <w:tcBorders>
              <w:top w:val="single" w:sz="8" w:space="0" w:color="000000"/>
              <w:left w:val="single" w:sz="2" w:space="0" w:color="000000"/>
              <w:bottom w:val="single" w:sz="9" w:space="0" w:color="000000"/>
              <w:right w:val="single" w:sz="9" w:space="0" w:color="000000"/>
            </w:tcBorders>
          </w:tcPr>
          <w:p w:rsidR="00274725" w:rsidRDefault="00000000">
            <w:pPr>
              <w:spacing w:after="0" w:line="259" w:lineRule="auto"/>
              <w:ind w:left="-7" w:right="0" w:firstLine="0"/>
              <w:jc w:val="left"/>
            </w:pPr>
            <w:r>
              <w:rPr>
                <w:noProof/>
              </w:rPr>
              <w:drawing>
                <wp:inline distT="0" distB="0" distL="0" distR="0">
                  <wp:extent cx="676656" cy="2097024"/>
                  <wp:effectExtent l="0" t="0" r="0" b="0"/>
                  <wp:docPr id="4702" name="Picture 4702"/>
                  <wp:cNvGraphicFramePr/>
                  <a:graphic xmlns:a="http://schemas.openxmlformats.org/drawingml/2006/main">
                    <a:graphicData uri="http://schemas.openxmlformats.org/drawingml/2006/picture">
                      <pic:pic xmlns:pic="http://schemas.openxmlformats.org/drawingml/2006/picture">
                        <pic:nvPicPr>
                          <pic:cNvPr id="4702" name="Picture 4702"/>
                          <pic:cNvPicPr/>
                        </pic:nvPicPr>
                        <pic:blipFill>
                          <a:blip r:embed="rId83"/>
                          <a:stretch>
                            <a:fillRect/>
                          </a:stretch>
                        </pic:blipFill>
                        <pic:spPr>
                          <a:xfrm>
                            <a:off x="0" y="0"/>
                            <a:ext cx="676656" cy="2097024"/>
                          </a:xfrm>
                          <a:prstGeom prst="rect">
                            <a:avLst/>
                          </a:prstGeom>
                        </pic:spPr>
                      </pic:pic>
                    </a:graphicData>
                  </a:graphic>
                </wp:inline>
              </w:drawing>
            </w:r>
          </w:p>
        </w:tc>
        <w:tc>
          <w:tcPr>
            <w:tcW w:w="1069" w:type="dxa"/>
            <w:tcBorders>
              <w:top w:val="single" w:sz="8" w:space="0" w:color="000000"/>
              <w:left w:val="single" w:sz="9"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w tym:</w:t>
            </w:r>
          </w:p>
        </w:tc>
        <w:tc>
          <w:tcPr>
            <w:tcW w:w="0" w:type="auto"/>
            <w:vMerge/>
            <w:tcBorders>
              <w:top w:val="nil"/>
              <w:left w:val="single" w:sz="8" w:space="0" w:color="000000"/>
              <w:bottom w:val="nil"/>
              <w:right w:val="single" w:sz="8" w:space="0" w:color="000000"/>
            </w:tcBorders>
          </w:tcPr>
          <w:p w:rsidR="00274725" w:rsidRDefault="00274725">
            <w:pPr>
              <w:spacing w:after="160" w:line="259" w:lineRule="auto"/>
              <w:ind w:left="0" w:right="0" w:firstLine="0"/>
              <w:jc w:val="left"/>
            </w:pPr>
          </w:p>
        </w:tc>
        <w:tc>
          <w:tcPr>
            <w:tcW w:w="1066" w:type="dxa"/>
            <w:vMerge w:val="restart"/>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73" w:lineRule="auto"/>
              <w:ind w:left="204" w:right="0" w:hanging="178"/>
            </w:pPr>
            <w:r>
              <w:rPr>
                <w:rFonts w:ascii="Arial" w:eastAsia="Arial" w:hAnsi="Arial" w:cs="Arial"/>
                <w:sz w:val="14"/>
              </w:rPr>
              <w:t xml:space="preserve">Dochody majątkowe na programy, </w:t>
            </w:r>
          </w:p>
          <w:p w:rsidR="00274725" w:rsidRDefault="00000000">
            <w:pPr>
              <w:spacing w:after="0" w:line="273" w:lineRule="auto"/>
              <w:ind w:left="176" w:right="0" w:hanging="142"/>
            </w:pPr>
            <w:r>
              <w:rPr>
                <w:rFonts w:ascii="Arial" w:eastAsia="Arial" w:hAnsi="Arial" w:cs="Arial"/>
                <w:sz w:val="14"/>
              </w:rPr>
              <w:t xml:space="preserve">projekty lub zadania finansowane z </w:t>
            </w:r>
          </w:p>
          <w:p w:rsidR="00274725" w:rsidRDefault="00000000">
            <w:pPr>
              <w:spacing w:after="1" w:line="273" w:lineRule="auto"/>
              <w:ind w:left="84" w:right="58" w:hanging="17"/>
            </w:pPr>
            <w:r>
              <w:rPr>
                <w:rFonts w:ascii="Arial" w:eastAsia="Arial" w:hAnsi="Arial" w:cs="Arial"/>
                <w:sz w:val="14"/>
              </w:rPr>
              <w:t xml:space="preserve">udziałem środków, o których mowa w art. 5 ust. 1 pkt 2 </w:t>
            </w:r>
          </w:p>
          <w:p w:rsidR="00274725" w:rsidRDefault="00000000">
            <w:pPr>
              <w:spacing w:after="0" w:line="259" w:lineRule="auto"/>
              <w:ind w:left="7" w:right="0" w:firstLine="0"/>
              <w:jc w:val="center"/>
            </w:pPr>
            <w:r>
              <w:rPr>
                <w:rFonts w:ascii="Arial" w:eastAsia="Arial" w:hAnsi="Arial" w:cs="Arial"/>
                <w:sz w:val="14"/>
              </w:rPr>
              <w:t>ustawy</w:t>
            </w:r>
          </w:p>
        </w:tc>
        <w:tc>
          <w:tcPr>
            <w:tcW w:w="1062" w:type="dxa"/>
            <w:tcBorders>
              <w:top w:val="single" w:sz="8" w:space="0" w:color="000000"/>
              <w:left w:val="single" w:sz="8" w:space="0" w:color="000000"/>
              <w:bottom w:val="single" w:sz="8" w:space="0" w:color="000000"/>
              <w:right w:val="single" w:sz="9" w:space="0" w:color="000000"/>
            </w:tcBorders>
          </w:tcPr>
          <w:p w:rsidR="00274725" w:rsidRDefault="00000000">
            <w:pPr>
              <w:spacing w:after="0" w:line="259" w:lineRule="auto"/>
              <w:ind w:left="11" w:right="0" w:firstLine="0"/>
              <w:jc w:val="center"/>
            </w:pPr>
            <w:r>
              <w:rPr>
                <w:rFonts w:ascii="Arial" w:eastAsia="Arial" w:hAnsi="Arial" w:cs="Arial"/>
                <w:sz w:val="14"/>
              </w:rPr>
              <w:t>w tym:</w:t>
            </w:r>
          </w:p>
        </w:tc>
        <w:tc>
          <w:tcPr>
            <w:tcW w:w="0" w:type="auto"/>
            <w:vMerge/>
            <w:tcBorders>
              <w:top w:val="nil"/>
              <w:left w:val="single" w:sz="9" w:space="0" w:color="000000"/>
              <w:bottom w:val="nil"/>
              <w:right w:val="single" w:sz="9" w:space="0" w:color="000000"/>
            </w:tcBorders>
          </w:tcPr>
          <w:p w:rsidR="00274725" w:rsidRDefault="00274725">
            <w:pPr>
              <w:spacing w:after="160" w:line="259" w:lineRule="auto"/>
              <w:ind w:left="0" w:right="0" w:firstLine="0"/>
              <w:jc w:val="left"/>
            </w:pPr>
          </w:p>
        </w:tc>
        <w:tc>
          <w:tcPr>
            <w:tcW w:w="1066" w:type="dxa"/>
            <w:vMerge w:val="restart"/>
            <w:tcBorders>
              <w:top w:val="single" w:sz="8" w:space="0" w:color="000000"/>
              <w:left w:val="single" w:sz="2" w:space="0" w:color="000000"/>
              <w:bottom w:val="single" w:sz="9" w:space="0" w:color="000000"/>
              <w:right w:val="single" w:sz="9" w:space="0" w:color="000000"/>
            </w:tcBorders>
          </w:tcPr>
          <w:p w:rsidR="00274725" w:rsidRDefault="00000000">
            <w:pPr>
              <w:spacing w:after="0" w:line="259" w:lineRule="auto"/>
              <w:ind w:left="-8" w:right="0" w:firstLine="0"/>
              <w:jc w:val="left"/>
            </w:pPr>
            <w:r>
              <w:rPr>
                <w:noProof/>
              </w:rPr>
              <w:drawing>
                <wp:inline distT="0" distB="0" distL="0" distR="0">
                  <wp:extent cx="676656" cy="2097024"/>
                  <wp:effectExtent l="0" t="0" r="0" b="0"/>
                  <wp:docPr id="4705" name="Picture 4705"/>
                  <wp:cNvGraphicFramePr/>
                  <a:graphic xmlns:a="http://schemas.openxmlformats.org/drawingml/2006/main">
                    <a:graphicData uri="http://schemas.openxmlformats.org/drawingml/2006/picture">
                      <pic:pic xmlns:pic="http://schemas.openxmlformats.org/drawingml/2006/picture">
                        <pic:nvPicPr>
                          <pic:cNvPr id="4705" name="Picture 4705"/>
                          <pic:cNvPicPr/>
                        </pic:nvPicPr>
                        <pic:blipFill>
                          <a:blip r:embed="rId84"/>
                          <a:stretch>
                            <a:fillRect/>
                          </a:stretch>
                        </pic:blipFill>
                        <pic:spPr>
                          <a:xfrm>
                            <a:off x="0" y="0"/>
                            <a:ext cx="676656" cy="2097024"/>
                          </a:xfrm>
                          <a:prstGeom prst="rect">
                            <a:avLst/>
                          </a:prstGeom>
                        </pic:spPr>
                      </pic:pic>
                    </a:graphicData>
                  </a:graphic>
                </wp:inline>
              </w:drawing>
            </w:r>
          </w:p>
        </w:tc>
        <w:tc>
          <w:tcPr>
            <w:tcW w:w="1069" w:type="dxa"/>
            <w:tcBorders>
              <w:top w:val="single" w:sz="8" w:space="0" w:color="000000"/>
              <w:left w:val="single" w:sz="9"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w tym:</w:t>
            </w:r>
          </w:p>
        </w:tc>
      </w:tr>
      <w:tr w:rsidR="00274725">
        <w:trPr>
          <w:trHeight w:val="3014"/>
        </w:trPr>
        <w:tc>
          <w:tcPr>
            <w:tcW w:w="0" w:type="auto"/>
            <w:vMerge/>
            <w:tcBorders>
              <w:top w:val="nil"/>
              <w:left w:val="single" w:sz="8" w:space="0" w:color="000000"/>
              <w:bottom w:val="single" w:sz="8" w:space="0" w:color="000000"/>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8" w:space="0" w:color="000000"/>
              <w:bottom w:val="single" w:sz="9" w:space="0" w:color="000000"/>
              <w:right w:val="single" w:sz="9" w:space="0" w:color="000000"/>
            </w:tcBorders>
          </w:tcPr>
          <w:p w:rsidR="00274725" w:rsidRDefault="00274725">
            <w:pPr>
              <w:spacing w:after="160"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rsidR="00274725" w:rsidRDefault="00274725">
            <w:pPr>
              <w:spacing w:after="160" w:line="259" w:lineRule="auto"/>
              <w:ind w:left="0" w:right="0" w:firstLine="0"/>
              <w:jc w:val="left"/>
            </w:pPr>
          </w:p>
        </w:tc>
        <w:tc>
          <w:tcPr>
            <w:tcW w:w="1069" w:type="dxa"/>
            <w:tcBorders>
              <w:top w:val="single" w:sz="8" w:space="0" w:color="000000"/>
              <w:left w:val="single" w:sz="9" w:space="0" w:color="000000"/>
              <w:bottom w:val="single" w:sz="8" w:space="0" w:color="000000"/>
              <w:right w:val="single" w:sz="8" w:space="0" w:color="000000"/>
            </w:tcBorders>
            <w:vAlign w:val="center"/>
          </w:tcPr>
          <w:p w:rsidR="00274725" w:rsidRDefault="00000000">
            <w:pPr>
              <w:spacing w:after="10" w:line="259" w:lineRule="auto"/>
              <w:ind w:left="68" w:right="0" w:firstLine="0"/>
              <w:jc w:val="left"/>
            </w:pPr>
            <w:r>
              <w:rPr>
                <w:rFonts w:ascii="Arial" w:eastAsia="Arial" w:hAnsi="Arial" w:cs="Arial"/>
                <w:sz w:val="14"/>
              </w:rPr>
              <w:t xml:space="preserve">środki określone w </w:t>
            </w:r>
          </w:p>
          <w:p w:rsidR="00274725" w:rsidRDefault="00000000">
            <w:pPr>
              <w:spacing w:after="10" w:line="259" w:lineRule="auto"/>
              <w:ind w:left="9" w:right="0" w:firstLine="0"/>
              <w:jc w:val="center"/>
            </w:pPr>
            <w:r>
              <w:rPr>
                <w:rFonts w:ascii="Arial" w:eastAsia="Arial" w:hAnsi="Arial" w:cs="Arial"/>
                <w:sz w:val="14"/>
              </w:rPr>
              <w:t xml:space="preserve">art. 5 ust. 1 pkt 2 </w:t>
            </w:r>
          </w:p>
          <w:p w:rsidR="00274725" w:rsidRDefault="00000000">
            <w:pPr>
              <w:spacing w:after="0" w:line="259" w:lineRule="auto"/>
              <w:ind w:right="0" w:firstLine="0"/>
              <w:jc w:val="center"/>
            </w:pPr>
            <w:r>
              <w:rPr>
                <w:rFonts w:ascii="Arial" w:eastAsia="Arial" w:hAnsi="Arial" w:cs="Arial"/>
                <w:sz w:val="14"/>
              </w:rPr>
              <w:t>ustawy</w:t>
            </w:r>
          </w:p>
        </w:tc>
        <w:tc>
          <w:tcPr>
            <w:tcW w:w="0" w:type="auto"/>
            <w:vMerge/>
            <w:tcBorders>
              <w:top w:val="nil"/>
              <w:left w:val="single" w:sz="8" w:space="0" w:color="000000"/>
              <w:bottom w:val="single" w:sz="8" w:space="0" w:color="000000"/>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274725" w:rsidRDefault="00274725">
            <w:pPr>
              <w:spacing w:after="160" w:line="259" w:lineRule="auto"/>
              <w:ind w:left="0" w:right="0" w:firstLine="0"/>
              <w:jc w:val="left"/>
            </w:pPr>
          </w:p>
        </w:tc>
        <w:tc>
          <w:tcPr>
            <w:tcW w:w="1062" w:type="dxa"/>
            <w:tcBorders>
              <w:top w:val="single" w:sz="8" w:space="0" w:color="000000"/>
              <w:left w:val="single" w:sz="8" w:space="0" w:color="000000"/>
              <w:bottom w:val="single" w:sz="8" w:space="0" w:color="000000"/>
              <w:right w:val="single" w:sz="9" w:space="0" w:color="000000"/>
            </w:tcBorders>
            <w:vAlign w:val="center"/>
          </w:tcPr>
          <w:p w:rsidR="00274725" w:rsidRDefault="00000000">
            <w:pPr>
              <w:spacing w:after="10" w:line="259" w:lineRule="auto"/>
              <w:ind w:left="65" w:right="0" w:firstLine="0"/>
              <w:jc w:val="left"/>
            </w:pPr>
            <w:r>
              <w:rPr>
                <w:rFonts w:ascii="Arial" w:eastAsia="Arial" w:hAnsi="Arial" w:cs="Arial"/>
                <w:sz w:val="14"/>
              </w:rPr>
              <w:t xml:space="preserve">środki określone w </w:t>
            </w:r>
          </w:p>
          <w:p w:rsidR="00274725" w:rsidRDefault="00000000">
            <w:pPr>
              <w:spacing w:after="10" w:line="259" w:lineRule="auto"/>
              <w:ind w:left="9" w:right="0" w:firstLine="0"/>
              <w:jc w:val="center"/>
            </w:pPr>
            <w:r>
              <w:rPr>
                <w:rFonts w:ascii="Arial" w:eastAsia="Arial" w:hAnsi="Arial" w:cs="Arial"/>
                <w:sz w:val="14"/>
              </w:rPr>
              <w:t xml:space="preserve">art. 5 ust. 1 pkt 2 </w:t>
            </w:r>
          </w:p>
          <w:p w:rsidR="00274725" w:rsidRDefault="00000000">
            <w:pPr>
              <w:spacing w:after="0" w:line="259" w:lineRule="auto"/>
              <w:ind w:right="0" w:firstLine="0"/>
              <w:jc w:val="center"/>
            </w:pPr>
            <w:r>
              <w:rPr>
                <w:rFonts w:ascii="Arial" w:eastAsia="Arial" w:hAnsi="Arial" w:cs="Arial"/>
                <w:sz w:val="14"/>
              </w:rPr>
              <w:t>ustawy</w:t>
            </w:r>
          </w:p>
        </w:tc>
        <w:tc>
          <w:tcPr>
            <w:tcW w:w="0" w:type="auto"/>
            <w:vMerge/>
            <w:tcBorders>
              <w:top w:val="nil"/>
              <w:left w:val="single" w:sz="9" w:space="0" w:color="000000"/>
              <w:bottom w:val="single" w:sz="9" w:space="0" w:color="000000"/>
              <w:right w:val="single" w:sz="9" w:space="0" w:color="000000"/>
            </w:tcBorders>
          </w:tcPr>
          <w:p w:rsidR="00274725" w:rsidRDefault="00274725">
            <w:pPr>
              <w:spacing w:after="160"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rsidR="00274725" w:rsidRDefault="00274725">
            <w:pPr>
              <w:spacing w:after="160" w:line="259" w:lineRule="auto"/>
              <w:ind w:left="0" w:right="0" w:firstLine="0"/>
              <w:jc w:val="left"/>
            </w:pPr>
          </w:p>
        </w:tc>
        <w:tc>
          <w:tcPr>
            <w:tcW w:w="1069" w:type="dxa"/>
            <w:tcBorders>
              <w:top w:val="single" w:sz="8" w:space="0" w:color="000000"/>
              <w:left w:val="single" w:sz="9" w:space="0" w:color="000000"/>
              <w:bottom w:val="single" w:sz="8" w:space="0" w:color="000000"/>
              <w:right w:val="single" w:sz="8" w:space="0" w:color="000000"/>
            </w:tcBorders>
            <w:vAlign w:val="center"/>
          </w:tcPr>
          <w:p w:rsidR="00274725" w:rsidRDefault="00000000">
            <w:pPr>
              <w:spacing w:after="10" w:line="259" w:lineRule="auto"/>
              <w:ind w:left="14" w:right="0" w:firstLine="0"/>
              <w:jc w:val="center"/>
            </w:pPr>
            <w:r>
              <w:rPr>
                <w:rFonts w:ascii="Arial" w:eastAsia="Arial" w:hAnsi="Arial" w:cs="Arial"/>
                <w:sz w:val="14"/>
              </w:rPr>
              <w:t xml:space="preserve">finansowane </w:t>
            </w:r>
          </w:p>
          <w:p w:rsidR="00274725" w:rsidRDefault="00000000">
            <w:pPr>
              <w:spacing w:after="10" w:line="259" w:lineRule="auto"/>
              <w:ind w:left="9" w:right="0" w:firstLine="0"/>
              <w:jc w:val="center"/>
            </w:pPr>
            <w:r>
              <w:rPr>
                <w:rFonts w:ascii="Arial" w:eastAsia="Arial" w:hAnsi="Arial" w:cs="Arial"/>
                <w:sz w:val="14"/>
              </w:rPr>
              <w:t xml:space="preserve">środkami </w:t>
            </w:r>
          </w:p>
          <w:p w:rsidR="00274725" w:rsidRDefault="00000000">
            <w:pPr>
              <w:spacing w:after="0" w:line="259" w:lineRule="auto"/>
              <w:ind w:left="0" w:right="0" w:firstLine="0"/>
              <w:jc w:val="center"/>
            </w:pPr>
            <w:r>
              <w:rPr>
                <w:rFonts w:ascii="Arial" w:eastAsia="Arial" w:hAnsi="Arial" w:cs="Arial"/>
                <w:sz w:val="14"/>
              </w:rPr>
              <w:t>określonymi w art. 5 ust. 1 pkt 2 ustawy</w:t>
            </w:r>
          </w:p>
        </w:tc>
      </w:tr>
      <w:tr w:rsidR="00274725">
        <w:trPr>
          <w:trHeight w:val="289"/>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5" w:right="0" w:firstLine="0"/>
              <w:jc w:val="center"/>
            </w:pPr>
            <w:proofErr w:type="spellStart"/>
            <w:r>
              <w:rPr>
                <w:rFonts w:ascii="Arial" w:eastAsia="Arial" w:hAnsi="Arial" w:cs="Arial"/>
                <w:sz w:val="10"/>
              </w:rPr>
              <w:t>Lp</w:t>
            </w:r>
            <w:proofErr w:type="spellEnd"/>
          </w:p>
        </w:tc>
        <w:tc>
          <w:tcPr>
            <w:tcW w:w="1063"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0"/>
              </w:rPr>
              <w:t>9.1</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0"/>
              </w:rPr>
              <w:t>9.1.1</w:t>
            </w:r>
          </w:p>
        </w:tc>
        <w:tc>
          <w:tcPr>
            <w:tcW w:w="106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0"/>
              </w:rPr>
              <w:t>9.1.1.1</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5" w:right="0" w:firstLine="0"/>
              <w:jc w:val="center"/>
            </w:pPr>
            <w:r>
              <w:rPr>
                <w:rFonts w:ascii="Arial" w:eastAsia="Arial" w:hAnsi="Arial" w:cs="Arial"/>
                <w:sz w:val="10"/>
              </w:rPr>
              <w:t>9.2</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0"/>
              </w:rPr>
              <w:t>9.2.1</w:t>
            </w:r>
          </w:p>
        </w:tc>
        <w:tc>
          <w:tcPr>
            <w:tcW w:w="1062"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0"/>
              </w:rPr>
              <w:t>9.2.1.1</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0"/>
              </w:rPr>
              <w:t>9.3</w:t>
            </w:r>
          </w:p>
        </w:tc>
        <w:tc>
          <w:tcPr>
            <w:tcW w:w="1066"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14" w:right="0" w:firstLine="0"/>
              <w:jc w:val="center"/>
            </w:pPr>
            <w:r>
              <w:rPr>
                <w:rFonts w:ascii="Arial" w:eastAsia="Arial" w:hAnsi="Arial" w:cs="Arial"/>
                <w:sz w:val="10"/>
              </w:rPr>
              <w:t>9.3.1</w:t>
            </w:r>
          </w:p>
        </w:tc>
        <w:tc>
          <w:tcPr>
            <w:tcW w:w="106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0"/>
              </w:rPr>
              <w:t>9.3.1.1</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6" w:right="0" w:firstLine="0"/>
              <w:jc w:val="center"/>
            </w:pPr>
            <w:r>
              <w:rPr>
                <w:rFonts w:ascii="Arial" w:eastAsia="Arial" w:hAnsi="Arial" w:cs="Arial"/>
                <w:sz w:val="14"/>
              </w:rPr>
              <w:t>2026</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3 877 590,70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3 877 590,70</w:t>
            </w:r>
          </w:p>
        </w:tc>
        <w:tc>
          <w:tcPr>
            <w:tcW w:w="1062"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3 877 590,70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184 236,83</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184 236,83</w:t>
            </w:r>
          </w:p>
        </w:tc>
        <w:tc>
          <w:tcPr>
            <w:tcW w:w="106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156 658,79</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6" w:right="0" w:firstLine="0"/>
              <w:jc w:val="center"/>
            </w:pPr>
            <w:r>
              <w:rPr>
                <w:rFonts w:ascii="Arial" w:eastAsia="Arial" w:hAnsi="Arial" w:cs="Arial"/>
                <w:sz w:val="14"/>
              </w:rPr>
              <w:t>2027</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5 832 705,34</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5 832 705,34</w:t>
            </w:r>
          </w:p>
        </w:tc>
        <w:tc>
          <w:tcPr>
            <w:tcW w:w="1062"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5 832 705,34</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6" w:right="0" w:firstLine="0"/>
              <w:jc w:val="center"/>
            </w:pPr>
            <w:r>
              <w:rPr>
                <w:rFonts w:ascii="Arial" w:eastAsia="Arial" w:hAnsi="Arial" w:cs="Arial"/>
                <w:sz w:val="14"/>
              </w:rPr>
              <w:t>2028</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1 220 275,00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1 220 275,00</w:t>
            </w:r>
          </w:p>
        </w:tc>
        <w:tc>
          <w:tcPr>
            <w:tcW w:w="1062"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1 220 275,00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6" w:right="0" w:firstLine="0"/>
              <w:jc w:val="center"/>
            </w:pPr>
            <w:r>
              <w:rPr>
                <w:rFonts w:ascii="Arial" w:eastAsia="Arial" w:hAnsi="Arial" w:cs="Arial"/>
                <w:sz w:val="14"/>
              </w:rPr>
              <w:t>2029</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6" w:right="0" w:firstLine="0"/>
              <w:jc w:val="center"/>
            </w:pPr>
            <w:r>
              <w:rPr>
                <w:rFonts w:ascii="Arial" w:eastAsia="Arial" w:hAnsi="Arial" w:cs="Arial"/>
                <w:sz w:val="14"/>
              </w:rPr>
              <w:t>2030</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6" w:right="0" w:firstLine="0"/>
              <w:jc w:val="center"/>
            </w:pPr>
            <w:r>
              <w:rPr>
                <w:rFonts w:ascii="Arial" w:eastAsia="Arial" w:hAnsi="Arial" w:cs="Arial"/>
                <w:sz w:val="14"/>
              </w:rPr>
              <w:t>2031</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6" w:right="0" w:firstLine="0"/>
              <w:jc w:val="center"/>
            </w:pPr>
            <w:r>
              <w:rPr>
                <w:rFonts w:ascii="Arial" w:eastAsia="Arial" w:hAnsi="Arial" w:cs="Arial"/>
                <w:sz w:val="14"/>
              </w:rPr>
              <w:t>2032</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6" w:right="0" w:firstLine="0"/>
              <w:jc w:val="center"/>
            </w:pPr>
            <w:r>
              <w:rPr>
                <w:rFonts w:ascii="Arial" w:eastAsia="Arial" w:hAnsi="Arial" w:cs="Arial"/>
                <w:sz w:val="14"/>
              </w:rPr>
              <w:t>2033</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6" w:right="0" w:firstLine="0"/>
              <w:jc w:val="center"/>
            </w:pPr>
            <w:r>
              <w:rPr>
                <w:rFonts w:ascii="Arial" w:eastAsia="Arial" w:hAnsi="Arial" w:cs="Arial"/>
                <w:sz w:val="14"/>
              </w:rPr>
              <w:t>2034</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6" w:right="0" w:firstLine="0"/>
              <w:jc w:val="center"/>
            </w:pPr>
            <w:r>
              <w:rPr>
                <w:rFonts w:ascii="Arial" w:eastAsia="Arial" w:hAnsi="Arial" w:cs="Arial"/>
                <w:sz w:val="14"/>
              </w:rPr>
              <w:t>2035</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6" w:right="0" w:firstLine="0"/>
              <w:jc w:val="center"/>
            </w:pPr>
            <w:r>
              <w:rPr>
                <w:rFonts w:ascii="Arial" w:eastAsia="Arial" w:hAnsi="Arial" w:cs="Arial"/>
                <w:sz w:val="14"/>
              </w:rPr>
              <w:t>2036</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6" w:right="0" w:firstLine="0"/>
              <w:jc w:val="center"/>
            </w:pPr>
            <w:r>
              <w:rPr>
                <w:rFonts w:ascii="Arial" w:eastAsia="Arial" w:hAnsi="Arial" w:cs="Arial"/>
                <w:sz w:val="14"/>
              </w:rPr>
              <w:t>2037</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6" w:right="0" w:firstLine="0"/>
              <w:jc w:val="center"/>
            </w:pPr>
            <w:r>
              <w:rPr>
                <w:rFonts w:ascii="Arial" w:eastAsia="Arial" w:hAnsi="Arial" w:cs="Arial"/>
                <w:sz w:val="14"/>
              </w:rPr>
              <w:t>2038</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6" w:right="0" w:firstLine="0"/>
              <w:jc w:val="center"/>
            </w:pPr>
            <w:r>
              <w:rPr>
                <w:rFonts w:ascii="Arial" w:eastAsia="Arial" w:hAnsi="Arial" w:cs="Arial"/>
                <w:sz w:val="14"/>
              </w:rPr>
              <w:t>2039</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6" w:right="0" w:firstLine="0"/>
              <w:jc w:val="center"/>
            </w:pPr>
            <w:r>
              <w:rPr>
                <w:rFonts w:ascii="Arial" w:eastAsia="Arial" w:hAnsi="Arial" w:cs="Arial"/>
                <w:sz w:val="14"/>
              </w:rPr>
              <w:t>2040</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6" w:right="0" w:firstLine="0"/>
              <w:jc w:val="center"/>
            </w:pPr>
            <w:r>
              <w:rPr>
                <w:rFonts w:ascii="Arial" w:eastAsia="Arial" w:hAnsi="Arial" w:cs="Arial"/>
                <w:sz w:val="14"/>
              </w:rPr>
              <w:lastRenderedPageBreak/>
              <w:t>2041</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r>
      <w:tr w:rsidR="00274725">
        <w:trPr>
          <w:trHeight w:val="286"/>
        </w:trPr>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6" w:right="0" w:firstLine="0"/>
              <w:jc w:val="center"/>
            </w:pPr>
            <w:r>
              <w:rPr>
                <w:rFonts w:ascii="Arial" w:eastAsia="Arial" w:hAnsi="Arial" w:cs="Arial"/>
                <w:sz w:val="14"/>
              </w:rPr>
              <w:t>2042</w:t>
            </w:r>
          </w:p>
        </w:tc>
        <w:tc>
          <w:tcPr>
            <w:tcW w:w="106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9" w:right="0"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r>
    </w:tbl>
    <w:p w:rsidR="00274725" w:rsidRDefault="00274725">
      <w:pPr>
        <w:sectPr w:rsidR="00274725">
          <w:footerReference w:type="even" r:id="rId85"/>
          <w:footerReference w:type="default" r:id="rId86"/>
          <w:footerReference w:type="first" r:id="rId87"/>
          <w:pgSz w:w="16841" w:h="11899" w:orient="landscape"/>
          <w:pgMar w:top="1142" w:right="1440" w:bottom="1440" w:left="1440" w:header="708" w:footer="262" w:gutter="0"/>
          <w:pgNumType w:start="2"/>
          <w:cols w:space="708"/>
        </w:sectPr>
      </w:pPr>
    </w:p>
    <w:tbl>
      <w:tblPr>
        <w:tblStyle w:val="TableGrid"/>
        <w:tblW w:w="11522" w:type="dxa"/>
        <w:tblInd w:w="1734" w:type="dxa"/>
        <w:tblLook w:val="04A0" w:firstRow="1" w:lastRow="0" w:firstColumn="1" w:lastColumn="0" w:noHBand="0" w:noVBand="1"/>
      </w:tblPr>
      <w:tblGrid>
        <w:gridCol w:w="1206"/>
        <w:gridCol w:w="1018"/>
        <w:gridCol w:w="1007"/>
        <w:gridCol w:w="1011"/>
        <w:gridCol w:w="961"/>
        <w:gridCol w:w="956"/>
        <w:gridCol w:w="988"/>
        <w:gridCol w:w="1033"/>
        <w:gridCol w:w="1186"/>
        <w:gridCol w:w="1061"/>
        <w:gridCol w:w="1095"/>
      </w:tblGrid>
      <w:tr w:rsidR="00274725">
        <w:trPr>
          <w:trHeight w:val="281"/>
        </w:trPr>
        <w:tc>
          <w:tcPr>
            <w:tcW w:w="1048" w:type="dxa"/>
            <w:vMerge w:val="restart"/>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66" w:right="0" w:firstLine="0"/>
              <w:jc w:val="left"/>
            </w:pPr>
            <w:r>
              <w:rPr>
                <w:rFonts w:ascii="Arial" w:eastAsia="Arial" w:hAnsi="Arial" w:cs="Arial"/>
                <w:sz w:val="14"/>
              </w:rPr>
              <w:lastRenderedPageBreak/>
              <w:t>Wyszczególnienie</w:t>
            </w:r>
          </w:p>
        </w:tc>
        <w:tc>
          <w:tcPr>
            <w:tcW w:w="3142" w:type="dxa"/>
            <w:gridSpan w:val="3"/>
            <w:tcBorders>
              <w:top w:val="single" w:sz="8" w:space="0" w:color="000000"/>
              <w:left w:val="single" w:sz="8" w:space="0" w:color="000000"/>
              <w:bottom w:val="single" w:sz="8" w:space="0" w:color="000000"/>
              <w:right w:val="single" w:sz="8" w:space="0" w:color="000000"/>
            </w:tcBorders>
          </w:tcPr>
          <w:p w:rsidR="00274725" w:rsidRDefault="00274725">
            <w:pPr>
              <w:spacing w:after="160" w:line="259" w:lineRule="auto"/>
              <w:ind w:left="0" w:right="0" w:firstLine="0"/>
              <w:jc w:val="left"/>
            </w:pPr>
          </w:p>
        </w:tc>
        <w:tc>
          <w:tcPr>
            <w:tcW w:w="7332" w:type="dxa"/>
            <w:gridSpan w:val="7"/>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4" w:right="0" w:firstLine="0"/>
              <w:jc w:val="center"/>
            </w:pPr>
            <w:r>
              <w:rPr>
                <w:rFonts w:ascii="Arial" w:eastAsia="Arial" w:hAnsi="Arial" w:cs="Arial"/>
                <w:sz w:val="14"/>
              </w:rPr>
              <w:t>Informacje uzupełniające o wybranych kategoriach finansowych</w:t>
            </w:r>
          </w:p>
        </w:tc>
      </w:tr>
      <w:tr w:rsidR="00274725">
        <w:trPr>
          <w:trHeight w:val="286"/>
        </w:trPr>
        <w:tc>
          <w:tcPr>
            <w:tcW w:w="0" w:type="auto"/>
            <w:vMerge/>
            <w:tcBorders>
              <w:top w:val="nil"/>
              <w:left w:val="single" w:sz="8" w:space="0" w:color="000000"/>
              <w:bottom w:val="nil"/>
              <w:right w:val="single" w:sz="8" w:space="0" w:color="000000"/>
            </w:tcBorders>
          </w:tcPr>
          <w:p w:rsidR="00274725" w:rsidRDefault="00274725">
            <w:pPr>
              <w:spacing w:after="160" w:line="259" w:lineRule="auto"/>
              <w:ind w:left="0" w:right="0" w:firstLine="0"/>
              <w:jc w:val="left"/>
            </w:pPr>
          </w:p>
        </w:tc>
        <w:tc>
          <w:tcPr>
            <w:tcW w:w="1047" w:type="dxa"/>
            <w:vMerge w:val="restart"/>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1" w:line="273" w:lineRule="auto"/>
              <w:ind w:left="192" w:right="0" w:hanging="158"/>
            </w:pPr>
            <w:r>
              <w:rPr>
                <w:rFonts w:ascii="Arial" w:eastAsia="Arial" w:hAnsi="Arial" w:cs="Arial"/>
                <w:sz w:val="14"/>
              </w:rPr>
              <w:t xml:space="preserve">Wydatki majątkowe na programy, </w:t>
            </w:r>
          </w:p>
          <w:p w:rsidR="00274725" w:rsidRDefault="00000000">
            <w:pPr>
              <w:spacing w:after="0" w:line="273" w:lineRule="auto"/>
              <w:ind w:left="35" w:right="0" w:firstLine="0"/>
              <w:jc w:val="center"/>
            </w:pPr>
            <w:r>
              <w:rPr>
                <w:rFonts w:ascii="Arial" w:eastAsia="Arial" w:hAnsi="Arial" w:cs="Arial"/>
                <w:sz w:val="14"/>
              </w:rPr>
              <w:t xml:space="preserve">projekty lub zadania </w:t>
            </w:r>
          </w:p>
          <w:p w:rsidR="00274725" w:rsidRDefault="00000000">
            <w:pPr>
              <w:spacing w:after="10" w:line="259" w:lineRule="auto"/>
              <w:ind w:left="6" w:right="0" w:firstLine="0"/>
              <w:jc w:val="center"/>
            </w:pPr>
            <w:r>
              <w:rPr>
                <w:rFonts w:ascii="Arial" w:eastAsia="Arial" w:hAnsi="Arial" w:cs="Arial"/>
                <w:sz w:val="14"/>
              </w:rPr>
              <w:t xml:space="preserve">finansowane z </w:t>
            </w:r>
          </w:p>
          <w:p w:rsidR="00274725" w:rsidRDefault="00000000">
            <w:pPr>
              <w:spacing w:after="0" w:line="273" w:lineRule="auto"/>
              <w:ind w:left="70" w:right="0" w:hanging="17"/>
            </w:pPr>
            <w:r>
              <w:rPr>
                <w:rFonts w:ascii="Arial" w:eastAsia="Arial" w:hAnsi="Arial" w:cs="Arial"/>
                <w:sz w:val="14"/>
              </w:rPr>
              <w:t xml:space="preserve">udziałem środków, o których mowa w </w:t>
            </w:r>
          </w:p>
          <w:p w:rsidR="00274725" w:rsidRDefault="00000000">
            <w:pPr>
              <w:spacing w:after="10" w:line="259" w:lineRule="auto"/>
              <w:ind w:left="27" w:right="0" w:firstLine="0"/>
            </w:pPr>
            <w:r>
              <w:rPr>
                <w:rFonts w:ascii="Arial" w:eastAsia="Arial" w:hAnsi="Arial" w:cs="Arial"/>
                <w:sz w:val="14"/>
              </w:rPr>
              <w:t xml:space="preserve">art. 5 ust. 1 pkt 2 i 3 </w:t>
            </w:r>
          </w:p>
          <w:p w:rsidR="00274725" w:rsidRDefault="00000000">
            <w:pPr>
              <w:spacing w:after="0" w:line="259" w:lineRule="auto"/>
              <w:ind w:left="7" w:right="0" w:firstLine="0"/>
              <w:jc w:val="center"/>
            </w:pPr>
            <w:r>
              <w:rPr>
                <w:rFonts w:ascii="Arial" w:eastAsia="Arial" w:hAnsi="Arial" w:cs="Arial"/>
                <w:sz w:val="14"/>
              </w:rPr>
              <w:t>ustawy</w:t>
            </w:r>
          </w:p>
        </w:tc>
        <w:tc>
          <w:tcPr>
            <w:tcW w:w="2095" w:type="dxa"/>
            <w:gridSpan w:val="2"/>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7" w:right="0" w:firstLine="0"/>
              <w:jc w:val="center"/>
            </w:pPr>
            <w:r>
              <w:rPr>
                <w:rFonts w:ascii="Arial" w:eastAsia="Arial" w:hAnsi="Arial" w:cs="Arial"/>
                <w:sz w:val="14"/>
              </w:rPr>
              <w:t>w tym:</w:t>
            </w:r>
          </w:p>
        </w:tc>
        <w:tc>
          <w:tcPr>
            <w:tcW w:w="1047" w:type="dxa"/>
            <w:vMerge w:val="restart"/>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17" w:right="0" w:firstLine="9"/>
              <w:jc w:val="center"/>
            </w:pPr>
            <w:r>
              <w:rPr>
                <w:rFonts w:ascii="Arial" w:eastAsia="Arial" w:hAnsi="Arial" w:cs="Arial"/>
                <w:sz w:val="14"/>
              </w:rPr>
              <w:t>Wydatki objęte limitem, o którym mowa w art. 226 ust. 3 pkt 4 ustawy</w:t>
            </w:r>
          </w:p>
        </w:tc>
        <w:tc>
          <w:tcPr>
            <w:tcW w:w="2095" w:type="dxa"/>
            <w:gridSpan w:val="2"/>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7" w:right="0" w:firstLine="0"/>
              <w:jc w:val="center"/>
            </w:pPr>
            <w:r>
              <w:rPr>
                <w:rFonts w:ascii="Arial" w:eastAsia="Arial" w:hAnsi="Arial" w:cs="Arial"/>
                <w:sz w:val="14"/>
              </w:rPr>
              <w:t>z tego:</w:t>
            </w:r>
          </w:p>
        </w:tc>
        <w:tc>
          <w:tcPr>
            <w:tcW w:w="1047" w:type="dxa"/>
            <w:vMerge w:val="restart"/>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74" w:lineRule="auto"/>
              <w:ind w:left="46" w:right="24" w:hanging="17"/>
            </w:pPr>
            <w:r>
              <w:rPr>
                <w:rFonts w:ascii="Arial" w:eastAsia="Arial" w:hAnsi="Arial" w:cs="Arial"/>
                <w:sz w:val="14"/>
              </w:rPr>
              <w:t xml:space="preserve">Wydatki bieżące na pokrycie ujemnego wyniku </w:t>
            </w:r>
          </w:p>
          <w:p w:rsidR="00274725" w:rsidRDefault="00000000">
            <w:pPr>
              <w:spacing w:after="10" w:line="259" w:lineRule="auto"/>
              <w:ind w:left="6" w:right="0" w:firstLine="0"/>
              <w:jc w:val="center"/>
            </w:pPr>
            <w:r>
              <w:rPr>
                <w:rFonts w:ascii="Arial" w:eastAsia="Arial" w:hAnsi="Arial" w:cs="Arial"/>
                <w:sz w:val="14"/>
              </w:rPr>
              <w:t xml:space="preserve">finansowego </w:t>
            </w:r>
          </w:p>
          <w:p w:rsidR="00274725" w:rsidRDefault="00000000">
            <w:pPr>
              <w:spacing w:after="0" w:line="273" w:lineRule="auto"/>
              <w:ind w:left="0" w:right="0" w:firstLine="0"/>
              <w:jc w:val="center"/>
            </w:pPr>
            <w:r>
              <w:rPr>
                <w:rFonts w:ascii="Arial" w:eastAsia="Arial" w:hAnsi="Arial" w:cs="Arial"/>
                <w:sz w:val="14"/>
              </w:rPr>
              <w:t xml:space="preserve">samodzielnego publicznego </w:t>
            </w:r>
          </w:p>
          <w:p w:rsidR="00274725" w:rsidRDefault="00000000">
            <w:pPr>
              <w:spacing w:after="10" w:line="259" w:lineRule="auto"/>
              <w:ind w:left="3" w:right="0" w:firstLine="0"/>
              <w:jc w:val="center"/>
            </w:pPr>
            <w:r>
              <w:rPr>
                <w:rFonts w:ascii="Arial" w:eastAsia="Arial" w:hAnsi="Arial" w:cs="Arial"/>
                <w:sz w:val="14"/>
              </w:rPr>
              <w:t xml:space="preserve">zakładu opieki </w:t>
            </w:r>
          </w:p>
          <w:p w:rsidR="00274725" w:rsidRDefault="00000000">
            <w:pPr>
              <w:spacing w:after="0" w:line="259" w:lineRule="auto"/>
              <w:ind w:left="4" w:right="0" w:firstLine="0"/>
              <w:jc w:val="center"/>
            </w:pPr>
            <w:r>
              <w:rPr>
                <w:rFonts w:ascii="Arial" w:eastAsia="Arial" w:hAnsi="Arial" w:cs="Arial"/>
                <w:sz w:val="14"/>
              </w:rPr>
              <w:t>zdrowotnej</w:t>
            </w:r>
          </w:p>
        </w:tc>
        <w:tc>
          <w:tcPr>
            <w:tcW w:w="1044" w:type="dxa"/>
            <w:vMerge w:val="restart"/>
            <w:tcBorders>
              <w:top w:val="single" w:sz="8" w:space="0" w:color="000000"/>
              <w:left w:val="single" w:sz="8" w:space="0" w:color="000000"/>
              <w:bottom w:val="single" w:sz="8" w:space="0" w:color="000000"/>
              <w:right w:val="single" w:sz="9" w:space="0" w:color="000000"/>
            </w:tcBorders>
            <w:vAlign w:val="center"/>
          </w:tcPr>
          <w:p w:rsidR="00274725" w:rsidRDefault="00000000">
            <w:pPr>
              <w:spacing w:after="0" w:line="273" w:lineRule="auto"/>
              <w:ind w:left="0" w:right="0" w:firstLine="0"/>
              <w:jc w:val="center"/>
            </w:pPr>
            <w:r>
              <w:rPr>
                <w:rFonts w:ascii="Arial" w:eastAsia="Arial" w:hAnsi="Arial" w:cs="Arial"/>
                <w:sz w:val="14"/>
              </w:rPr>
              <w:t xml:space="preserve">Wydatki na spłatę zobowiązań </w:t>
            </w:r>
          </w:p>
          <w:p w:rsidR="00274725" w:rsidRDefault="00000000">
            <w:pPr>
              <w:spacing w:after="0" w:line="274" w:lineRule="auto"/>
              <w:ind w:left="0" w:right="0" w:firstLine="0"/>
              <w:jc w:val="center"/>
            </w:pPr>
            <w:r>
              <w:rPr>
                <w:rFonts w:ascii="Arial" w:eastAsia="Arial" w:hAnsi="Arial" w:cs="Arial"/>
                <w:sz w:val="14"/>
              </w:rPr>
              <w:t xml:space="preserve">przejmowanych w związku z </w:t>
            </w:r>
          </w:p>
          <w:p w:rsidR="00274725" w:rsidRDefault="00000000">
            <w:pPr>
              <w:spacing w:after="10" w:line="259" w:lineRule="auto"/>
              <w:ind w:left="8" w:right="0" w:firstLine="0"/>
              <w:jc w:val="center"/>
            </w:pPr>
            <w:r>
              <w:rPr>
                <w:rFonts w:ascii="Arial" w:eastAsia="Arial" w:hAnsi="Arial" w:cs="Arial"/>
                <w:sz w:val="14"/>
              </w:rPr>
              <w:t xml:space="preserve">likwidacją lub </w:t>
            </w:r>
          </w:p>
          <w:p w:rsidR="00274725" w:rsidRDefault="00000000">
            <w:pPr>
              <w:spacing w:after="10" w:line="259" w:lineRule="auto"/>
              <w:ind w:left="83" w:right="0" w:firstLine="0"/>
              <w:jc w:val="left"/>
            </w:pPr>
            <w:r>
              <w:rPr>
                <w:rFonts w:ascii="Arial" w:eastAsia="Arial" w:hAnsi="Arial" w:cs="Arial"/>
                <w:sz w:val="14"/>
              </w:rPr>
              <w:t xml:space="preserve">przekształceniem </w:t>
            </w:r>
          </w:p>
          <w:p w:rsidR="00274725" w:rsidRDefault="00000000">
            <w:pPr>
              <w:spacing w:after="0" w:line="273" w:lineRule="auto"/>
              <w:ind w:left="0" w:right="0" w:firstLine="0"/>
              <w:jc w:val="center"/>
            </w:pPr>
            <w:r>
              <w:rPr>
                <w:rFonts w:ascii="Arial" w:eastAsia="Arial" w:hAnsi="Arial" w:cs="Arial"/>
                <w:sz w:val="14"/>
              </w:rPr>
              <w:t xml:space="preserve">samodzielnego publicznego </w:t>
            </w:r>
          </w:p>
          <w:p w:rsidR="00274725" w:rsidRDefault="00000000">
            <w:pPr>
              <w:spacing w:after="10" w:line="259" w:lineRule="auto"/>
              <w:ind w:left="6" w:right="0" w:firstLine="0"/>
              <w:jc w:val="center"/>
            </w:pPr>
            <w:r>
              <w:rPr>
                <w:rFonts w:ascii="Arial" w:eastAsia="Arial" w:hAnsi="Arial" w:cs="Arial"/>
                <w:sz w:val="14"/>
              </w:rPr>
              <w:t xml:space="preserve">zakładu opieki </w:t>
            </w:r>
          </w:p>
          <w:p w:rsidR="00274725" w:rsidRDefault="00000000">
            <w:pPr>
              <w:spacing w:after="0" w:line="259" w:lineRule="auto"/>
              <w:ind w:left="7" w:right="0" w:firstLine="0"/>
              <w:jc w:val="center"/>
            </w:pPr>
            <w:r>
              <w:rPr>
                <w:rFonts w:ascii="Arial" w:eastAsia="Arial" w:hAnsi="Arial" w:cs="Arial"/>
                <w:sz w:val="14"/>
              </w:rPr>
              <w:t>zdrowotnej</w:t>
            </w:r>
          </w:p>
        </w:tc>
        <w:tc>
          <w:tcPr>
            <w:tcW w:w="1047" w:type="dxa"/>
            <w:vMerge w:val="restart"/>
            <w:tcBorders>
              <w:top w:val="single" w:sz="8" w:space="0" w:color="000000"/>
              <w:left w:val="single" w:sz="9" w:space="0" w:color="000000"/>
              <w:bottom w:val="single" w:sz="9" w:space="0" w:color="000000"/>
              <w:right w:val="single" w:sz="9" w:space="0" w:color="000000"/>
            </w:tcBorders>
          </w:tcPr>
          <w:p w:rsidR="00274725" w:rsidRDefault="00000000">
            <w:pPr>
              <w:spacing w:after="0" w:line="259" w:lineRule="auto"/>
              <w:ind w:left="-8" w:right="0" w:firstLine="0"/>
              <w:jc w:val="left"/>
            </w:pPr>
            <w:r>
              <w:rPr>
                <w:noProof/>
              </w:rPr>
              <w:drawing>
                <wp:inline distT="0" distB="0" distL="0" distR="0">
                  <wp:extent cx="665023" cy="2273681"/>
                  <wp:effectExtent l="0" t="0" r="0" b="0"/>
                  <wp:docPr id="5500" name="Picture 5500"/>
                  <wp:cNvGraphicFramePr/>
                  <a:graphic xmlns:a="http://schemas.openxmlformats.org/drawingml/2006/main">
                    <a:graphicData uri="http://schemas.openxmlformats.org/drawingml/2006/picture">
                      <pic:pic xmlns:pic="http://schemas.openxmlformats.org/drawingml/2006/picture">
                        <pic:nvPicPr>
                          <pic:cNvPr id="5500" name="Picture 5500"/>
                          <pic:cNvPicPr/>
                        </pic:nvPicPr>
                        <pic:blipFill>
                          <a:blip r:embed="rId88"/>
                          <a:stretch>
                            <a:fillRect/>
                          </a:stretch>
                        </pic:blipFill>
                        <pic:spPr>
                          <a:xfrm>
                            <a:off x="0" y="0"/>
                            <a:ext cx="665023" cy="2273681"/>
                          </a:xfrm>
                          <a:prstGeom prst="rect">
                            <a:avLst/>
                          </a:prstGeom>
                        </pic:spPr>
                      </pic:pic>
                    </a:graphicData>
                  </a:graphic>
                </wp:inline>
              </w:drawing>
            </w:r>
          </w:p>
        </w:tc>
        <w:tc>
          <w:tcPr>
            <w:tcW w:w="1051" w:type="dxa"/>
            <w:vMerge w:val="restart"/>
            <w:tcBorders>
              <w:top w:val="single" w:sz="8" w:space="0" w:color="000000"/>
              <w:left w:val="single" w:sz="9" w:space="0" w:color="000000"/>
              <w:bottom w:val="single" w:sz="8" w:space="0" w:color="000000"/>
              <w:right w:val="single" w:sz="8" w:space="0" w:color="000000"/>
            </w:tcBorders>
            <w:vAlign w:val="center"/>
          </w:tcPr>
          <w:p w:rsidR="00274725" w:rsidRDefault="00000000">
            <w:pPr>
              <w:spacing w:after="0" w:line="274" w:lineRule="auto"/>
              <w:ind w:left="7" w:right="0" w:hanging="7"/>
              <w:jc w:val="center"/>
            </w:pPr>
            <w:r>
              <w:rPr>
                <w:rFonts w:ascii="Arial" w:eastAsia="Arial" w:hAnsi="Arial" w:cs="Arial"/>
                <w:sz w:val="14"/>
              </w:rPr>
              <w:t xml:space="preserve">Kwota zobowiązań wynikających z przejęcia przez jednostkę </w:t>
            </w:r>
          </w:p>
          <w:p w:rsidR="00274725" w:rsidRDefault="00000000">
            <w:pPr>
              <w:spacing w:after="10" w:line="259" w:lineRule="auto"/>
              <w:ind w:left="14" w:right="0" w:firstLine="0"/>
              <w:jc w:val="center"/>
            </w:pPr>
            <w:r>
              <w:rPr>
                <w:rFonts w:ascii="Arial" w:eastAsia="Arial" w:hAnsi="Arial" w:cs="Arial"/>
                <w:sz w:val="14"/>
              </w:rPr>
              <w:t xml:space="preserve">samorządu </w:t>
            </w:r>
          </w:p>
          <w:p w:rsidR="00274725" w:rsidRDefault="00000000">
            <w:pPr>
              <w:spacing w:after="10" w:line="259" w:lineRule="auto"/>
              <w:ind w:left="13" w:right="0" w:firstLine="0"/>
              <w:jc w:val="center"/>
            </w:pPr>
            <w:r>
              <w:rPr>
                <w:rFonts w:ascii="Arial" w:eastAsia="Arial" w:hAnsi="Arial" w:cs="Arial"/>
                <w:sz w:val="14"/>
              </w:rPr>
              <w:t xml:space="preserve">terytorialnego </w:t>
            </w:r>
          </w:p>
          <w:p w:rsidR="00274725" w:rsidRDefault="00000000">
            <w:pPr>
              <w:spacing w:after="10" w:line="259" w:lineRule="auto"/>
              <w:ind w:left="13" w:right="0" w:firstLine="0"/>
              <w:jc w:val="center"/>
            </w:pPr>
            <w:r>
              <w:rPr>
                <w:rFonts w:ascii="Arial" w:eastAsia="Arial" w:hAnsi="Arial" w:cs="Arial"/>
                <w:sz w:val="14"/>
              </w:rPr>
              <w:t xml:space="preserve">zobowiązań po </w:t>
            </w:r>
          </w:p>
          <w:p w:rsidR="00274725" w:rsidRDefault="00000000">
            <w:pPr>
              <w:spacing w:after="10" w:line="259" w:lineRule="auto"/>
              <w:ind w:left="8" w:right="0" w:firstLine="0"/>
              <w:jc w:val="center"/>
            </w:pPr>
            <w:r>
              <w:rPr>
                <w:rFonts w:ascii="Arial" w:eastAsia="Arial" w:hAnsi="Arial" w:cs="Arial"/>
                <w:sz w:val="14"/>
              </w:rPr>
              <w:t xml:space="preserve">likwidowanych i </w:t>
            </w:r>
          </w:p>
          <w:p w:rsidR="00274725" w:rsidRDefault="00000000">
            <w:pPr>
              <w:spacing w:after="0" w:line="259" w:lineRule="auto"/>
              <w:ind w:left="0" w:right="0" w:firstLine="0"/>
              <w:jc w:val="center"/>
            </w:pPr>
            <w:r>
              <w:rPr>
                <w:rFonts w:ascii="Arial" w:eastAsia="Arial" w:hAnsi="Arial" w:cs="Arial"/>
                <w:sz w:val="14"/>
              </w:rPr>
              <w:t>przekształcanych samorządowych osobach prawnych</w:t>
            </w:r>
          </w:p>
        </w:tc>
      </w:tr>
      <w:tr w:rsidR="00274725">
        <w:trPr>
          <w:trHeight w:val="284"/>
        </w:trPr>
        <w:tc>
          <w:tcPr>
            <w:tcW w:w="0" w:type="auto"/>
            <w:vMerge/>
            <w:tcBorders>
              <w:top w:val="nil"/>
              <w:left w:val="single" w:sz="8" w:space="0" w:color="000000"/>
              <w:bottom w:val="nil"/>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rsidR="00274725" w:rsidRDefault="00274725">
            <w:pPr>
              <w:spacing w:after="160" w:line="259" w:lineRule="auto"/>
              <w:ind w:left="0" w:right="0" w:firstLine="0"/>
              <w:jc w:val="left"/>
            </w:pPr>
          </w:p>
        </w:tc>
        <w:tc>
          <w:tcPr>
            <w:tcW w:w="1047" w:type="dxa"/>
            <w:vMerge w:val="restart"/>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74" w:lineRule="auto"/>
              <w:ind w:left="0" w:right="0" w:firstLine="0"/>
              <w:jc w:val="center"/>
            </w:pPr>
            <w:r>
              <w:rPr>
                <w:rFonts w:ascii="Arial" w:eastAsia="Arial" w:hAnsi="Arial" w:cs="Arial"/>
                <w:sz w:val="14"/>
              </w:rPr>
              <w:t xml:space="preserve">Wydatki majątkowe na programy, </w:t>
            </w:r>
          </w:p>
          <w:p w:rsidR="00274725" w:rsidRDefault="00000000">
            <w:pPr>
              <w:spacing w:after="0" w:line="273" w:lineRule="auto"/>
              <w:ind w:left="33" w:right="0" w:firstLine="0"/>
              <w:jc w:val="center"/>
            </w:pPr>
            <w:r>
              <w:rPr>
                <w:rFonts w:ascii="Arial" w:eastAsia="Arial" w:hAnsi="Arial" w:cs="Arial"/>
                <w:sz w:val="14"/>
              </w:rPr>
              <w:t xml:space="preserve">projekty lub zadania </w:t>
            </w:r>
          </w:p>
          <w:p w:rsidR="00274725" w:rsidRDefault="00000000">
            <w:pPr>
              <w:spacing w:after="10" w:line="259" w:lineRule="auto"/>
              <w:ind w:left="6" w:right="0" w:firstLine="0"/>
              <w:jc w:val="center"/>
            </w:pPr>
            <w:r>
              <w:rPr>
                <w:rFonts w:ascii="Arial" w:eastAsia="Arial" w:hAnsi="Arial" w:cs="Arial"/>
                <w:sz w:val="14"/>
              </w:rPr>
              <w:t xml:space="preserve">finansowane z </w:t>
            </w:r>
          </w:p>
          <w:p w:rsidR="00274725" w:rsidRDefault="00000000">
            <w:pPr>
              <w:spacing w:after="0" w:line="273" w:lineRule="auto"/>
              <w:ind w:left="19" w:right="0" w:firstLine="0"/>
              <w:jc w:val="center"/>
            </w:pPr>
            <w:r>
              <w:rPr>
                <w:rFonts w:ascii="Arial" w:eastAsia="Arial" w:hAnsi="Arial" w:cs="Arial"/>
                <w:sz w:val="14"/>
              </w:rPr>
              <w:t xml:space="preserve">udziałem środków, o których mowa w art. 5 ust. 1 pkt 2 </w:t>
            </w:r>
          </w:p>
          <w:p w:rsidR="00274725" w:rsidRDefault="00000000">
            <w:pPr>
              <w:spacing w:after="0" w:line="259" w:lineRule="auto"/>
              <w:ind w:left="6" w:right="0" w:firstLine="0"/>
              <w:jc w:val="center"/>
            </w:pPr>
            <w:r>
              <w:rPr>
                <w:rFonts w:ascii="Arial" w:eastAsia="Arial" w:hAnsi="Arial" w:cs="Arial"/>
                <w:sz w:val="14"/>
              </w:rPr>
              <w:t>ustawy</w:t>
            </w:r>
          </w:p>
        </w:tc>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7" w:right="0" w:firstLine="0"/>
              <w:jc w:val="center"/>
            </w:pPr>
            <w:r>
              <w:rPr>
                <w:rFonts w:ascii="Arial" w:eastAsia="Arial" w:hAnsi="Arial" w:cs="Arial"/>
                <w:sz w:val="14"/>
              </w:rPr>
              <w:t>w tym:</w:t>
            </w:r>
          </w:p>
        </w:tc>
        <w:tc>
          <w:tcPr>
            <w:tcW w:w="0" w:type="auto"/>
            <w:vMerge/>
            <w:tcBorders>
              <w:top w:val="nil"/>
              <w:left w:val="single" w:sz="8" w:space="0" w:color="000000"/>
              <w:bottom w:val="nil"/>
              <w:right w:val="single" w:sz="8" w:space="0" w:color="000000"/>
            </w:tcBorders>
          </w:tcPr>
          <w:p w:rsidR="00274725" w:rsidRDefault="00274725">
            <w:pPr>
              <w:spacing w:after="160" w:line="259" w:lineRule="auto"/>
              <w:ind w:left="0" w:right="0" w:firstLine="0"/>
              <w:jc w:val="left"/>
            </w:pPr>
          </w:p>
        </w:tc>
        <w:tc>
          <w:tcPr>
            <w:tcW w:w="1047" w:type="dxa"/>
            <w:vMerge w:val="restart"/>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8" w:right="0" w:firstLine="0"/>
              <w:jc w:val="center"/>
            </w:pPr>
            <w:r>
              <w:rPr>
                <w:rFonts w:ascii="Arial" w:eastAsia="Arial" w:hAnsi="Arial" w:cs="Arial"/>
                <w:sz w:val="14"/>
              </w:rPr>
              <w:t>bieżące</w:t>
            </w:r>
          </w:p>
        </w:tc>
        <w:tc>
          <w:tcPr>
            <w:tcW w:w="1048" w:type="dxa"/>
            <w:vMerge w:val="restart"/>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5" w:right="0" w:firstLine="0"/>
              <w:jc w:val="center"/>
            </w:pPr>
            <w:r>
              <w:rPr>
                <w:rFonts w:ascii="Arial" w:eastAsia="Arial" w:hAnsi="Arial" w:cs="Arial"/>
                <w:sz w:val="14"/>
              </w:rPr>
              <w:t>majątkowe</w:t>
            </w:r>
          </w:p>
        </w:tc>
        <w:tc>
          <w:tcPr>
            <w:tcW w:w="0" w:type="auto"/>
            <w:vMerge/>
            <w:tcBorders>
              <w:top w:val="nil"/>
              <w:left w:val="single" w:sz="8" w:space="0" w:color="000000"/>
              <w:bottom w:val="nil"/>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8" w:space="0" w:color="000000"/>
              <w:bottom w:val="nil"/>
              <w:right w:val="single" w:sz="9" w:space="0" w:color="000000"/>
            </w:tcBorders>
          </w:tcPr>
          <w:p w:rsidR="00274725" w:rsidRDefault="00274725">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rsidR="00274725" w:rsidRDefault="00274725">
            <w:pPr>
              <w:spacing w:after="160" w:line="259" w:lineRule="auto"/>
              <w:ind w:left="0" w:right="0" w:firstLine="0"/>
              <w:jc w:val="left"/>
            </w:pPr>
          </w:p>
        </w:tc>
        <w:tc>
          <w:tcPr>
            <w:tcW w:w="0" w:type="auto"/>
            <w:vMerge/>
            <w:tcBorders>
              <w:top w:val="nil"/>
              <w:left w:val="single" w:sz="9" w:space="0" w:color="000000"/>
              <w:bottom w:val="nil"/>
              <w:right w:val="single" w:sz="8" w:space="0" w:color="000000"/>
            </w:tcBorders>
          </w:tcPr>
          <w:p w:rsidR="00274725" w:rsidRDefault="00274725">
            <w:pPr>
              <w:spacing w:after="160" w:line="259" w:lineRule="auto"/>
              <w:ind w:left="0" w:right="0" w:firstLine="0"/>
              <w:jc w:val="left"/>
            </w:pPr>
          </w:p>
        </w:tc>
      </w:tr>
      <w:tr w:rsidR="00274725">
        <w:trPr>
          <w:trHeight w:val="3011"/>
        </w:trPr>
        <w:tc>
          <w:tcPr>
            <w:tcW w:w="0" w:type="auto"/>
            <w:vMerge/>
            <w:tcBorders>
              <w:top w:val="nil"/>
              <w:left w:val="single" w:sz="8" w:space="0" w:color="000000"/>
              <w:bottom w:val="single" w:sz="8" w:space="0" w:color="000000"/>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274725" w:rsidRDefault="00274725">
            <w:pPr>
              <w:spacing w:after="160" w:line="259" w:lineRule="auto"/>
              <w:ind w:left="0" w:right="0" w:firstLine="0"/>
              <w:jc w:val="left"/>
            </w:pPr>
          </w:p>
        </w:tc>
        <w:tc>
          <w:tcPr>
            <w:tcW w:w="1048"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73" w:lineRule="auto"/>
              <w:ind w:left="0" w:right="0" w:firstLine="0"/>
              <w:jc w:val="center"/>
            </w:pPr>
            <w:r>
              <w:rPr>
                <w:rFonts w:ascii="Arial" w:eastAsia="Arial" w:hAnsi="Arial" w:cs="Arial"/>
                <w:sz w:val="14"/>
              </w:rPr>
              <w:t xml:space="preserve">finansowane środkami </w:t>
            </w:r>
          </w:p>
          <w:p w:rsidR="00274725" w:rsidRDefault="00000000">
            <w:pPr>
              <w:spacing w:after="10" w:line="259" w:lineRule="auto"/>
              <w:ind w:left="63" w:right="0" w:firstLine="0"/>
              <w:jc w:val="left"/>
            </w:pPr>
            <w:r>
              <w:rPr>
                <w:rFonts w:ascii="Arial" w:eastAsia="Arial" w:hAnsi="Arial" w:cs="Arial"/>
                <w:sz w:val="14"/>
              </w:rPr>
              <w:t xml:space="preserve">określonymi w art. </w:t>
            </w:r>
          </w:p>
          <w:p w:rsidR="00274725" w:rsidRDefault="00000000">
            <w:pPr>
              <w:spacing w:after="0" w:line="259" w:lineRule="auto"/>
              <w:ind w:left="23" w:right="0" w:firstLine="0"/>
              <w:jc w:val="center"/>
            </w:pPr>
            <w:r>
              <w:rPr>
                <w:rFonts w:ascii="Arial" w:eastAsia="Arial" w:hAnsi="Arial" w:cs="Arial"/>
                <w:sz w:val="14"/>
              </w:rPr>
              <w:t>5 ust. 1 pkt 2 ustawy</w:t>
            </w:r>
          </w:p>
        </w:tc>
        <w:tc>
          <w:tcPr>
            <w:tcW w:w="0" w:type="auto"/>
            <w:vMerge/>
            <w:tcBorders>
              <w:top w:val="nil"/>
              <w:left w:val="single" w:sz="8" w:space="0" w:color="000000"/>
              <w:bottom w:val="single" w:sz="8" w:space="0" w:color="000000"/>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8" w:space="0" w:color="000000"/>
              <w:bottom w:val="single" w:sz="8" w:space="0" w:color="000000"/>
              <w:right w:val="single" w:sz="9" w:space="0" w:color="000000"/>
            </w:tcBorders>
          </w:tcPr>
          <w:p w:rsidR="00274725" w:rsidRDefault="00274725">
            <w:pPr>
              <w:spacing w:after="160" w:line="259" w:lineRule="auto"/>
              <w:ind w:left="0" w:right="0" w:firstLine="0"/>
              <w:jc w:val="left"/>
            </w:pPr>
          </w:p>
        </w:tc>
        <w:tc>
          <w:tcPr>
            <w:tcW w:w="0" w:type="auto"/>
            <w:vMerge/>
            <w:tcBorders>
              <w:top w:val="nil"/>
              <w:left w:val="single" w:sz="9" w:space="0" w:color="000000"/>
              <w:bottom w:val="single" w:sz="9" w:space="0" w:color="000000"/>
              <w:right w:val="single" w:sz="9" w:space="0" w:color="000000"/>
            </w:tcBorders>
          </w:tcPr>
          <w:p w:rsidR="00274725" w:rsidRDefault="00274725">
            <w:pPr>
              <w:spacing w:after="160" w:line="259" w:lineRule="auto"/>
              <w:ind w:left="0" w:right="0" w:firstLine="0"/>
              <w:jc w:val="left"/>
            </w:pPr>
          </w:p>
        </w:tc>
        <w:tc>
          <w:tcPr>
            <w:tcW w:w="0" w:type="auto"/>
            <w:vMerge/>
            <w:tcBorders>
              <w:top w:val="nil"/>
              <w:left w:val="single" w:sz="9" w:space="0" w:color="000000"/>
              <w:bottom w:val="single" w:sz="8" w:space="0" w:color="000000"/>
              <w:right w:val="single" w:sz="8" w:space="0" w:color="000000"/>
            </w:tcBorders>
          </w:tcPr>
          <w:p w:rsidR="00274725" w:rsidRDefault="00274725">
            <w:pPr>
              <w:spacing w:after="160" w:line="259" w:lineRule="auto"/>
              <w:ind w:left="0" w:right="0" w:firstLine="0"/>
              <w:jc w:val="left"/>
            </w:pPr>
          </w:p>
        </w:tc>
      </w:tr>
      <w:tr w:rsidR="00274725">
        <w:trPr>
          <w:trHeight w:val="287"/>
        </w:trPr>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4" w:right="0" w:firstLine="0"/>
              <w:jc w:val="center"/>
            </w:pPr>
            <w:proofErr w:type="spellStart"/>
            <w:r>
              <w:rPr>
                <w:rFonts w:ascii="Arial" w:eastAsia="Arial" w:hAnsi="Arial" w:cs="Arial"/>
                <w:sz w:val="10"/>
              </w:rPr>
              <w:t>Lp</w:t>
            </w:r>
            <w:proofErr w:type="spellEnd"/>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7" w:right="0" w:firstLine="0"/>
              <w:jc w:val="center"/>
            </w:pPr>
            <w:r>
              <w:rPr>
                <w:rFonts w:ascii="Arial" w:eastAsia="Arial" w:hAnsi="Arial" w:cs="Arial"/>
                <w:sz w:val="10"/>
              </w:rPr>
              <w:t>9.4</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7" w:right="0" w:firstLine="0"/>
              <w:jc w:val="center"/>
            </w:pPr>
            <w:r>
              <w:rPr>
                <w:rFonts w:ascii="Arial" w:eastAsia="Arial" w:hAnsi="Arial" w:cs="Arial"/>
                <w:sz w:val="10"/>
              </w:rPr>
              <w:t>9.4.1</w:t>
            </w:r>
          </w:p>
        </w:tc>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5" w:right="0" w:firstLine="0"/>
              <w:jc w:val="center"/>
            </w:pPr>
            <w:r>
              <w:rPr>
                <w:rFonts w:ascii="Arial" w:eastAsia="Arial" w:hAnsi="Arial" w:cs="Arial"/>
                <w:sz w:val="10"/>
              </w:rPr>
              <w:t>9.4.1.1</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4" w:right="0" w:firstLine="0"/>
              <w:jc w:val="center"/>
            </w:pPr>
            <w:r>
              <w:rPr>
                <w:rFonts w:ascii="Arial" w:eastAsia="Arial" w:hAnsi="Arial" w:cs="Arial"/>
                <w:sz w:val="10"/>
              </w:rPr>
              <w:t>10.1</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4" w:right="0" w:firstLine="0"/>
              <w:jc w:val="center"/>
            </w:pPr>
            <w:r>
              <w:rPr>
                <w:rFonts w:ascii="Arial" w:eastAsia="Arial" w:hAnsi="Arial" w:cs="Arial"/>
                <w:sz w:val="10"/>
              </w:rPr>
              <w:t>10.1.1</w:t>
            </w:r>
          </w:p>
        </w:tc>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3" w:right="0" w:firstLine="0"/>
              <w:jc w:val="center"/>
            </w:pPr>
            <w:r>
              <w:rPr>
                <w:rFonts w:ascii="Arial" w:eastAsia="Arial" w:hAnsi="Arial" w:cs="Arial"/>
                <w:sz w:val="10"/>
              </w:rPr>
              <w:t>10.1.2</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4" w:right="0" w:firstLine="0"/>
              <w:jc w:val="center"/>
            </w:pPr>
            <w:r>
              <w:rPr>
                <w:rFonts w:ascii="Arial" w:eastAsia="Arial" w:hAnsi="Arial" w:cs="Arial"/>
                <w:sz w:val="10"/>
              </w:rPr>
              <w:t>10.2</w:t>
            </w:r>
          </w:p>
        </w:tc>
        <w:tc>
          <w:tcPr>
            <w:tcW w:w="1044"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7" w:right="0" w:firstLine="0"/>
              <w:jc w:val="center"/>
            </w:pPr>
            <w:r>
              <w:rPr>
                <w:rFonts w:ascii="Arial" w:eastAsia="Arial" w:hAnsi="Arial" w:cs="Arial"/>
                <w:sz w:val="10"/>
              </w:rPr>
              <w:t>10.3</w:t>
            </w:r>
          </w:p>
        </w:tc>
        <w:tc>
          <w:tcPr>
            <w:tcW w:w="1047" w:type="dxa"/>
            <w:tcBorders>
              <w:top w:val="single" w:sz="9" w:space="0" w:color="000000"/>
              <w:left w:val="single" w:sz="8" w:space="0" w:color="000000"/>
              <w:bottom w:val="single" w:sz="8" w:space="0" w:color="000000"/>
              <w:right w:val="single" w:sz="8" w:space="0" w:color="000000"/>
            </w:tcBorders>
          </w:tcPr>
          <w:p w:rsidR="00274725" w:rsidRDefault="00000000">
            <w:pPr>
              <w:spacing w:after="0" w:line="259" w:lineRule="auto"/>
              <w:ind w:left="11" w:right="0" w:firstLine="0"/>
              <w:jc w:val="center"/>
            </w:pPr>
            <w:r>
              <w:rPr>
                <w:rFonts w:ascii="Arial" w:eastAsia="Arial" w:hAnsi="Arial" w:cs="Arial"/>
                <w:sz w:val="10"/>
              </w:rPr>
              <w:t>10.4</w:t>
            </w:r>
          </w:p>
        </w:tc>
        <w:tc>
          <w:tcPr>
            <w:tcW w:w="105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0"/>
              </w:rPr>
              <w:t>10.5</w:t>
            </w:r>
          </w:p>
        </w:tc>
      </w:tr>
      <w:tr w:rsidR="00274725">
        <w:trPr>
          <w:trHeight w:val="284"/>
        </w:trPr>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6" w:right="0" w:firstLine="0"/>
              <w:jc w:val="center"/>
            </w:pPr>
            <w:r>
              <w:rPr>
                <w:rFonts w:ascii="Arial" w:eastAsia="Arial" w:hAnsi="Arial" w:cs="Arial"/>
                <w:sz w:val="14"/>
              </w:rPr>
              <w:t>2026</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6 440 490,21</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6 440 490,21</w:t>
            </w:r>
          </w:p>
        </w:tc>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7" w:right="0" w:firstLine="0"/>
              <w:jc w:val="center"/>
            </w:pPr>
            <w:r>
              <w:rPr>
                <w:rFonts w:ascii="Arial" w:eastAsia="Arial" w:hAnsi="Arial" w:cs="Arial"/>
                <w:sz w:val="14"/>
              </w:rPr>
              <w:t>3 766 983,77</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12 236 397,04</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6" w:right="0" w:firstLine="0"/>
              <w:jc w:val="center"/>
            </w:pPr>
            <w:r>
              <w:rPr>
                <w:rFonts w:ascii="Arial" w:eastAsia="Arial" w:hAnsi="Arial" w:cs="Arial"/>
                <w:sz w:val="14"/>
              </w:rPr>
              <w:t>775 336,83</w:t>
            </w:r>
          </w:p>
        </w:tc>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11 461 060,21</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4"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5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r>
      <w:tr w:rsidR="00274725">
        <w:trPr>
          <w:trHeight w:val="288"/>
        </w:trPr>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6" w:right="0" w:firstLine="0"/>
              <w:jc w:val="center"/>
            </w:pPr>
            <w:r>
              <w:rPr>
                <w:rFonts w:ascii="Arial" w:eastAsia="Arial" w:hAnsi="Arial" w:cs="Arial"/>
                <w:sz w:val="14"/>
              </w:rPr>
              <w:t>2027</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8 590 659,00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8 590 659,00</w:t>
            </w:r>
          </w:p>
        </w:tc>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7" w:right="0" w:firstLine="0"/>
              <w:jc w:val="center"/>
            </w:pPr>
            <w:r>
              <w:rPr>
                <w:rFonts w:ascii="Arial" w:eastAsia="Arial" w:hAnsi="Arial" w:cs="Arial"/>
                <w:sz w:val="14"/>
              </w:rPr>
              <w:t>5 832 705,34</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11 790 659,00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11 790 659,00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4"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5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r>
      <w:tr w:rsidR="00274725">
        <w:trPr>
          <w:trHeight w:val="289"/>
        </w:trPr>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6" w:right="0" w:firstLine="0"/>
              <w:jc w:val="center"/>
            </w:pPr>
            <w:r>
              <w:rPr>
                <w:rFonts w:ascii="Arial" w:eastAsia="Arial" w:hAnsi="Arial" w:cs="Arial"/>
                <w:sz w:val="14"/>
              </w:rPr>
              <w:t>2028</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1 620 250,00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1 620 250,00</w:t>
            </w:r>
          </w:p>
        </w:tc>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7" w:right="0" w:firstLine="0"/>
              <w:jc w:val="center"/>
            </w:pPr>
            <w:r>
              <w:rPr>
                <w:rFonts w:ascii="Arial" w:eastAsia="Arial" w:hAnsi="Arial" w:cs="Arial"/>
                <w:sz w:val="14"/>
              </w:rPr>
              <w:t>1 134 175,00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4 620 250,00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4 620 250,00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4"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5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r>
      <w:tr w:rsidR="00274725">
        <w:trPr>
          <w:trHeight w:val="288"/>
        </w:trPr>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6" w:right="0" w:firstLine="0"/>
              <w:jc w:val="center"/>
            </w:pPr>
            <w:r>
              <w:rPr>
                <w:rFonts w:ascii="Arial" w:eastAsia="Arial" w:hAnsi="Arial" w:cs="Arial"/>
                <w:sz w:val="14"/>
              </w:rPr>
              <w:t>2029</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4"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5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r>
      <w:tr w:rsidR="00274725">
        <w:trPr>
          <w:trHeight w:val="289"/>
        </w:trPr>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6" w:right="0" w:firstLine="0"/>
              <w:jc w:val="center"/>
            </w:pPr>
            <w:r>
              <w:rPr>
                <w:rFonts w:ascii="Arial" w:eastAsia="Arial" w:hAnsi="Arial" w:cs="Arial"/>
                <w:sz w:val="14"/>
              </w:rPr>
              <w:t>2030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4"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5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r>
      <w:tr w:rsidR="00274725">
        <w:trPr>
          <w:trHeight w:val="288"/>
        </w:trPr>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6" w:right="0" w:firstLine="0"/>
              <w:jc w:val="center"/>
            </w:pPr>
            <w:r>
              <w:rPr>
                <w:rFonts w:ascii="Arial" w:eastAsia="Arial" w:hAnsi="Arial" w:cs="Arial"/>
                <w:sz w:val="14"/>
              </w:rPr>
              <w:t>2031</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4"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5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r>
      <w:tr w:rsidR="00274725">
        <w:trPr>
          <w:trHeight w:val="289"/>
        </w:trPr>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6" w:right="0" w:firstLine="0"/>
              <w:jc w:val="center"/>
            </w:pPr>
            <w:r>
              <w:rPr>
                <w:rFonts w:ascii="Arial" w:eastAsia="Arial" w:hAnsi="Arial" w:cs="Arial"/>
                <w:sz w:val="14"/>
              </w:rPr>
              <w:t>2032</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4"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5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r>
      <w:tr w:rsidR="00274725">
        <w:trPr>
          <w:trHeight w:val="288"/>
        </w:trPr>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6" w:right="0" w:firstLine="0"/>
              <w:jc w:val="center"/>
            </w:pPr>
            <w:r>
              <w:rPr>
                <w:rFonts w:ascii="Arial" w:eastAsia="Arial" w:hAnsi="Arial" w:cs="Arial"/>
                <w:sz w:val="14"/>
              </w:rPr>
              <w:t>2033</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4"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5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r>
      <w:tr w:rsidR="00274725">
        <w:trPr>
          <w:trHeight w:val="288"/>
        </w:trPr>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6" w:right="0" w:firstLine="0"/>
              <w:jc w:val="center"/>
            </w:pPr>
            <w:r>
              <w:rPr>
                <w:rFonts w:ascii="Arial" w:eastAsia="Arial" w:hAnsi="Arial" w:cs="Arial"/>
                <w:sz w:val="14"/>
              </w:rPr>
              <w:t>2034</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4"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5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r>
      <w:tr w:rsidR="00274725">
        <w:trPr>
          <w:trHeight w:val="289"/>
        </w:trPr>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6" w:right="0" w:firstLine="0"/>
              <w:jc w:val="center"/>
            </w:pPr>
            <w:r>
              <w:rPr>
                <w:rFonts w:ascii="Arial" w:eastAsia="Arial" w:hAnsi="Arial" w:cs="Arial"/>
                <w:sz w:val="14"/>
              </w:rPr>
              <w:t>2035</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4"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5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r>
      <w:tr w:rsidR="00274725">
        <w:trPr>
          <w:trHeight w:val="289"/>
        </w:trPr>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6" w:right="0" w:firstLine="0"/>
              <w:jc w:val="center"/>
            </w:pPr>
            <w:r>
              <w:rPr>
                <w:rFonts w:ascii="Arial" w:eastAsia="Arial" w:hAnsi="Arial" w:cs="Arial"/>
                <w:sz w:val="14"/>
              </w:rPr>
              <w:t>2036</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4"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5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r>
      <w:tr w:rsidR="00274725">
        <w:trPr>
          <w:trHeight w:val="288"/>
        </w:trPr>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6" w:right="0" w:firstLine="0"/>
              <w:jc w:val="center"/>
            </w:pPr>
            <w:r>
              <w:rPr>
                <w:rFonts w:ascii="Arial" w:eastAsia="Arial" w:hAnsi="Arial" w:cs="Arial"/>
                <w:sz w:val="14"/>
              </w:rPr>
              <w:t>2037</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4"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5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r>
      <w:tr w:rsidR="00274725">
        <w:trPr>
          <w:trHeight w:val="289"/>
        </w:trPr>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6" w:right="0" w:firstLine="0"/>
              <w:jc w:val="center"/>
            </w:pPr>
            <w:r>
              <w:rPr>
                <w:rFonts w:ascii="Arial" w:eastAsia="Arial" w:hAnsi="Arial" w:cs="Arial"/>
                <w:sz w:val="14"/>
              </w:rPr>
              <w:t>2038</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4"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5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r>
      <w:tr w:rsidR="00274725">
        <w:trPr>
          <w:trHeight w:val="288"/>
        </w:trPr>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6" w:right="0" w:firstLine="0"/>
              <w:jc w:val="center"/>
            </w:pPr>
            <w:r>
              <w:rPr>
                <w:rFonts w:ascii="Arial" w:eastAsia="Arial" w:hAnsi="Arial" w:cs="Arial"/>
                <w:sz w:val="14"/>
              </w:rPr>
              <w:t>2039</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4"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5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r>
      <w:tr w:rsidR="00274725">
        <w:trPr>
          <w:trHeight w:val="288"/>
        </w:trPr>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6" w:right="0" w:firstLine="0"/>
              <w:jc w:val="center"/>
            </w:pPr>
            <w:r>
              <w:rPr>
                <w:rFonts w:ascii="Arial" w:eastAsia="Arial" w:hAnsi="Arial" w:cs="Arial"/>
                <w:sz w:val="14"/>
              </w:rPr>
              <w:t>2040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4"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5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r>
      <w:tr w:rsidR="00274725">
        <w:trPr>
          <w:trHeight w:val="289"/>
        </w:trPr>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6" w:right="0" w:firstLine="0"/>
              <w:jc w:val="center"/>
            </w:pPr>
            <w:r>
              <w:rPr>
                <w:rFonts w:ascii="Arial" w:eastAsia="Arial" w:hAnsi="Arial" w:cs="Arial"/>
                <w:sz w:val="14"/>
              </w:rPr>
              <w:t>2041</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4"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5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r>
      <w:tr w:rsidR="00274725">
        <w:trPr>
          <w:trHeight w:val="288"/>
        </w:trPr>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6" w:right="0" w:firstLine="0"/>
              <w:jc w:val="center"/>
            </w:pPr>
            <w:r>
              <w:rPr>
                <w:rFonts w:ascii="Arial" w:eastAsia="Arial" w:hAnsi="Arial" w:cs="Arial"/>
                <w:sz w:val="14"/>
              </w:rPr>
              <w:lastRenderedPageBreak/>
              <w:t>2042</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8"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8" w:right="0" w:firstLine="0"/>
              <w:jc w:val="center"/>
            </w:pPr>
            <w:r>
              <w:rPr>
                <w:rFonts w:ascii="Arial" w:eastAsia="Arial" w:hAnsi="Arial" w:cs="Arial"/>
                <w:sz w:val="14"/>
              </w:rPr>
              <w:t>0,00</w:t>
            </w:r>
          </w:p>
        </w:tc>
        <w:tc>
          <w:tcPr>
            <w:tcW w:w="1044"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c>
          <w:tcPr>
            <w:tcW w:w="1047"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5" w:right="0" w:firstLine="0"/>
              <w:jc w:val="center"/>
            </w:pPr>
            <w:r>
              <w:rPr>
                <w:rFonts w:ascii="Arial" w:eastAsia="Arial" w:hAnsi="Arial" w:cs="Arial"/>
                <w:sz w:val="14"/>
              </w:rPr>
              <w:t>0,00</w:t>
            </w:r>
          </w:p>
        </w:tc>
        <w:tc>
          <w:tcPr>
            <w:tcW w:w="1051"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2" w:right="0" w:firstLine="0"/>
              <w:jc w:val="center"/>
            </w:pPr>
            <w:r>
              <w:rPr>
                <w:rFonts w:ascii="Arial" w:eastAsia="Arial" w:hAnsi="Arial" w:cs="Arial"/>
                <w:sz w:val="14"/>
              </w:rPr>
              <w:t>0,00</w:t>
            </w:r>
          </w:p>
        </w:tc>
      </w:tr>
    </w:tbl>
    <w:p w:rsidR="00274725" w:rsidRDefault="00000000">
      <w:pPr>
        <w:spacing w:after="0" w:line="259" w:lineRule="auto"/>
        <w:ind w:left="-5" w:right="-15"/>
        <w:jc w:val="left"/>
      </w:pPr>
      <w:r>
        <w:t>––––––––––––––––––––––––––––––––––––––––––––––––––––––––––––––––––––––––––––––––––––––––––––––––––––––––––––––––––––––––––––––</w:t>
      </w:r>
    </w:p>
    <w:p w:rsidR="00274725" w:rsidRDefault="00000000">
      <w:pPr>
        <w:tabs>
          <w:tab w:val="right" w:pos="15011"/>
        </w:tabs>
        <w:spacing w:after="3" w:line="259" w:lineRule="auto"/>
        <w:ind w:left="-15" w:right="-15" w:firstLine="0"/>
        <w:jc w:val="left"/>
      </w:pPr>
      <w:r>
        <w:rPr>
          <w:sz w:val="18"/>
        </w:rPr>
        <w:t>Id: AF9C78F0-163E-405E-9D0D-BBCDAD067D77. Podpisany</w:t>
      </w:r>
      <w:r>
        <w:rPr>
          <w:sz w:val="18"/>
        </w:rPr>
        <w:tab/>
        <w:t>Strona 8</w:t>
      </w:r>
    </w:p>
    <w:p w:rsidR="00274725" w:rsidRDefault="00274725">
      <w:pPr>
        <w:sectPr w:rsidR="00274725">
          <w:footerReference w:type="even" r:id="rId89"/>
          <w:footerReference w:type="default" r:id="rId90"/>
          <w:footerReference w:type="first" r:id="rId91"/>
          <w:pgSz w:w="17011" w:h="12019" w:orient="landscape"/>
          <w:pgMar w:top="1155" w:right="1000" w:bottom="1440" w:left="1000" w:header="708" w:footer="708" w:gutter="0"/>
          <w:cols w:space="708"/>
        </w:sectPr>
      </w:pPr>
    </w:p>
    <w:tbl>
      <w:tblPr>
        <w:tblStyle w:val="TableGrid"/>
        <w:tblW w:w="12394" w:type="dxa"/>
        <w:tblInd w:w="1477" w:type="dxa"/>
        <w:tblLook w:val="04A0" w:firstRow="1" w:lastRow="0" w:firstColumn="1" w:lastColumn="0" w:noHBand="0" w:noVBand="1"/>
      </w:tblPr>
      <w:tblGrid>
        <w:gridCol w:w="1190"/>
        <w:gridCol w:w="1034"/>
        <w:gridCol w:w="1039"/>
        <w:gridCol w:w="1039"/>
        <w:gridCol w:w="1039"/>
        <w:gridCol w:w="1046"/>
        <w:gridCol w:w="1046"/>
        <w:gridCol w:w="1046"/>
        <w:gridCol w:w="1047"/>
        <w:gridCol w:w="947"/>
        <w:gridCol w:w="1040"/>
        <w:gridCol w:w="1031"/>
      </w:tblGrid>
      <w:tr w:rsidR="00274725">
        <w:trPr>
          <w:trHeight w:val="279"/>
        </w:trPr>
        <w:tc>
          <w:tcPr>
            <w:tcW w:w="1033" w:type="dxa"/>
            <w:vMerge w:val="restart"/>
            <w:tcBorders>
              <w:top w:val="single" w:sz="7" w:space="0" w:color="000000"/>
              <w:left w:val="single" w:sz="7" w:space="0" w:color="000000"/>
              <w:bottom w:val="single" w:sz="7" w:space="0" w:color="000000"/>
              <w:right w:val="single" w:sz="7" w:space="0" w:color="000000"/>
            </w:tcBorders>
            <w:vAlign w:val="center"/>
          </w:tcPr>
          <w:p w:rsidR="00274725" w:rsidRDefault="00000000">
            <w:pPr>
              <w:spacing w:after="0" w:line="259" w:lineRule="auto"/>
              <w:ind w:left="53" w:right="0" w:firstLine="0"/>
            </w:pPr>
            <w:r>
              <w:rPr>
                <w:rFonts w:ascii="Arial" w:eastAsia="Arial" w:hAnsi="Arial" w:cs="Arial"/>
                <w:sz w:val="14"/>
              </w:rPr>
              <w:lastRenderedPageBreak/>
              <w:t>Wyszczególnienie</w:t>
            </w:r>
          </w:p>
        </w:tc>
        <w:tc>
          <w:tcPr>
            <w:tcW w:w="11361" w:type="dxa"/>
            <w:gridSpan w:val="11"/>
            <w:tcBorders>
              <w:top w:val="single" w:sz="7" w:space="0" w:color="000000"/>
              <w:left w:val="single" w:sz="7" w:space="0" w:color="000000"/>
              <w:bottom w:val="single" w:sz="8" w:space="0" w:color="000000"/>
              <w:right w:val="single" w:sz="7" w:space="0" w:color="000000"/>
            </w:tcBorders>
          </w:tcPr>
          <w:p w:rsidR="00274725" w:rsidRDefault="00000000">
            <w:pPr>
              <w:spacing w:after="0" w:line="259" w:lineRule="auto"/>
              <w:ind w:left="0" w:right="1" w:firstLine="0"/>
              <w:jc w:val="center"/>
            </w:pPr>
            <w:r>
              <w:rPr>
                <w:rFonts w:ascii="Arial" w:eastAsia="Arial" w:hAnsi="Arial" w:cs="Arial"/>
                <w:sz w:val="14"/>
              </w:rPr>
              <w:t>Informacje uzupełniające o wybranych kategoriach finansowych</w:t>
            </w:r>
          </w:p>
        </w:tc>
      </w:tr>
      <w:tr w:rsidR="00274725">
        <w:trPr>
          <w:trHeight w:val="282"/>
        </w:trPr>
        <w:tc>
          <w:tcPr>
            <w:tcW w:w="0" w:type="auto"/>
            <w:vMerge/>
            <w:tcBorders>
              <w:top w:val="nil"/>
              <w:left w:val="single" w:sz="7" w:space="0" w:color="000000"/>
              <w:bottom w:val="nil"/>
              <w:right w:val="single" w:sz="7" w:space="0" w:color="000000"/>
            </w:tcBorders>
          </w:tcPr>
          <w:p w:rsidR="00274725" w:rsidRDefault="00274725">
            <w:pPr>
              <w:spacing w:after="160" w:line="259" w:lineRule="auto"/>
              <w:ind w:left="0" w:right="0" w:firstLine="0"/>
              <w:jc w:val="left"/>
            </w:pPr>
          </w:p>
        </w:tc>
        <w:tc>
          <w:tcPr>
            <w:tcW w:w="1030" w:type="dxa"/>
            <w:vMerge w:val="restart"/>
            <w:tcBorders>
              <w:top w:val="single" w:sz="8" w:space="0" w:color="000000"/>
              <w:left w:val="single" w:sz="7" w:space="0" w:color="000000"/>
              <w:bottom w:val="single" w:sz="8" w:space="0" w:color="000000"/>
              <w:right w:val="single" w:sz="2" w:space="0" w:color="000000"/>
            </w:tcBorders>
          </w:tcPr>
          <w:p w:rsidR="00274725" w:rsidRDefault="00000000">
            <w:pPr>
              <w:spacing w:after="0" w:line="259" w:lineRule="auto"/>
              <w:ind w:left="-10" w:right="0" w:firstLine="0"/>
              <w:jc w:val="left"/>
            </w:pPr>
            <w:r>
              <w:rPr>
                <w:noProof/>
              </w:rPr>
              <w:drawing>
                <wp:inline distT="0" distB="0" distL="0" distR="0">
                  <wp:extent cx="655980" cy="2252853"/>
                  <wp:effectExtent l="0" t="0" r="0" b="0"/>
                  <wp:docPr id="6336" name="Picture 6336"/>
                  <wp:cNvGraphicFramePr/>
                  <a:graphic xmlns:a="http://schemas.openxmlformats.org/drawingml/2006/main">
                    <a:graphicData uri="http://schemas.openxmlformats.org/drawingml/2006/picture">
                      <pic:pic xmlns:pic="http://schemas.openxmlformats.org/drawingml/2006/picture">
                        <pic:nvPicPr>
                          <pic:cNvPr id="6336" name="Picture 6336"/>
                          <pic:cNvPicPr/>
                        </pic:nvPicPr>
                        <pic:blipFill>
                          <a:blip r:embed="rId92"/>
                          <a:stretch>
                            <a:fillRect/>
                          </a:stretch>
                        </pic:blipFill>
                        <pic:spPr>
                          <a:xfrm>
                            <a:off x="0" y="0"/>
                            <a:ext cx="655980" cy="2252853"/>
                          </a:xfrm>
                          <a:prstGeom prst="rect">
                            <a:avLst/>
                          </a:prstGeom>
                        </pic:spPr>
                      </pic:pic>
                    </a:graphicData>
                  </a:graphic>
                </wp:inline>
              </w:drawing>
            </w:r>
          </w:p>
        </w:tc>
        <w:tc>
          <w:tcPr>
            <w:tcW w:w="1033" w:type="dxa"/>
            <w:vMerge w:val="restart"/>
            <w:tcBorders>
              <w:top w:val="single" w:sz="8" w:space="0" w:color="000000"/>
              <w:left w:val="single" w:sz="2" w:space="0" w:color="000000"/>
              <w:bottom w:val="single" w:sz="8" w:space="0" w:color="000000"/>
              <w:right w:val="single" w:sz="8" w:space="0" w:color="000000"/>
            </w:tcBorders>
          </w:tcPr>
          <w:p w:rsidR="00274725" w:rsidRDefault="00000000">
            <w:pPr>
              <w:spacing w:after="0" w:line="259" w:lineRule="auto"/>
              <w:ind w:left="-7" w:right="0" w:firstLine="0"/>
              <w:jc w:val="left"/>
            </w:pPr>
            <w:r>
              <w:rPr>
                <w:noProof/>
              </w:rPr>
              <w:drawing>
                <wp:inline distT="0" distB="0" distL="0" distR="0">
                  <wp:extent cx="655980" cy="2252853"/>
                  <wp:effectExtent l="0" t="0" r="0" b="0"/>
                  <wp:docPr id="6339" name="Picture 6339"/>
                  <wp:cNvGraphicFramePr/>
                  <a:graphic xmlns:a="http://schemas.openxmlformats.org/drawingml/2006/main">
                    <a:graphicData uri="http://schemas.openxmlformats.org/drawingml/2006/picture">
                      <pic:pic xmlns:pic="http://schemas.openxmlformats.org/drawingml/2006/picture">
                        <pic:nvPicPr>
                          <pic:cNvPr id="6339" name="Picture 6339"/>
                          <pic:cNvPicPr/>
                        </pic:nvPicPr>
                        <pic:blipFill>
                          <a:blip r:embed="rId93"/>
                          <a:stretch>
                            <a:fillRect/>
                          </a:stretch>
                        </pic:blipFill>
                        <pic:spPr>
                          <a:xfrm>
                            <a:off x="0" y="0"/>
                            <a:ext cx="655980" cy="2252853"/>
                          </a:xfrm>
                          <a:prstGeom prst="rect">
                            <a:avLst/>
                          </a:prstGeom>
                        </pic:spPr>
                      </pic:pic>
                    </a:graphicData>
                  </a:graphic>
                </wp:inline>
              </w:drawing>
            </w:r>
          </w:p>
        </w:tc>
        <w:tc>
          <w:tcPr>
            <w:tcW w:w="5165" w:type="dxa"/>
            <w:gridSpan w:val="5"/>
            <w:tcBorders>
              <w:top w:val="single" w:sz="7"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w tym:</w:t>
            </w:r>
          </w:p>
        </w:tc>
        <w:tc>
          <w:tcPr>
            <w:tcW w:w="1033" w:type="dxa"/>
            <w:vMerge w:val="restart"/>
            <w:tcBorders>
              <w:top w:val="single" w:sz="7" w:space="0" w:color="000000"/>
              <w:left w:val="single" w:sz="8" w:space="0" w:color="000000"/>
              <w:bottom w:val="single" w:sz="8" w:space="0" w:color="000000"/>
              <w:right w:val="single" w:sz="9" w:space="0" w:color="000000"/>
            </w:tcBorders>
          </w:tcPr>
          <w:p w:rsidR="00274725" w:rsidRDefault="00000000">
            <w:pPr>
              <w:spacing w:after="0" w:line="259" w:lineRule="auto"/>
              <w:ind w:left="-7" w:right="0" w:firstLine="0"/>
              <w:jc w:val="left"/>
            </w:pPr>
            <w:r>
              <w:rPr>
                <w:noProof/>
              </w:rPr>
              <w:drawing>
                <wp:inline distT="0" distB="0" distL="0" distR="0">
                  <wp:extent cx="655980" cy="2252853"/>
                  <wp:effectExtent l="0" t="0" r="0" b="0"/>
                  <wp:docPr id="6342" name="Picture 6342"/>
                  <wp:cNvGraphicFramePr/>
                  <a:graphic xmlns:a="http://schemas.openxmlformats.org/drawingml/2006/main">
                    <a:graphicData uri="http://schemas.openxmlformats.org/drawingml/2006/picture">
                      <pic:pic xmlns:pic="http://schemas.openxmlformats.org/drawingml/2006/picture">
                        <pic:nvPicPr>
                          <pic:cNvPr id="6342" name="Picture 6342"/>
                          <pic:cNvPicPr/>
                        </pic:nvPicPr>
                        <pic:blipFill>
                          <a:blip r:embed="rId94"/>
                          <a:stretch>
                            <a:fillRect/>
                          </a:stretch>
                        </pic:blipFill>
                        <pic:spPr>
                          <a:xfrm>
                            <a:off x="0" y="0"/>
                            <a:ext cx="655980" cy="2252853"/>
                          </a:xfrm>
                          <a:prstGeom prst="rect">
                            <a:avLst/>
                          </a:prstGeom>
                        </pic:spPr>
                      </pic:pic>
                    </a:graphicData>
                  </a:graphic>
                </wp:inline>
              </w:drawing>
            </w:r>
          </w:p>
        </w:tc>
        <w:tc>
          <w:tcPr>
            <w:tcW w:w="1033" w:type="dxa"/>
            <w:vMerge w:val="restart"/>
            <w:tcBorders>
              <w:top w:val="single" w:sz="7" w:space="0" w:color="000000"/>
              <w:left w:val="single" w:sz="9" w:space="0" w:color="000000"/>
              <w:bottom w:val="single" w:sz="7" w:space="0" w:color="000000"/>
              <w:right w:val="single" w:sz="9" w:space="0" w:color="000000"/>
            </w:tcBorders>
            <w:vAlign w:val="center"/>
          </w:tcPr>
          <w:p w:rsidR="00274725" w:rsidRDefault="00000000">
            <w:pPr>
              <w:spacing w:after="0" w:line="278" w:lineRule="auto"/>
              <w:ind w:left="12" w:right="0" w:firstLine="0"/>
              <w:jc w:val="center"/>
            </w:pPr>
            <w:r>
              <w:rPr>
                <w:rFonts w:ascii="Arial" w:eastAsia="Arial" w:hAnsi="Arial" w:cs="Arial"/>
                <w:sz w:val="14"/>
              </w:rPr>
              <w:t xml:space="preserve">Wcześniejsza spłata </w:t>
            </w:r>
          </w:p>
          <w:p w:rsidR="00274725" w:rsidRDefault="00000000">
            <w:pPr>
              <w:spacing w:after="13" w:line="259" w:lineRule="auto"/>
              <w:ind w:left="9" w:right="0" w:firstLine="0"/>
              <w:jc w:val="center"/>
            </w:pPr>
            <w:r>
              <w:rPr>
                <w:rFonts w:ascii="Arial" w:eastAsia="Arial" w:hAnsi="Arial" w:cs="Arial"/>
                <w:sz w:val="14"/>
              </w:rPr>
              <w:t xml:space="preserve">zobowiązań, </w:t>
            </w:r>
          </w:p>
          <w:p w:rsidR="00274725" w:rsidRDefault="00000000">
            <w:pPr>
              <w:spacing w:after="13" w:line="259" w:lineRule="auto"/>
              <w:ind w:left="54" w:right="0" w:firstLine="0"/>
              <w:jc w:val="left"/>
            </w:pPr>
            <w:r>
              <w:rPr>
                <w:rFonts w:ascii="Arial" w:eastAsia="Arial" w:hAnsi="Arial" w:cs="Arial"/>
                <w:sz w:val="14"/>
              </w:rPr>
              <w:t xml:space="preserve">wyłączona z limitu </w:t>
            </w:r>
          </w:p>
          <w:p w:rsidR="00274725" w:rsidRDefault="00000000">
            <w:pPr>
              <w:spacing w:after="0" w:line="278" w:lineRule="auto"/>
              <w:ind w:left="138" w:right="0" w:hanging="107"/>
            </w:pPr>
            <w:r>
              <w:rPr>
                <w:rFonts w:ascii="Arial" w:eastAsia="Arial" w:hAnsi="Arial" w:cs="Arial"/>
                <w:sz w:val="14"/>
              </w:rPr>
              <w:t xml:space="preserve">spłaty zobowiązań, dokonywana w </w:t>
            </w:r>
          </w:p>
          <w:p w:rsidR="00274725" w:rsidRDefault="00000000">
            <w:pPr>
              <w:spacing w:after="13" w:line="259" w:lineRule="auto"/>
              <w:ind w:left="91" w:right="0" w:firstLine="0"/>
              <w:jc w:val="left"/>
            </w:pPr>
            <w:r>
              <w:rPr>
                <w:rFonts w:ascii="Arial" w:eastAsia="Arial" w:hAnsi="Arial" w:cs="Arial"/>
                <w:sz w:val="14"/>
              </w:rPr>
              <w:t xml:space="preserve">formie wydatków </w:t>
            </w:r>
          </w:p>
          <w:p w:rsidR="00274725" w:rsidRDefault="00000000">
            <w:pPr>
              <w:spacing w:after="0" w:line="259" w:lineRule="auto"/>
              <w:ind w:left="8" w:right="0" w:firstLine="0"/>
              <w:jc w:val="center"/>
            </w:pPr>
            <w:r>
              <w:rPr>
                <w:rFonts w:ascii="Arial" w:eastAsia="Arial" w:hAnsi="Arial" w:cs="Arial"/>
                <w:sz w:val="14"/>
              </w:rPr>
              <w:t>budżetowych</w:t>
            </w:r>
          </w:p>
        </w:tc>
        <w:tc>
          <w:tcPr>
            <w:tcW w:w="1033" w:type="dxa"/>
            <w:vMerge w:val="restart"/>
            <w:tcBorders>
              <w:top w:val="single" w:sz="7" w:space="0" w:color="000000"/>
              <w:left w:val="single" w:sz="9" w:space="0" w:color="000000"/>
              <w:bottom w:val="single" w:sz="8" w:space="0" w:color="000000"/>
              <w:right w:val="single" w:sz="2" w:space="0" w:color="000000"/>
            </w:tcBorders>
          </w:tcPr>
          <w:p w:rsidR="00274725" w:rsidRDefault="00000000">
            <w:pPr>
              <w:spacing w:after="0" w:line="259" w:lineRule="auto"/>
              <w:ind w:left="-7" w:right="0" w:firstLine="0"/>
              <w:jc w:val="left"/>
            </w:pPr>
            <w:r>
              <w:rPr>
                <w:noProof/>
              </w:rPr>
              <w:drawing>
                <wp:inline distT="0" distB="0" distL="0" distR="0">
                  <wp:extent cx="655980" cy="2252853"/>
                  <wp:effectExtent l="0" t="0" r="0" b="0"/>
                  <wp:docPr id="6345" name="Picture 6345"/>
                  <wp:cNvGraphicFramePr/>
                  <a:graphic xmlns:a="http://schemas.openxmlformats.org/drawingml/2006/main">
                    <a:graphicData uri="http://schemas.openxmlformats.org/drawingml/2006/picture">
                      <pic:pic xmlns:pic="http://schemas.openxmlformats.org/drawingml/2006/picture">
                        <pic:nvPicPr>
                          <pic:cNvPr id="6345" name="Picture 6345"/>
                          <pic:cNvPicPr/>
                        </pic:nvPicPr>
                        <pic:blipFill>
                          <a:blip r:embed="rId95"/>
                          <a:stretch>
                            <a:fillRect/>
                          </a:stretch>
                        </pic:blipFill>
                        <pic:spPr>
                          <a:xfrm>
                            <a:off x="0" y="0"/>
                            <a:ext cx="655980" cy="2252853"/>
                          </a:xfrm>
                          <a:prstGeom prst="rect">
                            <a:avLst/>
                          </a:prstGeom>
                        </pic:spPr>
                      </pic:pic>
                    </a:graphicData>
                  </a:graphic>
                </wp:inline>
              </w:drawing>
            </w:r>
          </w:p>
        </w:tc>
        <w:tc>
          <w:tcPr>
            <w:tcW w:w="1033" w:type="dxa"/>
            <w:vMerge w:val="restart"/>
            <w:tcBorders>
              <w:top w:val="single" w:sz="7" w:space="0" w:color="000000"/>
              <w:left w:val="single" w:sz="2" w:space="0" w:color="000000"/>
              <w:bottom w:val="single" w:sz="8" w:space="0" w:color="000000"/>
              <w:right w:val="single" w:sz="2" w:space="0" w:color="000000"/>
            </w:tcBorders>
          </w:tcPr>
          <w:p w:rsidR="00274725" w:rsidRDefault="00000000">
            <w:pPr>
              <w:spacing w:after="0" w:line="259" w:lineRule="auto"/>
              <w:ind w:left="-7" w:right="0" w:firstLine="0"/>
              <w:jc w:val="left"/>
            </w:pPr>
            <w:r>
              <w:rPr>
                <w:noProof/>
              </w:rPr>
              <w:drawing>
                <wp:inline distT="0" distB="0" distL="0" distR="0">
                  <wp:extent cx="655980" cy="2252853"/>
                  <wp:effectExtent l="0" t="0" r="0" b="0"/>
                  <wp:docPr id="6348" name="Picture 6348"/>
                  <wp:cNvGraphicFramePr/>
                  <a:graphic xmlns:a="http://schemas.openxmlformats.org/drawingml/2006/main">
                    <a:graphicData uri="http://schemas.openxmlformats.org/drawingml/2006/picture">
                      <pic:pic xmlns:pic="http://schemas.openxmlformats.org/drawingml/2006/picture">
                        <pic:nvPicPr>
                          <pic:cNvPr id="6348" name="Picture 6348"/>
                          <pic:cNvPicPr/>
                        </pic:nvPicPr>
                        <pic:blipFill>
                          <a:blip r:embed="rId96"/>
                          <a:stretch>
                            <a:fillRect/>
                          </a:stretch>
                        </pic:blipFill>
                        <pic:spPr>
                          <a:xfrm>
                            <a:off x="0" y="0"/>
                            <a:ext cx="655980" cy="2252853"/>
                          </a:xfrm>
                          <a:prstGeom prst="rect">
                            <a:avLst/>
                          </a:prstGeom>
                        </pic:spPr>
                      </pic:pic>
                    </a:graphicData>
                  </a:graphic>
                </wp:inline>
              </w:drawing>
            </w:r>
          </w:p>
        </w:tc>
      </w:tr>
      <w:tr w:rsidR="00274725">
        <w:trPr>
          <w:trHeight w:val="282"/>
        </w:trPr>
        <w:tc>
          <w:tcPr>
            <w:tcW w:w="0" w:type="auto"/>
            <w:vMerge/>
            <w:tcBorders>
              <w:top w:val="nil"/>
              <w:left w:val="single" w:sz="7" w:space="0" w:color="000000"/>
              <w:bottom w:val="nil"/>
              <w:right w:val="single" w:sz="7" w:space="0" w:color="000000"/>
            </w:tcBorders>
          </w:tcPr>
          <w:p w:rsidR="00274725" w:rsidRDefault="00274725">
            <w:pPr>
              <w:spacing w:after="160" w:line="259" w:lineRule="auto"/>
              <w:ind w:left="0" w:right="0" w:firstLine="0"/>
              <w:jc w:val="left"/>
            </w:pPr>
          </w:p>
        </w:tc>
        <w:tc>
          <w:tcPr>
            <w:tcW w:w="0" w:type="auto"/>
            <w:vMerge/>
            <w:tcBorders>
              <w:top w:val="nil"/>
              <w:left w:val="single" w:sz="7" w:space="0" w:color="000000"/>
              <w:bottom w:val="nil"/>
              <w:right w:val="single" w:sz="2" w:space="0" w:color="000000"/>
            </w:tcBorders>
          </w:tcPr>
          <w:p w:rsidR="00274725" w:rsidRDefault="00274725">
            <w:pPr>
              <w:spacing w:after="160" w:line="259" w:lineRule="auto"/>
              <w:ind w:left="0" w:right="0" w:firstLine="0"/>
              <w:jc w:val="left"/>
            </w:pPr>
          </w:p>
        </w:tc>
        <w:tc>
          <w:tcPr>
            <w:tcW w:w="0" w:type="auto"/>
            <w:vMerge/>
            <w:tcBorders>
              <w:top w:val="nil"/>
              <w:left w:val="single" w:sz="2" w:space="0" w:color="000000"/>
              <w:bottom w:val="nil"/>
              <w:right w:val="single" w:sz="8" w:space="0" w:color="000000"/>
            </w:tcBorders>
          </w:tcPr>
          <w:p w:rsidR="00274725" w:rsidRDefault="00274725">
            <w:pPr>
              <w:spacing w:after="160" w:line="259" w:lineRule="auto"/>
              <w:ind w:left="0" w:right="0" w:firstLine="0"/>
              <w:jc w:val="left"/>
            </w:pPr>
          </w:p>
        </w:tc>
        <w:tc>
          <w:tcPr>
            <w:tcW w:w="1033" w:type="dxa"/>
            <w:vMerge w:val="restart"/>
            <w:tcBorders>
              <w:top w:val="single" w:sz="8" w:space="0" w:color="000000"/>
              <w:left w:val="single" w:sz="2" w:space="0" w:color="000000"/>
              <w:bottom w:val="single" w:sz="8" w:space="0" w:color="000000"/>
              <w:right w:val="single" w:sz="2" w:space="0" w:color="000000"/>
            </w:tcBorders>
          </w:tcPr>
          <w:p w:rsidR="00274725" w:rsidRDefault="00000000">
            <w:pPr>
              <w:spacing w:after="0" w:line="259" w:lineRule="auto"/>
              <w:ind w:left="-7" w:right="0" w:firstLine="0"/>
              <w:jc w:val="left"/>
            </w:pPr>
            <w:r>
              <w:rPr>
                <w:noProof/>
              </w:rPr>
              <w:drawing>
                <wp:inline distT="0" distB="0" distL="0" distR="0">
                  <wp:extent cx="655981" cy="2073910"/>
                  <wp:effectExtent l="0" t="0" r="0" b="0"/>
                  <wp:docPr id="6351" name="Picture 6351"/>
                  <wp:cNvGraphicFramePr/>
                  <a:graphic xmlns:a="http://schemas.openxmlformats.org/drawingml/2006/main">
                    <a:graphicData uri="http://schemas.openxmlformats.org/drawingml/2006/picture">
                      <pic:pic xmlns:pic="http://schemas.openxmlformats.org/drawingml/2006/picture">
                        <pic:nvPicPr>
                          <pic:cNvPr id="6351" name="Picture 6351"/>
                          <pic:cNvPicPr/>
                        </pic:nvPicPr>
                        <pic:blipFill>
                          <a:blip r:embed="rId97"/>
                          <a:stretch>
                            <a:fillRect/>
                          </a:stretch>
                        </pic:blipFill>
                        <pic:spPr>
                          <a:xfrm>
                            <a:off x="0" y="0"/>
                            <a:ext cx="655981" cy="2073910"/>
                          </a:xfrm>
                          <a:prstGeom prst="rect">
                            <a:avLst/>
                          </a:prstGeom>
                        </pic:spPr>
                      </pic:pic>
                    </a:graphicData>
                  </a:graphic>
                </wp:inline>
              </w:drawing>
            </w:r>
          </w:p>
        </w:tc>
        <w:tc>
          <w:tcPr>
            <w:tcW w:w="1033" w:type="dxa"/>
            <w:vMerge w:val="restart"/>
            <w:tcBorders>
              <w:top w:val="single" w:sz="8" w:space="0" w:color="000000"/>
              <w:left w:val="single" w:sz="2" w:space="0" w:color="000000"/>
              <w:bottom w:val="single" w:sz="8" w:space="0" w:color="000000"/>
              <w:right w:val="single" w:sz="8" w:space="0" w:color="000000"/>
            </w:tcBorders>
          </w:tcPr>
          <w:p w:rsidR="00274725" w:rsidRDefault="00000000">
            <w:pPr>
              <w:spacing w:after="0" w:line="259" w:lineRule="auto"/>
              <w:ind w:left="-7" w:right="0" w:firstLine="0"/>
              <w:jc w:val="left"/>
            </w:pPr>
            <w:r>
              <w:rPr>
                <w:noProof/>
              </w:rPr>
              <w:drawing>
                <wp:inline distT="0" distB="0" distL="0" distR="0">
                  <wp:extent cx="655981" cy="2073910"/>
                  <wp:effectExtent l="0" t="0" r="0" b="0"/>
                  <wp:docPr id="6354" name="Picture 6354"/>
                  <wp:cNvGraphicFramePr/>
                  <a:graphic xmlns:a="http://schemas.openxmlformats.org/drawingml/2006/main">
                    <a:graphicData uri="http://schemas.openxmlformats.org/drawingml/2006/picture">
                      <pic:pic xmlns:pic="http://schemas.openxmlformats.org/drawingml/2006/picture">
                        <pic:nvPicPr>
                          <pic:cNvPr id="6354" name="Picture 6354"/>
                          <pic:cNvPicPr/>
                        </pic:nvPicPr>
                        <pic:blipFill>
                          <a:blip r:embed="rId98"/>
                          <a:stretch>
                            <a:fillRect/>
                          </a:stretch>
                        </pic:blipFill>
                        <pic:spPr>
                          <a:xfrm>
                            <a:off x="0" y="0"/>
                            <a:ext cx="655981" cy="2073910"/>
                          </a:xfrm>
                          <a:prstGeom prst="rect">
                            <a:avLst/>
                          </a:prstGeom>
                        </pic:spPr>
                      </pic:pic>
                    </a:graphicData>
                  </a:graphic>
                </wp:inline>
              </w:drawing>
            </w:r>
          </w:p>
        </w:tc>
        <w:tc>
          <w:tcPr>
            <w:tcW w:w="2066" w:type="dxa"/>
            <w:gridSpan w:val="2"/>
            <w:tcBorders>
              <w:top w:val="single" w:sz="7"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w tym:</w:t>
            </w:r>
          </w:p>
        </w:tc>
        <w:tc>
          <w:tcPr>
            <w:tcW w:w="1033" w:type="dxa"/>
            <w:vMerge w:val="restart"/>
            <w:tcBorders>
              <w:top w:val="single" w:sz="7" w:space="0" w:color="000000"/>
              <w:left w:val="single" w:sz="8" w:space="0" w:color="000000"/>
              <w:bottom w:val="single" w:sz="8" w:space="0" w:color="000000"/>
              <w:right w:val="single" w:sz="2" w:space="0" w:color="000000"/>
            </w:tcBorders>
          </w:tcPr>
          <w:p w:rsidR="00274725" w:rsidRDefault="00000000">
            <w:pPr>
              <w:spacing w:after="0" w:line="259" w:lineRule="auto"/>
              <w:ind w:left="-7" w:right="0" w:firstLine="0"/>
              <w:jc w:val="left"/>
            </w:pPr>
            <w:r>
              <w:rPr>
                <w:noProof/>
              </w:rPr>
              <w:drawing>
                <wp:inline distT="0" distB="0" distL="0" distR="0">
                  <wp:extent cx="655981" cy="2073910"/>
                  <wp:effectExtent l="0" t="0" r="0" b="0"/>
                  <wp:docPr id="6357" name="Picture 6357"/>
                  <wp:cNvGraphicFramePr/>
                  <a:graphic xmlns:a="http://schemas.openxmlformats.org/drawingml/2006/main">
                    <a:graphicData uri="http://schemas.openxmlformats.org/drawingml/2006/picture">
                      <pic:pic xmlns:pic="http://schemas.openxmlformats.org/drawingml/2006/picture">
                        <pic:nvPicPr>
                          <pic:cNvPr id="6357" name="Picture 6357"/>
                          <pic:cNvPicPr/>
                        </pic:nvPicPr>
                        <pic:blipFill>
                          <a:blip r:embed="rId99"/>
                          <a:stretch>
                            <a:fillRect/>
                          </a:stretch>
                        </pic:blipFill>
                        <pic:spPr>
                          <a:xfrm>
                            <a:off x="0" y="0"/>
                            <a:ext cx="655981" cy="2073910"/>
                          </a:xfrm>
                          <a:prstGeom prst="rect">
                            <a:avLst/>
                          </a:prstGeom>
                        </pic:spPr>
                      </pic:pic>
                    </a:graphicData>
                  </a:graphic>
                </wp:inline>
              </w:drawing>
            </w:r>
          </w:p>
        </w:tc>
        <w:tc>
          <w:tcPr>
            <w:tcW w:w="0" w:type="auto"/>
            <w:vMerge/>
            <w:tcBorders>
              <w:top w:val="nil"/>
              <w:left w:val="single" w:sz="8" w:space="0" w:color="000000"/>
              <w:bottom w:val="nil"/>
              <w:right w:val="single" w:sz="9" w:space="0" w:color="000000"/>
            </w:tcBorders>
          </w:tcPr>
          <w:p w:rsidR="00274725" w:rsidRDefault="00274725">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rsidR="00274725" w:rsidRDefault="00274725">
            <w:pPr>
              <w:spacing w:after="160" w:line="259" w:lineRule="auto"/>
              <w:ind w:left="0" w:right="0" w:firstLine="0"/>
              <w:jc w:val="left"/>
            </w:pPr>
          </w:p>
        </w:tc>
        <w:tc>
          <w:tcPr>
            <w:tcW w:w="0" w:type="auto"/>
            <w:vMerge/>
            <w:tcBorders>
              <w:top w:val="nil"/>
              <w:left w:val="single" w:sz="9" w:space="0" w:color="000000"/>
              <w:bottom w:val="nil"/>
              <w:right w:val="single" w:sz="2" w:space="0" w:color="000000"/>
            </w:tcBorders>
          </w:tcPr>
          <w:p w:rsidR="00274725" w:rsidRDefault="00274725">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rsidR="00274725" w:rsidRDefault="00274725">
            <w:pPr>
              <w:spacing w:after="160" w:line="259" w:lineRule="auto"/>
              <w:ind w:left="0" w:right="0" w:firstLine="0"/>
              <w:jc w:val="left"/>
            </w:pPr>
          </w:p>
        </w:tc>
      </w:tr>
      <w:tr w:rsidR="00274725">
        <w:trPr>
          <w:trHeight w:val="282"/>
        </w:trPr>
        <w:tc>
          <w:tcPr>
            <w:tcW w:w="0" w:type="auto"/>
            <w:vMerge/>
            <w:tcBorders>
              <w:top w:val="nil"/>
              <w:left w:val="single" w:sz="7" w:space="0" w:color="000000"/>
              <w:bottom w:val="nil"/>
              <w:right w:val="single" w:sz="7" w:space="0" w:color="000000"/>
            </w:tcBorders>
          </w:tcPr>
          <w:p w:rsidR="00274725" w:rsidRDefault="00274725">
            <w:pPr>
              <w:spacing w:after="160" w:line="259" w:lineRule="auto"/>
              <w:ind w:left="0" w:right="0" w:firstLine="0"/>
              <w:jc w:val="left"/>
            </w:pPr>
          </w:p>
        </w:tc>
        <w:tc>
          <w:tcPr>
            <w:tcW w:w="0" w:type="auto"/>
            <w:vMerge/>
            <w:tcBorders>
              <w:top w:val="nil"/>
              <w:left w:val="single" w:sz="7" w:space="0" w:color="000000"/>
              <w:bottom w:val="nil"/>
              <w:right w:val="single" w:sz="2" w:space="0" w:color="000000"/>
            </w:tcBorders>
          </w:tcPr>
          <w:p w:rsidR="00274725" w:rsidRDefault="00274725">
            <w:pPr>
              <w:spacing w:after="160" w:line="259" w:lineRule="auto"/>
              <w:ind w:left="0" w:right="0" w:firstLine="0"/>
              <w:jc w:val="left"/>
            </w:pPr>
          </w:p>
        </w:tc>
        <w:tc>
          <w:tcPr>
            <w:tcW w:w="0" w:type="auto"/>
            <w:vMerge/>
            <w:tcBorders>
              <w:top w:val="nil"/>
              <w:left w:val="single" w:sz="2" w:space="0" w:color="000000"/>
              <w:bottom w:val="nil"/>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rsidR="00274725" w:rsidRDefault="00274725">
            <w:pPr>
              <w:spacing w:after="160" w:line="259" w:lineRule="auto"/>
              <w:ind w:left="0" w:right="0" w:firstLine="0"/>
              <w:jc w:val="left"/>
            </w:pPr>
          </w:p>
        </w:tc>
        <w:tc>
          <w:tcPr>
            <w:tcW w:w="0" w:type="auto"/>
            <w:vMerge/>
            <w:tcBorders>
              <w:top w:val="nil"/>
              <w:left w:val="single" w:sz="2" w:space="0" w:color="000000"/>
              <w:bottom w:val="nil"/>
              <w:right w:val="single" w:sz="8" w:space="0" w:color="000000"/>
            </w:tcBorders>
          </w:tcPr>
          <w:p w:rsidR="00274725" w:rsidRDefault="00274725">
            <w:pPr>
              <w:spacing w:after="160" w:line="259" w:lineRule="auto"/>
              <w:ind w:left="0" w:right="0" w:firstLine="0"/>
              <w:jc w:val="left"/>
            </w:pPr>
          </w:p>
        </w:tc>
        <w:tc>
          <w:tcPr>
            <w:tcW w:w="1033" w:type="dxa"/>
            <w:vMerge w:val="restart"/>
            <w:tcBorders>
              <w:top w:val="single" w:sz="8" w:space="0" w:color="000000"/>
              <w:left w:val="single" w:sz="2" w:space="0" w:color="000000"/>
              <w:bottom w:val="single" w:sz="8" w:space="0" w:color="000000"/>
              <w:right w:val="single" w:sz="8" w:space="0" w:color="000000"/>
            </w:tcBorders>
          </w:tcPr>
          <w:p w:rsidR="00274725" w:rsidRDefault="00000000">
            <w:pPr>
              <w:spacing w:after="0" w:line="259" w:lineRule="auto"/>
              <w:ind w:left="-7" w:right="0" w:firstLine="0"/>
              <w:jc w:val="left"/>
            </w:pPr>
            <w:r>
              <w:rPr>
                <w:noProof/>
              </w:rPr>
              <w:drawing>
                <wp:inline distT="0" distB="0" distL="0" distR="0">
                  <wp:extent cx="655981" cy="1895094"/>
                  <wp:effectExtent l="0" t="0" r="0" b="0"/>
                  <wp:docPr id="6360" name="Picture 6360"/>
                  <wp:cNvGraphicFramePr/>
                  <a:graphic xmlns:a="http://schemas.openxmlformats.org/drawingml/2006/main">
                    <a:graphicData uri="http://schemas.openxmlformats.org/drawingml/2006/picture">
                      <pic:pic xmlns:pic="http://schemas.openxmlformats.org/drawingml/2006/picture">
                        <pic:nvPicPr>
                          <pic:cNvPr id="6360" name="Picture 6360"/>
                          <pic:cNvPicPr/>
                        </pic:nvPicPr>
                        <pic:blipFill>
                          <a:blip r:embed="rId100"/>
                          <a:stretch>
                            <a:fillRect/>
                          </a:stretch>
                        </pic:blipFill>
                        <pic:spPr>
                          <a:xfrm>
                            <a:off x="0" y="0"/>
                            <a:ext cx="655981" cy="1895094"/>
                          </a:xfrm>
                          <a:prstGeom prst="rect">
                            <a:avLst/>
                          </a:prstGeom>
                        </pic:spPr>
                      </pic:pic>
                    </a:graphicData>
                  </a:graphic>
                </wp:inline>
              </w:drawing>
            </w:r>
          </w:p>
        </w:tc>
        <w:tc>
          <w:tcPr>
            <w:tcW w:w="1033" w:type="dxa"/>
            <w:tcBorders>
              <w:top w:val="single" w:sz="7" w:space="0" w:color="000000"/>
              <w:left w:val="single" w:sz="8" w:space="0" w:color="000000"/>
              <w:bottom w:val="single" w:sz="8" w:space="0" w:color="000000"/>
              <w:right w:val="single" w:sz="8" w:space="0" w:color="000000"/>
            </w:tcBorders>
          </w:tcPr>
          <w:p w:rsidR="00274725" w:rsidRDefault="00000000">
            <w:pPr>
              <w:spacing w:after="0" w:line="259" w:lineRule="auto"/>
              <w:ind w:left="13" w:right="0" w:firstLine="0"/>
              <w:jc w:val="center"/>
            </w:pPr>
            <w:r>
              <w:rPr>
                <w:rFonts w:ascii="Arial" w:eastAsia="Arial" w:hAnsi="Arial" w:cs="Arial"/>
                <w:sz w:val="14"/>
              </w:rPr>
              <w:t>w tym:</w:t>
            </w:r>
          </w:p>
        </w:tc>
        <w:tc>
          <w:tcPr>
            <w:tcW w:w="0" w:type="auto"/>
            <w:vMerge/>
            <w:tcBorders>
              <w:top w:val="nil"/>
              <w:left w:val="single" w:sz="8" w:space="0" w:color="000000"/>
              <w:bottom w:val="nil"/>
              <w:right w:val="single" w:sz="2" w:space="0" w:color="000000"/>
            </w:tcBorders>
          </w:tcPr>
          <w:p w:rsidR="00274725" w:rsidRDefault="00274725">
            <w:pPr>
              <w:spacing w:after="160" w:line="259" w:lineRule="auto"/>
              <w:ind w:left="0" w:right="0" w:firstLine="0"/>
              <w:jc w:val="left"/>
            </w:pPr>
          </w:p>
        </w:tc>
        <w:tc>
          <w:tcPr>
            <w:tcW w:w="0" w:type="auto"/>
            <w:vMerge/>
            <w:tcBorders>
              <w:top w:val="nil"/>
              <w:left w:val="single" w:sz="8" w:space="0" w:color="000000"/>
              <w:bottom w:val="nil"/>
              <w:right w:val="single" w:sz="9" w:space="0" w:color="000000"/>
            </w:tcBorders>
          </w:tcPr>
          <w:p w:rsidR="00274725" w:rsidRDefault="00274725">
            <w:pPr>
              <w:spacing w:after="160" w:line="259" w:lineRule="auto"/>
              <w:ind w:left="0" w:right="0" w:firstLine="0"/>
              <w:jc w:val="left"/>
            </w:pPr>
          </w:p>
        </w:tc>
        <w:tc>
          <w:tcPr>
            <w:tcW w:w="0" w:type="auto"/>
            <w:vMerge/>
            <w:tcBorders>
              <w:top w:val="nil"/>
              <w:left w:val="single" w:sz="9" w:space="0" w:color="000000"/>
              <w:bottom w:val="nil"/>
              <w:right w:val="single" w:sz="9" w:space="0" w:color="000000"/>
            </w:tcBorders>
          </w:tcPr>
          <w:p w:rsidR="00274725" w:rsidRDefault="00274725">
            <w:pPr>
              <w:spacing w:after="160" w:line="259" w:lineRule="auto"/>
              <w:ind w:left="0" w:right="0" w:firstLine="0"/>
              <w:jc w:val="left"/>
            </w:pPr>
          </w:p>
        </w:tc>
        <w:tc>
          <w:tcPr>
            <w:tcW w:w="0" w:type="auto"/>
            <w:vMerge/>
            <w:tcBorders>
              <w:top w:val="nil"/>
              <w:left w:val="single" w:sz="9" w:space="0" w:color="000000"/>
              <w:bottom w:val="nil"/>
              <w:right w:val="single" w:sz="2" w:space="0" w:color="000000"/>
            </w:tcBorders>
          </w:tcPr>
          <w:p w:rsidR="00274725" w:rsidRDefault="00274725">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rsidR="00274725" w:rsidRDefault="00274725">
            <w:pPr>
              <w:spacing w:after="160" w:line="259" w:lineRule="auto"/>
              <w:ind w:left="0" w:right="0" w:firstLine="0"/>
              <w:jc w:val="left"/>
            </w:pPr>
          </w:p>
        </w:tc>
      </w:tr>
      <w:tr w:rsidR="00274725">
        <w:trPr>
          <w:trHeight w:val="2703"/>
        </w:trPr>
        <w:tc>
          <w:tcPr>
            <w:tcW w:w="0" w:type="auto"/>
            <w:vMerge/>
            <w:tcBorders>
              <w:top w:val="nil"/>
              <w:left w:val="single" w:sz="7" w:space="0" w:color="000000"/>
              <w:bottom w:val="single" w:sz="7" w:space="0" w:color="000000"/>
              <w:right w:val="single" w:sz="7" w:space="0" w:color="000000"/>
            </w:tcBorders>
          </w:tcPr>
          <w:p w:rsidR="00274725" w:rsidRDefault="00274725">
            <w:pPr>
              <w:spacing w:after="160" w:line="259" w:lineRule="auto"/>
              <w:ind w:left="0" w:right="0" w:firstLine="0"/>
              <w:jc w:val="left"/>
            </w:pPr>
          </w:p>
        </w:tc>
        <w:tc>
          <w:tcPr>
            <w:tcW w:w="0" w:type="auto"/>
            <w:vMerge/>
            <w:tcBorders>
              <w:top w:val="nil"/>
              <w:left w:val="single" w:sz="7" w:space="0" w:color="000000"/>
              <w:bottom w:val="single" w:sz="8" w:space="0" w:color="000000"/>
              <w:right w:val="single" w:sz="2" w:space="0" w:color="000000"/>
            </w:tcBorders>
          </w:tcPr>
          <w:p w:rsidR="00274725" w:rsidRDefault="00274725">
            <w:pPr>
              <w:spacing w:after="160" w:line="259" w:lineRule="auto"/>
              <w:ind w:left="0" w:right="0" w:firstLine="0"/>
              <w:jc w:val="left"/>
            </w:pPr>
          </w:p>
        </w:tc>
        <w:tc>
          <w:tcPr>
            <w:tcW w:w="0" w:type="auto"/>
            <w:vMerge/>
            <w:tcBorders>
              <w:top w:val="nil"/>
              <w:left w:val="single" w:sz="2" w:space="0" w:color="000000"/>
              <w:bottom w:val="single" w:sz="8" w:space="0" w:color="000000"/>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2" w:space="0" w:color="000000"/>
              <w:bottom w:val="single" w:sz="8" w:space="0" w:color="000000"/>
              <w:right w:val="single" w:sz="2" w:space="0" w:color="000000"/>
            </w:tcBorders>
          </w:tcPr>
          <w:p w:rsidR="00274725" w:rsidRDefault="00274725">
            <w:pPr>
              <w:spacing w:after="160" w:line="259" w:lineRule="auto"/>
              <w:ind w:left="0" w:right="0" w:firstLine="0"/>
              <w:jc w:val="left"/>
            </w:pPr>
          </w:p>
        </w:tc>
        <w:tc>
          <w:tcPr>
            <w:tcW w:w="0" w:type="auto"/>
            <w:vMerge/>
            <w:tcBorders>
              <w:top w:val="nil"/>
              <w:left w:val="single" w:sz="2" w:space="0" w:color="000000"/>
              <w:bottom w:val="single" w:sz="8" w:space="0" w:color="000000"/>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2" w:space="0" w:color="000000"/>
              <w:bottom w:val="single" w:sz="8" w:space="0" w:color="000000"/>
              <w:right w:val="single" w:sz="8" w:space="0" w:color="000000"/>
            </w:tcBorders>
          </w:tcPr>
          <w:p w:rsidR="00274725" w:rsidRDefault="00274725">
            <w:pPr>
              <w:spacing w:after="160" w:line="259" w:lineRule="auto"/>
              <w:ind w:left="0" w:right="0" w:firstLine="0"/>
              <w:jc w:val="left"/>
            </w:pPr>
          </w:p>
        </w:tc>
        <w:tc>
          <w:tcPr>
            <w:tcW w:w="1033" w:type="dxa"/>
            <w:tcBorders>
              <w:top w:val="single" w:sz="8" w:space="0" w:color="000000"/>
              <w:left w:val="single" w:sz="2" w:space="0" w:color="000000"/>
              <w:bottom w:val="single" w:sz="8" w:space="0" w:color="000000"/>
              <w:right w:val="single" w:sz="2" w:space="0" w:color="000000"/>
            </w:tcBorders>
          </w:tcPr>
          <w:p w:rsidR="00274725" w:rsidRDefault="00000000">
            <w:pPr>
              <w:spacing w:after="0" w:line="259" w:lineRule="auto"/>
              <w:ind w:left="-7" w:right="0" w:firstLine="0"/>
              <w:jc w:val="left"/>
            </w:pPr>
            <w:r>
              <w:rPr>
                <w:noProof/>
              </w:rPr>
              <w:drawing>
                <wp:inline distT="0" distB="0" distL="0" distR="0">
                  <wp:extent cx="655981" cy="1716151"/>
                  <wp:effectExtent l="0" t="0" r="0" b="0"/>
                  <wp:docPr id="6363" name="Picture 6363"/>
                  <wp:cNvGraphicFramePr/>
                  <a:graphic xmlns:a="http://schemas.openxmlformats.org/drawingml/2006/main">
                    <a:graphicData uri="http://schemas.openxmlformats.org/drawingml/2006/picture">
                      <pic:pic xmlns:pic="http://schemas.openxmlformats.org/drawingml/2006/picture">
                        <pic:nvPicPr>
                          <pic:cNvPr id="6363" name="Picture 6363"/>
                          <pic:cNvPicPr/>
                        </pic:nvPicPr>
                        <pic:blipFill>
                          <a:blip r:embed="rId101"/>
                          <a:stretch>
                            <a:fillRect/>
                          </a:stretch>
                        </pic:blipFill>
                        <pic:spPr>
                          <a:xfrm>
                            <a:off x="0" y="0"/>
                            <a:ext cx="655981" cy="1716151"/>
                          </a:xfrm>
                          <a:prstGeom prst="rect">
                            <a:avLst/>
                          </a:prstGeom>
                        </pic:spPr>
                      </pic:pic>
                    </a:graphicData>
                  </a:graphic>
                </wp:inline>
              </w:drawing>
            </w:r>
          </w:p>
        </w:tc>
        <w:tc>
          <w:tcPr>
            <w:tcW w:w="0" w:type="auto"/>
            <w:vMerge/>
            <w:tcBorders>
              <w:top w:val="nil"/>
              <w:left w:val="single" w:sz="8" w:space="0" w:color="000000"/>
              <w:bottom w:val="single" w:sz="8" w:space="0" w:color="000000"/>
              <w:right w:val="single" w:sz="2" w:space="0" w:color="000000"/>
            </w:tcBorders>
          </w:tcPr>
          <w:p w:rsidR="00274725" w:rsidRDefault="00274725">
            <w:pPr>
              <w:spacing w:after="160" w:line="259" w:lineRule="auto"/>
              <w:ind w:left="0" w:right="0" w:firstLine="0"/>
              <w:jc w:val="left"/>
            </w:pPr>
          </w:p>
        </w:tc>
        <w:tc>
          <w:tcPr>
            <w:tcW w:w="0" w:type="auto"/>
            <w:vMerge/>
            <w:tcBorders>
              <w:top w:val="nil"/>
              <w:left w:val="single" w:sz="8" w:space="0" w:color="000000"/>
              <w:bottom w:val="single" w:sz="8" w:space="0" w:color="000000"/>
              <w:right w:val="single" w:sz="9" w:space="0" w:color="000000"/>
            </w:tcBorders>
          </w:tcPr>
          <w:p w:rsidR="00274725" w:rsidRDefault="00274725">
            <w:pPr>
              <w:spacing w:after="160" w:line="259" w:lineRule="auto"/>
              <w:ind w:left="0" w:right="0" w:firstLine="0"/>
              <w:jc w:val="left"/>
            </w:pPr>
          </w:p>
        </w:tc>
        <w:tc>
          <w:tcPr>
            <w:tcW w:w="0" w:type="auto"/>
            <w:vMerge/>
            <w:tcBorders>
              <w:top w:val="nil"/>
              <w:left w:val="single" w:sz="9" w:space="0" w:color="000000"/>
              <w:bottom w:val="single" w:sz="7" w:space="0" w:color="000000"/>
              <w:right w:val="single" w:sz="9" w:space="0" w:color="000000"/>
            </w:tcBorders>
          </w:tcPr>
          <w:p w:rsidR="00274725" w:rsidRDefault="00274725">
            <w:pPr>
              <w:spacing w:after="160" w:line="259" w:lineRule="auto"/>
              <w:ind w:left="0" w:right="0" w:firstLine="0"/>
              <w:jc w:val="left"/>
            </w:pPr>
          </w:p>
        </w:tc>
        <w:tc>
          <w:tcPr>
            <w:tcW w:w="0" w:type="auto"/>
            <w:vMerge/>
            <w:tcBorders>
              <w:top w:val="nil"/>
              <w:left w:val="single" w:sz="9" w:space="0" w:color="000000"/>
              <w:bottom w:val="single" w:sz="8" w:space="0" w:color="000000"/>
              <w:right w:val="single" w:sz="2" w:space="0" w:color="000000"/>
            </w:tcBorders>
          </w:tcPr>
          <w:p w:rsidR="00274725" w:rsidRDefault="00274725">
            <w:pPr>
              <w:spacing w:after="160" w:line="259" w:lineRule="auto"/>
              <w:ind w:left="0" w:right="0" w:firstLine="0"/>
              <w:jc w:val="left"/>
            </w:pPr>
          </w:p>
        </w:tc>
        <w:tc>
          <w:tcPr>
            <w:tcW w:w="0" w:type="auto"/>
            <w:vMerge/>
            <w:tcBorders>
              <w:top w:val="nil"/>
              <w:left w:val="single" w:sz="2" w:space="0" w:color="000000"/>
              <w:bottom w:val="single" w:sz="8" w:space="0" w:color="000000"/>
              <w:right w:val="single" w:sz="2" w:space="0" w:color="000000"/>
            </w:tcBorders>
          </w:tcPr>
          <w:p w:rsidR="00274725" w:rsidRDefault="00274725">
            <w:pPr>
              <w:spacing w:after="160" w:line="259" w:lineRule="auto"/>
              <w:ind w:left="0" w:right="0" w:firstLine="0"/>
              <w:jc w:val="left"/>
            </w:pPr>
          </w:p>
        </w:tc>
      </w:tr>
      <w:tr w:rsidR="00274725">
        <w:trPr>
          <w:trHeight w:val="285"/>
        </w:trPr>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3" w:right="0" w:firstLine="0"/>
              <w:jc w:val="center"/>
            </w:pPr>
            <w:proofErr w:type="spellStart"/>
            <w:r>
              <w:rPr>
                <w:rFonts w:ascii="Arial" w:eastAsia="Arial" w:hAnsi="Arial" w:cs="Arial"/>
                <w:sz w:val="10"/>
              </w:rPr>
              <w:t>Lp</w:t>
            </w:r>
            <w:proofErr w:type="spellEnd"/>
          </w:p>
        </w:tc>
        <w:tc>
          <w:tcPr>
            <w:tcW w:w="1030" w:type="dxa"/>
            <w:tcBorders>
              <w:top w:val="single" w:sz="8" w:space="0" w:color="000000"/>
              <w:left w:val="single" w:sz="7" w:space="0" w:color="000000"/>
              <w:bottom w:val="single" w:sz="7" w:space="0" w:color="000000"/>
              <w:right w:val="single" w:sz="7" w:space="0" w:color="000000"/>
            </w:tcBorders>
          </w:tcPr>
          <w:p w:rsidR="00274725" w:rsidRDefault="00000000">
            <w:pPr>
              <w:spacing w:after="0" w:line="259" w:lineRule="auto"/>
              <w:ind w:left="6" w:right="0" w:firstLine="0"/>
              <w:jc w:val="center"/>
            </w:pPr>
            <w:r>
              <w:rPr>
                <w:rFonts w:ascii="Arial" w:eastAsia="Arial" w:hAnsi="Arial" w:cs="Arial"/>
                <w:sz w:val="10"/>
              </w:rPr>
              <w:t>10.6</w:t>
            </w:r>
          </w:p>
        </w:tc>
        <w:tc>
          <w:tcPr>
            <w:tcW w:w="1033" w:type="dxa"/>
            <w:tcBorders>
              <w:top w:val="single" w:sz="8" w:space="0" w:color="000000"/>
              <w:left w:val="single" w:sz="7" w:space="0" w:color="000000"/>
              <w:bottom w:val="single" w:sz="7" w:space="0" w:color="000000"/>
              <w:right w:val="single" w:sz="7" w:space="0" w:color="000000"/>
            </w:tcBorders>
          </w:tcPr>
          <w:p w:rsidR="00274725" w:rsidRDefault="00000000">
            <w:pPr>
              <w:spacing w:after="0" w:line="259" w:lineRule="auto"/>
              <w:ind w:left="9" w:right="0" w:firstLine="0"/>
              <w:jc w:val="center"/>
            </w:pPr>
            <w:r>
              <w:rPr>
                <w:rFonts w:ascii="Arial" w:eastAsia="Arial" w:hAnsi="Arial" w:cs="Arial"/>
                <w:sz w:val="10"/>
              </w:rPr>
              <w:t>10.7</w:t>
            </w:r>
          </w:p>
        </w:tc>
        <w:tc>
          <w:tcPr>
            <w:tcW w:w="1033" w:type="dxa"/>
            <w:tcBorders>
              <w:top w:val="single" w:sz="8" w:space="0" w:color="000000"/>
              <w:left w:val="single" w:sz="7" w:space="0" w:color="000000"/>
              <w:bottom w:val="single" w:sz="7" w:space="0" w:color="000000"/>
              <w:right w:val="single" w:sz="7" w:space="0" w:color="000000"/>
            </w:tcBorders>
          </w:tcPr>
          <w:p w:rsidR="00274725" w:rsidRDefault="00000000">
            <w:pPr>
              <w:spacing w:after="0" w:line="259" w:lineRule="auto"/>
              <w:ind w:left="9" w:right="0" w:firstLine="0"/>
              <w:jc w:val="center"/>
            </w:pPr>
            <w:r>
              <w:rPr>
                <w:rFonts w:ascii="Arial" w:eastAsia="Arial" w:hAnsi="Arial" w:cs="Arial"/>
                <w:sz w:val="10"/>
              </w:rPr>
              <w:t>10.7.1</w:t>
            </w:r>
          </w:p>
        </w:tc>
        <w:tc>
          <w:tcPr>
            <w:tcW w:w="1033" w:type="dxa"/>
            <w:tcBorders>
              <w:top w:val="single" w:sz="8" w:space="0" w:color="000000"/>
              <w:left w:val="single" w:sz="7" w:space="0" w:color="000000"/>
              <w:bottom w:val="single" w:sz="7" w:space="0" w:color="000000"/>
              <w:right w:val="single" w:sz="7" w:space="0" w:color="000000"/>
            </w:tcBorders>
          </w:tcPr>
          <w:p w:rsidR="00274725" w:rsidRDefault="00000000">
            <w:pPr>
              <w:spacing w:after="0" w:line="259" w:lineRule="auto"/>
              <w:ind w:left="9" w:right="0" w:firstLine="0"/>
              <w:jc w:val="center"/>
            </w:pPr>
            <w:r>
              <w:rPr>
                <w:rFonts w:ascii="Arial" w:eastAsia="Arial" w:hAnsi="Arial" w:cs="Arial"/>
                <w:sz w:val="10"/>
              </w:rPr>
              <w:t>10.7.2</w:t>
            </w:r>
          </w:p>
        </w:tc>
        <w:tc>
          <w:tcPr>
            <w:tcW w:w="1033" w:type="dxa"/>
            <w:tcBorders>
              <w:top w:val="single" w:sz="8"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0"/>
              </w:rPr>
              <w:t>10.7.2.1</w:t>
            </w:r>
          </w:p>
        </w:tc>
        <w:tc>
          <w:tcPr>
            <w:tcW w:w="1033" w:type="dxa"/>
            <w:tcBorders>
              <w:top w:val="single" w:sz="8"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0"/>
              </w:rPr>
              <w:t>10.7.2.1.1</w:t>
            </w:r>
          </w:p>
        </w:tc>
        <w:tc>
          <w:tcPr>
            <w:tcW w:w="1033" w:type="dxa"/>
            <w:tcBorders>
              <w:top w:val="single" w:sz="8"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0"/>
              </w:rPr>
              <w:t>10.7.3</w:t>
            </w:r>
          </w:p>
        </w:tc>
        <w:tc>
          <w:tcPr>
            <w:tcW w:w="1033" w:type="dxa"/>
            <w:tcBorders>
              <w:top w:val="single" w:sz="8"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0"/>
              </w:rPr>
              <w:t>10.8</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0"/>
              </w:rPr>
              <w:t>10.9</w:t>
            </w:r>
          </w:p>
        </w:tc>
        <w:tc>
          <w:tcPr>
            <w:tcW w:w="1033" w:type="dxa"/>
            <w:tcBorders>
              <w:top w:val="single" w:sz="8" w:space="0" w:color="000000"/>
              <w:left w:val="single" w:sz="7" w:space="0" w:color="000000"/>
              <w:bottom w:val="single" w:sz="7" w:space="0" w:color="000000"/>
              <w:right w:val="single" w:sz="7" w:space="0" w:color="000000"/>
            </w:tcBorders>
          </w:tcPr>
          <w:p w:rsidR="00274725" w:rsidRDefault="00000000">
            <w:pPr>
              <w:spacing w:after="0" w:line="259" w:lineRule="auto"/>
              <w:ind w:left="13" w:right="0" w:firstLine="0"/>
              <w:jc w:val="center"/>
            </w:pPr>
            <w:r>
              <w:rPr>
                <w:rFonts w:ascii="Arial" w:eastAsia="Arial" w:hAnsi="Arial" w:cs="Arial"/>
                <w:sz w:val="10"/>
              </w:rPr>
              <w:t>10.10</w:t>
            </w:r>
          </w:p>
        </w:tc>
        <w:tc>
          <w:tcPr>
            <w:tcW w:w="1033" w:type="dxa"/>
            <w:tcBorders>
              <w:top w:val="single" w:sz="8" w:space="0" w:color="000000"/>
              <w:left w:val="single" w:sz="7" w:space="0" w:color="000000"/>
              <w:bottom w:val="single" w:sz="7" w:space="0" w:color="000000"/>
              <w:right w:val="single" w:sz="7" w:space="0" w:color="000000"/>
            </w:tcBorders>
          </w:tcPr>
          <w:p w:rsidR="00274725" w:rsidRDefault="00000000">
            <w:pPr>
              <w:spacing w:after="0" w:line="259" w:lineRule="auto"/>
              <w:ind w:left="13" w:right="0" w:firstLine="0"/>
              <w:jc w:val="center"/>
            </w:pPr>
            <w:r>
              <w:rPr>
                <w:rFonts w:ascii="Arial" w:eastAsia="Arial" w:hAnsi="Arial" w:cs="Arial"/>
                <w:sz w:val="10"/>
              </w:rPr>
              <w:t>10.11</w:t>
            </w:r>
          </w:p>
        </w:tc>
      </w:tr>
      <w:tr w:rsidR="00274725">
        <w:trPr>
          <w:trHeight w:val="282"/>
        </w:trPr>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2" w:right="0" w:firstLine="0"/>
              <w:jc w:val="center"/>
            </w:pPr>
            <w:r>
              <w:rPr>
                <w:rFonts w:ascii="Arial" w:eastAsia="Arial" w:hAnsi="Arial" w:cs="Arial"/>
                <w:sz w:val="14"/>
              </w:rPr>
              <w:t>2026</w:t>
            </w:r>
          </w:p>
        </w:tc>
        <w:tc>
          <w:tcPr>
            <w:tcW w:w="1030"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6" w:right="0" w:firstLine="0"/>
              <w:jc w:val="center"/>
            </w:pPr>
            <w:r>
              <w:rPr>
                <w:rFonts w:ascii="Arial" w:eastAsia="Arial" w:hAnsi="Arial" w:cs="Arial"/>
                <w:sz w:val="14"/>
              </w:rPr>
              <w:t>1 132 311,00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9" w:right="0" w:firstLine="0"/>
              <w:jc w:val="center"/>
            </w:pPr>
            <w:r>
              <w:rPr>
                <w:rFonts w:ascii="Arial" w:eastAsia="Arial" w:hAnsi="Arial" w:cs="Arial"/>
                <w:sz w:val="14"/>
              </w:rPr>
              <w:t>62 095,00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62 095,00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9" w:right="0" w:firstLine="0"/>
              <w:jc w:val="center"/>
            </w:pPr>
            <w:r>
              <w:rPr>
                <w:rFonts w:ascii="Arial" w:eastAsia="Arial" w:hAnsi="Arial" w:cs="Arial"/>
                <w:sz w:val="14"/>
              </w:rPr>
              <w:t>62 095,00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62 095,00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r>
      <w:tr w:rsidR="00274725">
        <w:trPr>
          <w:trHeight w:val="282"/>
        </w:trPr>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2" w:right="0" w:firstLine="0"/>
              <w:jc w:val="center"/>
            </w:pPr>
            <w:r>
              <w:rPr>
                <w:rFonts w:ascii="Arial" w:eastAsia="Arial" w:hAnsi="Arial" w:cs="Arial"/>
                <w:sz w:val="14"/>
              </w:rPr>
              <w:t>2027</w:t>
            </w:r>
          </w:p>
        </w:tc>
        <w:tc>
          <w:tcPr>
            <w:tcW w:w="1030"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6" w:right="0" w:firstLine="0"/>
              <w:jc w:val="center"/>
            </w:pPr>
            <w:r>
              <w:rPr>
                <w:rFonts w:ascii="Arial" w:eastAsia="Arial" w:hAnsi="Arial" w:cs="Arial"/>
                <w:sz w:val="14"/>
              </w:rPr>
              <w:t>1 069 000,00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9" w:right="0" w:firstLine="0"/>
              <w:jc w:val="center"/>
            </w:pPr>
            <w:r>
              <w:rPr>
                <w:rFonts w:ascii="Arial" w:eastAsia="Arial" w:hAnsi="Arial" w:cs="Arial"/>
                <w:sz w:val="14"/>
              </w:rPr>
              <w:t>62 095,00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62 095,00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9" w:right="0" w:firstLine="0"/>
              <w:jc w:val="center"/>
            </w:pPr>
            <w:r>
              <w:rPr>
                <w:rFonts w:ascii="Arial" w:eastAsia="Arial" w:hAnsi="Arial" w:cs="Arial"/>
                <w:sz w:val="14"/>
              </w:rPr>
              <w:t>62 095,00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62 095,00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x</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r>
      <w:tr w:rsidR="00274725">
        <w:trPr>
          <w:trHeight w:val="282"/>
        </w:trPr>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2" w:right="0" w:firstLine="0"/>
              <w:jc w:val="center"/>
            </w:pPr>
            <w:r>
              <w:rPr>
                <w:rFonts w:ascii="Arial" w:eastAsia="Arial" w:hAnsi="Arial" w:cs="Arial"/>
                <w:sz w:val="14"/>
              </w:rPr>
              <w:t>2028</w:t>
            </w:r>
          </w:p>
        </w:tc>
        <w:tc>
          <w:tcPr>
            <w:tcW w:w="1030"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6" w:right="0" w:firstLine="0"/>
              <w:jc w:val="center"/>
            </w:pPr>
            <w:r>
              <w:rPr>
                <w:rFonts w:ascii="Arial" w:eastAsia="Arial" w:hAnsi="Arial" w:cs="Arial"/>
                <w:sz w:val="14"/>
              </w:rPr>
              <w:t>1 050 000,00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9" w:right="0" w:firstLine="0"/>
              <w:jc w:val="center"/>
            </w:pPr>
            <w:r>
              <w:rPr>
                <w:rFonts w:ascii="Arial" w:eastAsia="Arial" w:hAnsi="Arial" w:cs="Arial"/>
                <w:sz w:val="14"/>
              </w:rPr>
              <w:t>53 449,00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53 449,00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9" w:right="0" w:firstLine="0"/>
              <w:jc w:val="center"/>
            </w:pPr>
            <w:r>
              <w:rPr>
                <w:rFonts w:ascii="Arial" w:eastAsia="Arial" w:hAnsi="Arial" w:cs="Arial"/>
                <w:sz w:val="14"/>
              </w:rPr>
              <w:t>53 449,00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51 746,00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x</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r>
      <w:tr w:rsidR="00274725">
        <w:trPr>
          <w:trHeight w:val="282"/>
        </w:trPr>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2" w:right="0" w:firstLine="0"/>
              <w:jc w:val="center"/>
            </w:pPr>
            <w:r>
              <w:rPr>
                <w:rFonts w:ascii="Arial" w:eastAsia="Arial" w:hAnsi="Arial" w:cs="Arial"/>
                <w:sz w:val="14"/>
              </w:rPr>
              <w:t>2029</w:t>
            </w:r>
          </w:p>
        </w:tc>
        <w:tc>
          <w:tcPr>
            <w:tcW w:w="1030"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6" w:right="0" w:firstLine="0"/>
              <w:jc w:val="center"/>
            </w:pPr>
            <w:r>
              <w:rPr>
                <w:rFonts w:ascii="Arial" w:eastAsia="Arial" w:hAnsi="Arial" w:cs="Arial"/>
                <w:sz w:val="14"/>
              </w:rPr>
              <w:t>1 091 994,00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x</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r>
      <w:tr w:rsidR="00274725">
        <w:trPr>
          <w:trHeight w:val="282"/>
        </w:trPr>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2" w:right="0" w:firstLine="0"/>
              <w:jc w:val="center"/>
            </w:pPr>
            <w:r>
              <w:rPr>
                <w:rFonts w:ascii="Arial" w:eastAsia="Arial" w:hAnsi="Arial" w:cs="Arial"/>
                <w:sz w:val="14"/>
              </w:rPr>
              <w:t>2030</w:t>
            </w:r>
          </w:p>
        </w:tc>
        <w:tc>
          <w:tcPr>
            <w:tcW w:w="1030"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3" w:right="0" w:firstLine="0"/>
              <w:jc w:val="center"/>
            </w:pPr>
            <w:r>
              <w:rPr>
                <w:rFonts w:ascii="Arial" w:eastAsia="Arial" w:hAnsi="Arial" w:cs="Arial"/>
                <w:sz w:val="14"/>
              </w:rPr>
              <w:t>540 000,00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x</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r>
      <w:tr w:rsidR="00274725">
        <w:trPr>
          <w:trHeight w:val="282"/>
        </w:trPr>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2" w:right="0" w:firstLine="0"/>
              <w:jc w:val="center"/>
            </w:pPr>
            <w:r>
              <w:rPr>
                <w:rFonts w:ascii="Arial" w:eastAsia="Arial" w:hAnsi="Arial" w:cs="Arial"/>
                <w:sz w:val="14"/>
              </w:rPr>
              <w:t>2031</w:t>
            </w:r>
          </w:p>
        </w:tc>
        <w:tc>
          <w:tcPr>
            <w:tcW w:w="1030"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3" w:right="0" w:firstLine="0"/>
              <w:jc w:val="center"/>
            </w:pPr>
            <w:r>
              <w:rPr>
                <w:rFonts w:ascii="Arial" w:eastAsia="Arial" w:hAnsi="Arial" w:cs="Arial"/>
                <w:sz w:val="14"/>
              </w:rPr>
              <w:t>540 000,00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x</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r>
      <w:tr w:rsidR="00274725">
        <w:trPr>
          <w:trHeight w:val="282"/>
        </w:trPr>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2" w:right="0" w:firstLine="0"/>
              <w:jc w:val="center"/>
            </w:pPr>
            <w:r>
              <w:rPr>
                <w:rFonts w:ascii="Arial" w:eastAsia="Arial" w:hAnsi="Arial" w:cs="Arial"/>
                <w:sz w:val="14"/>
              </w:rPr>
              <w:t>2032</w:t>
            </w:r>
          </w:p>
        </w:tc>
        <w:tc>
          <w:tcPr>
            <w:tcW w:w="1030"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3" w:right="0" w:firstLine="0"/>
              <w:jc w:val="center"/>
            </w:pPr>
            <w:r>
              <w:rPr>
                <w:rFonts w:ascii="Arial" w:eastAsia="Arial" w:hAnsi="Arial" w:cs="Arial"/>
                <w:sz w:val="14"/>
              </w:rPr>
              <w:t>590 000,00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x</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r>
      <w:tr w:rsidR="00274725">
        <w:trPr>
          <w:trHeight w:val="282"/>
        </w:trPr>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2" w:right="0" w:firstLine="0"/>
              <w:jc w:val="center"/>
            </w:pPr>
            <w:r>
              <w:rPr>
                <w:rFonts w:ascii="Arial" w:eastAsia="Arial" w:hAnsi="Arial" w:cs="Arial"/>
                <w:sz w:val="14"/>
              </w:rPr>
              <w:t>2033</w:t>
            </w:r>
          </w:p>
        </w:tc>
        <w:tc>
          <w:tcPr>
            <w:tcW w:w="1030"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3" w:right="0" w:firstLine="0"/>
              <w:jc w:val="center"/>
            </w:pPr>
            <w:r>
              <w:rPr>
                <w:rFonts w:ascii="Arial" w:eastAsia="Arial" w:hAnsi="Arial" w:cs="Arial"/>
                <w:sz w:val="14"/>
              </w:rPr>
              <w:t>550 000,00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x</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r>
      <w:tr w:rsidR="00274725">
        <w:trPr>
          <w:trHeight w:val="282"/>
        </w:trPr>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2" w:right="0" w:firstLine="0"/>
              <w:jc w:val="center"/>
            </w:pPr>
            <w:r>
              <w:rPr>
                <w:rFonts w:ascii="Arial" w:eastAsia="Arial" w:hAnsi="Arial" w:cs="Arial"/>
                <w:sz w:val="14"/>
              </w:rPr>
              <w:t>2034</w:t>
            </w:r>
          </w:p>
        </w:tc>
        <w:tc>
          <w:tcPr>
            <w:tcW w:w="1030"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3" w:right="0" w:firstLine="0"/>
              <w:jc w:val="center"/>
            </w:pPr>
            <w:r>
              <w:rPr>
                <w:rFonts w:ascii="Arial" w:eastAsia="Arial" w:hAnsi="Arial" w:cs="Arial"/>
                <w:sz w:val="14"/>
              </w:rPr>
              <w:t>550 000,00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x</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r>
      <w:tr w:rsidR="00274725">
        <w:trPr>
          <w:trHeight w:val="282"/>
        </w:trPr>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2" w:right="0" w:firstLine="0"/>
              <w:jc w:val="center"/>
            </w:pPr>
            <w:r>
              <w:rPr>
                <w:rFonts w:ascii="Arial" w:eastAsia="Arial" w:hAnsi="Arial" w:cs="Arial"/>
                <w:sz w:val="14"/>
              </w:rPr>
              <w:t>2035</w:t>
            </w:r>
          </w:p>
        </w:tc>
        <w:tc>
          <w:tcPr>
            <w:tcW w:w="1030"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3" w:right="0" w:firstLine="0"/>
              <w:jc w:val="center"/>
            </w:pPr>
            <w:r>
              <w:rPr>
                <w:rFonts w:ascii="Arial" w:eastAsia="Arial" w:hAnsi="Arial" w:cs="Arial"/>
                <w:sz w:val="14"/>
              </w:rPr>
              <w:t>569 924,00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x</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r>
      <w:tr w:rsidR="00274725">
        <w:trPr>
          <w:trHeight w:val="282"/>
        </w:trPr>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2" w:right="0" w:firstLine="0"/>
              <w:jc w:val="center"/>
            </w:pPr>
            <w:r>
              <w:rPr>
                <w:rFonts w:ascii="Arial" w:eastAsia="Arial" w:hAnsi="Arial" w:cs="Arial"/>
                <w:sz w:val="14"/>
              </w:rPr>
              <w:t>2036</w:t>
            </w:r>
          </w:p>
        </w:tc>
        <w:tc>
          <w:tcPr>
            <w:tcW w:w="1030"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3" w:right="0" w:firstLine="0"/>
              <w:jc w:val="center"/>
            </w:pPr>
            <w:r>
              <w:rPr>
                <w:rFonts w:ascii="Arial" w:eastAsia="Arial" w:hAnsi="Arial" w:cs="Arial"/>
                <w:sz w:val="14"/>
              </w:rPr>
              <w:t>470 000,00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x</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r>
      <w:tr w:rsidR="00274725">
        <w:trPr>
          <w:trHeight w:val="282"/>
        </w:trPr>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2" w:right="0" w:firstLine="0"/>
              <w:jc w:val="center"/>
            </w:pPr>
            <w:r>
              <w:rPr>
                <w:rFonts w:ascii="Arial" w:eastAsia="Arial" w:hAnsi="Arial" w:cs="Arial"/>
                <w:sz w:val="14"/>
              </w:rPr>
              <w:t>2037</w:t>
            </w:r>
          </w:p>
        </w:tc>
        <w:tc>
          <w:tcPr>
            <w:tcW w:w="1030"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3" w:right="0" w:firstLine="0"/>
              <w:jc w:val="center"/>
            </w:pPr>
            <w:r>
              <w:rPr>
                <w:rFonts w:ascii="Arial" w:eastAsia="Arial" w:hAnsi="Arial" w:cs="Arial"/>
                <w:sz w:val="14"/>
              </w:rPr>
              <w:t>470 000,00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x</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r>
      <w:tr w:rsidR="00274725">
        <w:trPr>
          <w:trHeight w:val="282"/>
        </w:trPr>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2" w:right="0" w:firstLine="0"/>
              <w:jc w:val="center"/>
            </w:pPr>
            <w:r>
              <w:rPr>
                <w:rFonts w:ascii="Arial" w:eastAsia="Arial" w:hAnsi="Arial" w:cs="Arial"/>
                <w:sz w:val="14"/>
              </w:rPr>
              <w:t>2038</w:t>
            </w:r>
          </w:p>
        </w:tc>
        <w:tc>
          <w:tcPr>
            <w:tcW w:w="1030"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3" w:right="0" w:firstLine="0"/>
              <w:jc w:val="center"/>
            </w:pPr>
            <w:r>
              <w:rPr>
                <w:rFonts w:ascii="Arial" w:eastAsia="Arial" w:hAnsi="Arial" w:cs="Arial"/>
                <w:sz w:val="14"/>
              </w:rPr>
              <w:t>470 000,00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x</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r>
      <w:tr w:rsidR="00274725">
        <w:trPr>
          <w:trHeight w:val="282"/>
        </w:trPr>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2" w:right="0" w:firstLine="0"/>
              <w:jc w:val="center"/>
            </w:pPr>
            <w:r>
              <w:rPr>
                <w:rFonts w:ascii="Arial" w:eastAsia="Arial" w:hAnsi="Arial" w:cs="Arial"/>
                <w:sz w:val="14"/>
              </w:rPr>
              <w:t>2039</w:t>
            </w:r>
          </w:p>
        </w:tc>
        <w:tc>
          <w:tcPr>
            <w:tcW w:w="1030"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3" w:right="0" w:firstLine="0"/>
              <w:jc w:val="center"/>
            </w:pPr>
            <w:r>
              <w:rPr>
                <w:rFonts w:ascii="Arial" w:eastAsia="Arial" w:hAnsi="Arial" w:cs="Arial"/>
                <w:sz w:val="14"/>
              </w:rPr>
              <w:t>470 000,00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x</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r>
      <w:tr w:rsidR="00274725">
        <w:trPr>
          <w:trHeight w:val="282"/>
        </w:trPr>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2" w:right="0" w:firstLine="0"/>
              <w:jc w:val="center"/>
            </w:pPr>
            <w:r>
              <w:rPr>
                <w:rFonts w:ascii="Arial" w:eastAsia="Arial" w:hAnsi="Arial" w:cs="Arial"/>
                <w:sz w:val="14"/>
              </w:rPr>
              <w:t>2040</w:t>
            </w:r>
          </w:p>
        </w:tc>
        <w:tc>
          <w:tcPr>
            <w:tcW w:w="1030"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3" w:right="0" w:firstLine="0"/>
              <w:jc w:val="center"/>
            </w:pPr>
            <w:r>
              <w:rPr>
                <w:rFonts w:ascii="Arial" w:eastAsia="Arial" w:hAnsi="Arial" w:cs="Arial"/>
                <w:sz w:val="14"/>
              </w:rPr>
              <w:t>444 000,00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x</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r>
      <w:tr w:rsidR="00274725">
        <w:trPr>
          <w:trHeight w:val="282"/>
        </w:trPr>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2" w:right="0" w:firstLine="0"/>
              <w:jc w:val="center"/>
            </w:pPr>
            <w:r>
              <w:rPr>
                <w:rFonts w:ascii="Arial" w:eastAsia="Arial" w:hAnsi="Arial" w:cs="Arial"/>
                <w:sz w:val="14"/>
              </w:rPr>
              <w:t>2041</w:t>
            </w:r>
          </w:p>
        </w:tc>
        <w:tc>
          <w:tcPr>
            <w:tcW w:w="1030"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6"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x</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r>
      <w:tr w:rsidR="00274725">
        <w:trPr>
          <w:trHeight w:val="282"/>
        </w:trPr>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2" w:right="0" w:firstLine="0"/>
              <w:jc w:val="center"/>
            </w:pPr>
            <w:r>
              <w:rPr>
                <w:rFonts w:ascii="Arial" w:eastAsia="Arial" w:hAnsi="Arial" w:cs="Arial"/>
                <w:sz w:val="14"/>
              </w:rPr>
              <w:t>2042</w:t>
            </w:r>
          </w:p>
        </w:tc>
        <w:tc>
          <w:tcPr>
            <w:tcW w:w="1030"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6"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right="0" w:firstLine="0"/>
              <w:jc w:val="center"/>
            </w:pPr>
            <w:r>
              <w:rPr>
                <w:rFonts w:ascii="Arial" w:eastAsia="Arial" w:hAnsi="Arial" w:cs="Arial"/>
                <w:sz w:val="14"/>
              </w:rPr>
              <w:t>x</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c>
          <w:tcPr>
            <w:tcW w:w="1033" w:type="dxa"/>
            <w:tcBorders>
              <w:top w:val="single" w:sz="7" w:space="0" w:color="000000"/>
              <w:left w:val="single" w:sz="7" w:space="0" w:color="000000"/>
              <w:bottom w:val="single" w:sz="7" w:space="0" w:color="000000"/>
              <w:right w:val="single" w:sz="7" w:space="0" w:color="000000"/>
            </w:tcBorders>
          </w:tcPr>
          <w:p w:rsidR="00274725" w:rsidRDefault="00000000">
            <w:pPr>
              <w:spacing w:after="0" w:line="259" w:lineRule="auto"/>
              <w:ind w:left="11" w:right="0" w:firstLine="0"/>
              <w:jc w:val="center"/>
            </w:pPr>
            <w:r>
              <w:rPr>
                <w:rFonts w:ascii="Arial" w:eastAsia="Arial" w:hAnsi="Arial" w:cs="Arial"/>
                <w:sz w:val="14"/>
              </w:rPr>
              <w:t>0,00</w:t>
            </w:r>
          </w:p>
        </w:tc>
      </w:tr>
    </w:tbl>
    <w:p w:rsidR="00274725" w:rsidRDefault="00000000">
      <w:pPr>
        <w:spacing w:after="283" w:line="259" w:lineRule="auto"/>
        <w:ind w:left="1468" w:right="0" w:firstLine="0"/>
        <w:jc w:val="left"/>
      </w:pPr>
      <w:r>
        <w:rPr>
          <w:rFonts w:ascii="Calibri" w:eastAsia="Calibri" w:hAnsi="Calibri" w:cs="Calibri"/>
          <w:noProof/>
          <w:sz w:val="22"/>
        </w:rPr>
        <mc:AlternateContent>
          <mc:Choice Requires="wpg">
            <w:drawing>
              <wp:inline distT="0" distB="0" distL="0" distR="0">
                <wp:extent cx="8121904" cy="667576"/>
                <wp:effectExtent l="0" t="0" r="0" b="0"/>
                <wp:docPr id="102340" name="Group 102340"/>
                <wp:cNvGraphicFramePr/>
                <a:graphic xmlns:a="http://schemas.openxmlformats.org/drawingml/2006/main">
                  <a:graphicData uri="http://schemas.microsoft.com/office/word/2010/wordprocessingGroup">
                    <wpg:wgp>
                      <wpg:cNvGrpSpPr/>
                      <wpg:grpSpPr>
                        <a:xfrm>
                          <a:off x="0" y="0"/>
                          <a:ext cx="8121904" cy="667576"/>
                          <a:chOff x="0" y="0"/>
                          <a:chExt cx="8121904" cy="667576"/>
                        </a:xfrm>
                      </wpg:grpSpPr>
                      <pic:pic xmlns:pic="http://schemas.openxmlformats.org/drawingml/2006/picture">
                        <pic:nvPicPr>
                          <pic:cNvPr id="6366" name="Picture 6366"/>
                          <pic:cNvPicPr/>
                        </pic:nvPicPr>
                        <pic:blipFill>
                          <a:blip r:embed="rId102"/>
                          <a:stretch>
                            <a:fillRect/>
                          </a:stretch>
                        </pic:blipFill>
                        <pic:spPr>
                          <a:xfrm>
                            <a:off x="0" y="0"/>
                            <a:ext cx="8121904" cy="217005"/>
                          </a:xfrm>
                          <a:prstGeom prst="rect">
                            <a:avLst/>
                          </a:prstGeom>
                        </pic:spPr>
                      </pic:pic>
                      <pic:pic xmlns:pic="http://schemas.openxmlformats.org/drawingml/2006/picture">
                        <pic:nvPicPr>
                          <pic:cNvPr id="6368" name="Picture 6368"/>
                          <pic:cNvPicPr/>
                        </pic:nvPicPr>
                        <pic:blipFill>
                          <a:blip r:embed="rId103"/>
                          <a:stretch>
                            <a:fillRect/>
                          </a:stretch>
                        </pic:blipFill>
                        <pic:spPr>
                          <a:xfrm>
                            <a:off x="0" y="217005"/>
                            <a:ext cx="8121904" cy="450571"/>
                          </a:xfrm>
                          <a:prstGeom prst="rect">
                            <a:avLst/>
                          </a:prstGeom>
                        </pic:spPr>
                      </pic:pic>
                    </wpg:wgp>
                  </a:graphicData>
                </a:graphic>
              </wp:inline>
            </w:drawing>
          </mc:Choice>
          <mc:Fallback xmlns:a="http://schemas.openxmlformats.org/drawingml/2006/main">
            <w:pict>
              <v:group id="Group 102340" style="width:639.52pt;height:52.565pt;mso-position-horizontal-relative:char;mso-position-vertical-relative:line" coordsize="81219,6675">
                <v:shape id="Picture 6366" style="position:absolute;width:81219;height:2170;left:0;top:0;" filled="f">
                  <v:imagedata r:id="rId104"/>
                </v:shape>
                <v:shape id="Picture 6368" style="position:absolute;width:81219;height:4505;left:0;top:2170;" filled="f">
                  <v:imagedata r:id="rId105"/>
                </v:shape>
              </v:group>
            </w:pict>
          </mc:Fallback>
        </mc:AlternateContent>
      </w:r>
    </w:p>
    <w:p w:rsidR="00274725" w:rsidRDefault="00000000">
      <w:pPr>
        <w:spacing w:after="0" w:line="259" w:lineRule="auto"/>
        <w:ind w:left="-5" w:right="-15"/>
        <w:jc w:val="left"/>
      </w:pPr>
      <w:r>
        <w:lastRenderedPageBreak/>
        <w:t>––––––––––––––––––––––––––––––––––––––––––––––––––––––––––––––––––––––––––––––––––––––––––––––––––––––––––––––––––––––––––––––––––––––––</w:t>
      </w:r>
    </w:p>
    <w:p w:rsidR="00274725" w:rsidRDefault="00000000">
      <w:pPr>
        <w:tabs>
          <w:tab w:val="right" w:pos="16305"/>
        </w:tabs>
        <w:spacing w:after="3" w:line="259" w:lineRule="auto"/>
        <w:ind w:left="-15" w:right="-15" w:firstLine="0"/>
        <w:jc w:val="left"/>
      </w:pPr>
      <w:r>
        <w:rPr>
          <w:sz w:val="18"/>
        </w:rPr>
        <w:t>Id: AF9C78F0-163E-405E-9D0D-BBCDAD067D77. Podpisany</w:t>
      </w:r>
      <w:r>
        <w:rPr>
          <w:sz w:val="18"/>
        </w:rPr>
        <w:tab/>
        <w:t>Strona 9</w:t>
      </w:r>
    </w:p>
    <w:p w:rsidR="00274725" w:rsidRDefault="00274725">
      <w:pPr>
        <w:sectPr w:rsidR="00274725">
          <w:footerReference w:type="even" r:id="rId106"/>
          <w:footerReference w:type="default" r:id="rId107"/>
          <w:footerReference w:type="first" r:id="rId108"/>
          <w:pgSz w:w="18305" w:h="12934" w:orient="landscape"/>
          <w:pgMar w:top="1240" w:right="1000" w:bottom="897" w:left="1000" w:header="708" w:footer="708" w:gutter="0"/>
          <w:cols w:space="708"/>
        </w:sectPr>
      </w:pPr>
    </w:p>
    <w:p w:rsidR="00274725" w:rsidRDefault="00000000">
      <w:pPr>
        <w:pStyle w:val="Nagwek1"/>
        <w:numPr>
          <w:ilvl w:val="0"/>
          <w:numId w:val="0"/>
        </w:numPr>
        <w:spacing w:after="159" w:line="259" w:lineRule="auto"/>
        <w:ind w:right="1018"/>
        <w:jc w:val="center"/>
      </w:pPr>
      <w:r>
        <w:rPr>
          <w:rFonts w:ascii="Arial" w:eastAsia="Arial" w:hAnsi="Arial" w:cs="Arial"/>
          <w:i/>
          <w:sz w:val="32"/>
        </w:rPr>
        <w:lastRenderedPageBreak/>
        <w:t>Wykaz przedsięwzięć do WPF</w:t>
      </w:r>
    </w:p>
    <w:p w:rsidR="00274725" w:rsidRDefault="00FF00B8">
      <w:pPr>
        <w:spacing w:after="0" w:line="259" w:lineRule="auto"/>
        <w:ind w:left="10566" w:right="2274" w:firstLine="88"/>
        <w:jc w:val="left"/>
      </w:pPr>
      <w:r>
        <w:rPr>
          <w:rFonts w:ascii="Arial" w:eastAsia="Arial" w:hAnsi="Arial" w:cs="Arial"/>
          <w:sz w:val="22"/>
        </w:rPr>
        <w:t>Załącznik</w:t>
      </w:r>
      <w:r w:rsidR="00000000">
        <w:rPr>
          <w:rFonts w:ascii="Arial" w:eastAsia="Arial" w:hAnsi="Arial" w:cs="Arial"/>
          <w:sz w:val="22"/>
        </w:rPr>
        <w:t xml:space="preserve"> nr 2 do uchwały nr 382/XXVI/2026 Rady Miejskiej Węglińca z dnia 20.03.2026 r. </w:t>
      </w:r>
      <w:r w:rsidR="00000000">
        <w:rPr>
          <w:rFonts w:ascii="Arial" w:eastAsia="Arial" w:hAnsi="Arial" w:cs="Arial"/>
        </w:rPr>
        <w:t xml:space="preserve">kwoty w </w:t>
      </w:r>
    </w:p>
    <w:tbl>
      <w:tblPr>
        <w:tblStyle w:val="TableGrid"/>
        <w:tblW w:w="15075" w:type="dxa"/>
        <w:tblInd w:w="1575" w:type="dxa"/>
        <w:tblCellMar>
          <w:top w:w="59" w:type="dxa"/>
          <w:left w:w="36" w:type="dxa"/>
          <w:right w:w="14" w:type="dxa"/>
        </w:tblCellMar>
        <w:tblLook w:val="04A0" w:firstRow="1" w:lastRow="0" w:firstColumn="1" w:lastColumn="0" w:noHBand="0" w:noVBand="1"/>
      </w:tblPr>
      <w:tblGrid>
        <w:gridCol w:w="789"/>
        <w:gridCol w:w="3295"/>
        <w:gridCol w:w="1796"/>
        <w:gridCol w:w="553"/>
        <w:gridCol w:w="552"/>
        <w:gridCol w:w="1460"/>
        <w:gridCol w:w="1297"/>
        <w:gridCol w:w="1324"/>
        <w:gridCol w:w="1332"/>
        <w:gridCol w:w="1320"/>
        <w:gridCol w:w="1357"/>
      </w:tblGrid>
      <w:tr w:rsidR="00274725">
        <w:trPr>
          <w:trHeight w:val="508"/>
        </w:trPr>
        <w:tc>
          <w:tcPr>
            <w:tcW w:w="790" w:type="dxa"/>
            <w:vMerge w:val="restart"/>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19" w:firstLine="0"/>
              <w:jc w:val="center"/>
            </w:pPr>
            <w:r>
              <w:rPr>
                <w:rFonts w:ascii="Arial" w:eastAsia="Arial" w:hAnsi="Arial" w:cs="Arial"/>
                <w:b/>
                <w:sz w:val="18"/>
              </w:rPr>
              <w:t>L.p.</w:t>
            </w:r>
          </w:p>
        </w:tc>
        <w:tc>
          <w:tcPr>
            <w:tcW w:w="3295" w:type="dxa"/>
            <w:vMerge w:val="restart"/>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15" w:firstLine="0"/>
              <w:jc w:val="center"/>
            </w:pPr>
            <w:r>
              <w:rPr>
                <w:rFonts w:ascii="Arial" w:eastAsia="Arial" w:hAnsi="Arial" w:cs="Arial"/>
                <w:b/>
                <w:sz w:val="18"/>
              </w:rPr>
              <w:t>Nazwa i cel</w:t>
            </w:r>
          </w:p>
        </w:tc>
        <w:tc>
          <w:tcPr>
            <w:tcW w:w="1796" w:type="dxa"/>
            <w:vMerge w:val="restart"/>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0" w:firstLine="0"/>
              <w:jc w:val="center"/>
            </w:pPr>
            <w:r>
              <w:rPr>
                <w:rFonts w:ascii="Arial" w:eastAsia="Arial" w:hAnsi="Arial" w:cs="Arial"/>
                <w:b/>
                <w:sz w:val="18"/>
              </w:rPr>
              <w:t>Jednostka odpowiedzialna lub koordynująca</w:t>
            </w:r>
          </w:p>
        </w:tc>
        <w:tc>
          <w:tcPr>
            <w:tcW w:w="1105" w:type="dxa"/>
            <w:gridSpan w:val="2"/>
            <w:tcBorders>
              <w:top w:val="single" w:sz="8" w:space="0" w:color="000000"/>
              <w:left w:val="single" w:sz="8" w:space="0" w:color="000000"/>
              <w:bottom w:val="single" w:sz="8" w:space="0" w:color="000000"/>
              <w:right w:val="single" w:sz="8" w:space="0" w:color="000000"/>
            </w:tcBorders>
          </w:tcPr>
          <w:p w:rsidR="00274725" w:rsidRDefault="00000000">
            <w:pPr>
              <w:spacing w:after="12" w:line="259" w:lineRule="auto"/>
              <w:ind w:left="0" w:right="18" w:firstLine="0"/>
              <w:jc w:val="center"/>
            </w:pPr>
            <w:r>
              <w:rPr>
                <w:rFonts w:ascii="Arial" w:eastAsia="Arial" w:hAnsi="Arial" w:cs="Arial"/>
                <w:b/>
                <w:sz w:val="18"/>
              </w:rPr>
              <w:t xml:space="preserve">Okres </w:t>
            </w:r>
          </w:p>
          <w:p w:rsidR="00274725" w:rsidRDefault="00000000">
            <w:pPr>
              <w:spacing w:after="0" w:line="259" w:lineRule="auto"/>
              <w:ind w:left="0" w:right="16" w:firstLine="0"/>
              <w:jc w:val="center"/>
            </w:pPr>
            <w:r>
              <w:rPr>
                <w:rFonts w:ascii="Arial" w:eastAsia="Arial" w:hAnsi="Arial" w:cs="Arial"/>
                <w:b/>
                <w:sz w:val="18"/>
              </w:rPr>
              <w:t>realizacji</w:t>
            </w:r>
          </w:p>
        </w:tc>
        <w:tc>
          <w:tcPr>
            <w:tcW w:w="1460" w:type="dxa"/>
            <w:vMerge w:val="restart"/>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0" w:firstLine="0"/>
              <w:jc w:val="center"/>
            </w:pPr>
            <w:r>
              <w:rPr>
                <w:rFonts w:ascii="Arial" w:eastAsia="Arial" w:hAnsi="Arial" w:cs="Arial"/>
                <w:b/>
                <w:sz w:val="18"/>
              </w:rPr>
              <w:t>Łączne nakłady finansowe</w:t>
            </w:r>
          </w:p>
        </w:tc>
        <w:tc>
          <w:tcPr>
            <w:tcW w:w="1297" w:type="dxa"/>
            <w:vMerge w:val="restart"/>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14" w:firstLine="0"/>
              <w:jc w:val="center"/>
            </w:pPr>
            <w:r>
              <w:rPr>
                <w:rFonts w:ascii="Arial" w:eastAsia="Arial" w:hAnsi="Arial" w:cs="Arial"/>
                <w:b/>
                <w:sz w:val="18"/>
              </w:rPr>
              <w:t>Limit 2026</w:t>
            </w:r>
          </w:p>
        </w:tc>
        <w:tc>
          <w:tcPr>
            <w:tcW w:w="1324" w:type="dxa"/>
            <w:vMerge w:val="restart"/>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18" w:firstLine="0"/>
              <w:jc w:val="center"/>
            </w:pPr>
            <w:r>
              <w:rPr>
                <w:rFonts w:ascii="Arial" w:eastAsia="Arial" w:hAnsi="Arial" w:cs="Arial"/>
                <w:b/>
                <w:sz w:val="18"/>
              </w:rPr>
              <w:t>Limit 2027</w:t>
            </w:r>
          </w:p>
        </w:tc>
        <w:tc>
          <w:tcPr>
            <w:tcW w:w="1332" w:type="dxa"/>
            <w:vMerge w:val="restart"/>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18" w:firstLine="0"/>
              <w:jc w:val="center"/>
            </w:pPr>
            <w:r>
              <w:rPr>
                <w:rFonts w:ascii="Arial" w:eastAsia="Arial" w:hAnsi="Arial" w:cs="Arial"/>
                <w:b/>
                <w:sz w:val="18"/>
              </w:rPr>
              <w:t>Limit 2028</w:t>
            </w:r>
          </w:p>
        </w:tc>
        <w:tc>
          <w:tcPr>
            <w:tcW w:w="1320" w:type="dxa"/>
            <w:vMerge w:val="restart"/>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14" w:firstLine="0"/>
              <w:jc w:val="center"/>
            </w:pPr>
            <w:r>
              <w:rPr>
                <w:rFonts w:ascii="Arial" w:eastAsia="Arial" w:hAnsi="Arial" w:cs="Arial"/>
                <w:b/>
                <w:sz w:val="18"/>
              </w:rPr>
              <w:t>Limit 2029</w:t>
            </w:r>
          </w:p>
        </w:tc>
        <w:tc>
          <w:tcPr>
            <w:tcW w:w="1357" w:type="dxa"/>
            <w:vMerge w:val="restart"/>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12" w:line="259" w:lineRule="auto"/>
              <w:ind w:left="0" w:right="14" w:firstLine="0"/>
              <w:jc w:val="center"/>
            </w:pPr>
            <w:r>
              <w:rPr>
                <w:rFonts w:ascii="Arial" w:eastAsia="Arial" w:hAnsi="Arial" w:cs="Arial"/>
                <w:b/>
                <w:sz w:val="18"/>
              </w:rPr>
              <w:t xml:space="preserve">Limit </w:t>
            </w:r>
          </w:p>
          <w:p w:rsidR="00274725" w:rsidRDefault="00000000">
            <w:pPr>
              <w:spacing w:after="0" w:line="259" w:lineRule="auto"/>
              <w:ind w:left="146" w:right="0" w:firstLine="0"/>
              <w:jc w:val="left"/>
            </w:pPr>
            <w:r>
              <w:rPr>
                <w:rFonts w:ascii="Arial" w:eastAsia="Arial" w:hAnsi="Arial" w:cs="Arial"/>
                <w:b/>
                <w:sz w:val="18"/>
              </w:rPr>
              <w:t>zobowiązań</w:t>
            </w:r>
          </w:p>
        </w:tc>
      </w:tr>
      <w:tr w:rsidR="00274725">
        <w:trPr>
          <w:trHeight w:val="372"/>
        </w:trPr>
        <w:tc>
          <w:tcPr>
            <w:tcW w:w="0" w:type="auto"/>
            <w:vMerge/>
            <w:tcBorders>
              <w:top w:val="nil"/>
              <w:left w:val="single" w:sz="8" w:space="0" w:color="000000"/>
              <w:bottom w:val="single" w:sz="8" w:space="0" w:color="000000"/>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274725" w:rsidRDefault="00274725">
            <w:pPr>
              <w:spacing w:after="160" w:line="259" w:lineRule="auto"/>
              <w:ind w:left="0" w:right="0" w:firstLine="0"/>
              <w:jc w:val="left"/>
            </w:pPr>
          </w:p>
        </w:tc>
        <w:tc>
          <w:tcPr>
            <w:tcW w:w="553"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4" w:right="0" w:firstLine="0"/>
              <w:jc w:val="left"/>
            </w:pPr>
            <w:r>
              <w:rPr>
                <w:rFonts w:ascii="Arial" w:eastAsia="Arial" w:hAnsi="Arial" w:cs="Arial"/>
                <w:b/>
                <w:sz w:val="18"/>
              </w:rPr>
              <w:t>od</w:t>
            </w:r>
          </w:p>
        </w:tc>
        <w:tc>
          <w:tcPr>
            <w:tcW w:w="552"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134" w:right="0" w:firstLine="0"/>
              <w:jc w:val="left"/>
            </w:pPr>
            <w:r>
              <w:rPr>
                <w:rFonts w:ascii="Arial" w:eastAsia="Arial" w:hAnsi="Arial" w:cs="Arial"/>
                <w:b/>
                <w:sz w:val="18"/>
              </w:rPr>
              <w:t>do</w:t>
            </w:r>
          </w:p>
        </w:tc>
        <w:tc>
          <w:tcPr>
            <w:tcW w:w="0" w:type="auto"/>
            <w:vMerge/>
            <w:tcBorders>
              <w:top w:val="nil"/>
              <w:left w:val="single" w:sz="8" w:space="0" w:color="000000"/>
              <w:bottom w:val="single" w:sz="8" w:space="0" w:color="000000"/>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274725" w:rsidRDefault="00274725">
            <w:pPr>
              <w:spacing w:after="160" w:line="259" w:lineRule="auto"/>
              <w:ind w:left="0" w:right="0" w:firstLine="0"/>
              <w:jc w:val="left"/>
            </w:pPr>
          </w:p>
        </w:tc>
        <w:tc>
          <w:tcPr>
            <w:tcW w:w="0" w:type="auto"/>
            <w:vMerge/>
            <w:tcBorders>
              <w:top w:val="nil"/>
              <w:left w:val="single" w:sz="8" w:space="0" w:color="000000"/>
              <w:bottom w:val="single" w:sz="8" w:space="0" w:color="000000"/>
              <w:right w:val="single" w:sz="8" w:space="0" w:color="000000"/>
            </w:tcBorders>
          </w:tcPr>
          <w:p w:rsidR="00274725" w:rsidRDefault="00274725">
            <w:pPr>
              <w:spacing w:after="160" w:line="259" w:lineRule="auto"/>
              <w:ind w:left="0" w:right="0" w:firstLine="0"/>
              <w:jc w:val="left"/>
            </w:pPr>
          </w:p>
        </w:tc>
      </w:tr>
      <w:tr w:rsidR="00274725">
        <w:trPr>
          <w:trHeight w:val="508"/>
        </w:trPr>
        <w:tc>
          <w:tcPr>
            <w:tcW w:w="79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14" w:firstLine="0"/>
              <w:jc w:val="center"/>
            </w:pPr>
            <w:r>
              <w:rPr>
                <w:rFonts w:ascii="Arial" w:eastAsia="Arial" w:hAnsi="Arial" w:cs="Arial"/>
                <w:b/>
                <w:sz w:val="16"/>
              </w:rPr>
              <w:t>1</w:t>
            </w:r>
          </w:p>
        </w:tc>
        <w:tc>
          <w:tcPr>
            <w:tcW w:w="6195" w:type="dxa"/>
            <w:gridSpan w:val="4"/>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0" w:firstLine="0"/>
              <w:jc w:val="left"/>
            </w:pPr>
            <w:r>
              <w:rPr>
                <w:rFonts w:ascii="Arial" w:eastAsia="Arial" w:hAnsi="Arial" w:cs="Arial"/>
                <w:b/>
                <w:sz w:val="16"/>
              </w:rPr>
              <w:t>Wydatki na przedsięwzięcia-ogółem (1.1+1.2+1.3)</w:t>
            </w:r>
          </w:p>
        </w:tc>
        <w:tc>
          <w:tcPr>
            <w:tcW w:w="146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13" w:firstLine="0"/>
              <w:jc w:val="right"/>
            </w:pPr>
            <w:r>
              <w:rPr>
                <w:rFonts w:ascii="Arial" w:eastAsia="Arial" w:hAnsi="Arial" w:cs="Arial"/>
                <w:b/>
                <w:sz w:val="16"/>
              </w:rPr>
              <w:t>31262115,23</w:t>
            </w:r>
          </w:p>
        </w:tc>
        <w:tc>
          <w:tcPr>
            <w:tcW w:w="1297"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14" w:firstLine="0"/>
              <w:jc w:val="right"/>
            </w:pPr>
            <w:r>
              <w:rPr>
                <w:rFonts w:ascii="Arial" w:eastAsia="Arial" w:hAnsi="Arial" w:cs="Arial"/>
                <w:b/>
                <w:sz w:val="16"/>
              </w:rPr>
              <w:t>12236397,04</w:t>
            </w:r>
          </w:p>
        </w:tc>
        <w:tc>
          <w:tcPr>
            <w:tcW w:w="1324"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13" w:firstLine="0"/>
              <w:jc w:val="right"/>
            </w:pPr>
            <w:r>
              <w:rPr>
                <w:rFonts w:ascii="Arial" w:eastAsia="Arial" w:hAnsi="Arial" w:cs="Arial"/>
                <w:b/>
                <w:sz w:val="16"/>
              </w:rPr>
              <w:t>11790659</w:t>
            </w:r>
          </w:p>
        </w:tc>
        <w:tc>
          <w:tcPr>
            <w:tcW w:w="1332"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13" w:firstLine="0"/>
              <w:jc w:val="right"/>
            </w:pPr>
            <w:r>
              <w:rPr>
                <w:rFonts w:ascii="Arial" w:eastAsia="Arial" w:hAnsi="Arial" w:cs="Arial"/>
                <w:b/>
                <w:sz w:val="16"/>
              </w:rPr>
              <w:t>4620250</w:t>
            </w:r>
          </w:p>
        </w:tc>
        <w:tc>
          <w:tcPr>
            <w:tcW w:w="132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13" w:firstLine="0"/>
              <w:jc w:val="right"/>
            </w:pPr>
            <w:r>
              <w:rPr>
                <w:rFonts w:ascii="Arial" w:eastAsia="Arial" w:hAnsi="Arial" w:cs="Arial"/>
                <w:b/>
                <w:sz w:val="16"/>
              </w:rPr>
              <w:t>0</w:t>
            </w:r>
          </w:p>
        </w:tc>
        <w:tc>
          <w:tcPr>
            <w:tcW w:w="1357"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14" w:firstLine="0"/>
              <w:jc w:val="right"/>
            </w:pPr>
            <w:r>
              <w:rPr>
                <w:rFonts w:ascii="Arial" w:eastAsia="Arial" w:hAnsi="Arial" w:cs="Arial"/>
                <w:b/>
                <w:sz w:val="16"/>
              </w:rPr>
              <w:t>28019306,04</w:t>
            </w:r>
          </w:p>
        </w:tc>
      </w:tr>
      <w:tr w:rsidR="00274725">
        <w:trPr>
          <w:trHeight w:val="508"/>
        </w:trPr>
        <w:tc>
          <w:tcPr>
            <w:tcW w:w="79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14" w:firstLine="0"/>
              <w:jc w:val="center"/>
            </w:pPr>
            <w:r>
              <w:rPr>
                <w:rFonts w:ascii="Arial" w:eastAsia="Arial" w:hAnsi="Arial" w:cs="Arial"/>
                <w:b/>
                <w:sz w:val="16"/>
              </w:rPr>
              <w:t>1.a</w:t>
            </w:r>
          </w:p>
        </w:tc>
        <w:tc>
          <w:tcPr>
            <w:tcW w:w="6195" w:type="dxa"/>
            <w:gridSpan w:val="4"/>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0" w:firstLine="0"/>
              <w:jc w:val="left"/>
            </w:pPr>
            <w:r>
              <w:rPr>
                <w:rFonts w:ascii="Arial" w:eastAsia="Arial" w:hAnsi="Arial" w:cs="Arial"/>
                <w:b/>
                <w:sz w:val="16"/>
              </w:rPr>
              <w:t>- wydatki bieżące</w:t>
            </w:r>
          </w:p>
        </w:tc>
        <w:tc>
          <w:tcPr>
            <w:tcW w:w="146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13" w:firstLine="0"/>
              <w:jc w:val="right"/>
            </w:pPr>
            <w:r>
              <w:rPr>
                <w:rFonts w:ascii="Arial" w:eastAsia="Arial" w:hAnsi="Arial" w:cs="Arial"/>
                <w:b/>
                <w:sz w:val="16"/>
              </w:rPr>
              <w:t>1717786,51</w:t>
            </w:r>
          </w:p>
        </w:tc>
        <w:tc>
          <w:tcPr>
            <w:tcW w:w="1297"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14" w:firstLine="0"/>
              <w:jc w:val="right"/>
            </w:pPr>
            <w:r>
              <w:rPr>
                <w:rFonts w:ascii="Arial" w:eastAsia="Arial" w:hAnsi="Arial" w:cs="Arial"/>
                <w:b/>
                <w:sz w:val="16"/>
              </w:rPr>
              <w:t>775336,83</w:t>
            </w:r>
          </w:p>
        </w:tc>
        <w:tc>
          <w:tcPr>
            <w:tcW w:w="1324"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13" w:firstLine="0"/>
              <w:jc w:val="right"/>
            </w:pPr>
            <w:r>
              <w:rPr>
                <w:rFonts w:ascii="Arial" w:eastAsia="Arial" w:hAnsi="Arial" w:cs="Arial"/>
                <w:b/>
                <w:sz w:val="16"/>
              </w:rPr>
              <w:t>0</w:t>
            </w:r>
          </w:p>
        </w:tc>
        <w:tc>
          <w:tcPr>
            <w:tcW w:w="1332"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13" w:firstLine="0"/>
              <w:jc w:val="right"/>
            </w:pPr>
            <w:r>
              <w:rPr>
                <w:rFonts w:ascii="Arial" w:eastAsia="Arial" w:hAnsi="Arial" w:cs="Arial"/>
                <w:b/>
                <w:sz w:val="16"/>
              </w:rPr>
              <w:t>0</w:t>
            </w:r>
          </w:p>
        </w:tc>
        <w:tc>
          <w:tcPr>
            <w:tcW w:w="132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13" w:firstLine="0"/>
              <w:jc w:val="right"/>
            </w:pPr>
            <w:r>
              <w:rPr>
                <w:rFonts w:ascii="Arial" w:eastAsia="Arial" w:hAnsi="Arial" w:cs="Arial"/>
                <w:b/>
                <w:sz w:val="16"/>
              </w:rPr>
              <w:t>0</w:t>
            </w:r>
          </w:p>
        </w:tc>
        <w:tc>
          <w:tcPr>
            <w:tcW w:w="1357"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14" w:firstLine="0"/>
              <w:jc w:val="right"/>
            </w:pPr>
            <w:r>
              <w:rPr>
                <w:rFonts w:ascii="Arial" w:eastAsia="Arial" w:hAnsi="Arial" w:cs="Arial"/>
                <w:b/>
                <w:sz w:val="16"/>
              </w:rPr>
              <w:t>184236,83</w:t>
            </w:r>
          </w:p>
        </w:tc>
      </w:tr>
      <w:tr w:rsidR="00274725">
        <w:trPr>
          <w:trHeight w:val="508"/>
        </w:trPr>
        <w:tc>
          <w:tcPr>
            <w:tcW w:w="79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13" w:firstLine="0"/>
              <w:jc w:val="center"/>
            </w:pPr>
            <w:r>
              <w:rPr>
                <w:rFonts w:ascii="Arial" w:eastAsia="Arial" w:hAnsi="Arial" w:cs="Arial"/>
                <w:b/>
                <w:sz w:val="16"/>
              </w:rPr>
              <w:t>1.b</w:t>
            </w:r>
          </w:p>
        </w:tc>
        <w:tc>
          <w:tcPr>
            <w:tcW w:w="6195" w:type="dxa"/>
            <w:gridSpan w:val="4"/>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0" w:firstLine="0"/>
              <w:jc w:val="left"/>
            </w:pPr>
            <w:r>
              <w:rPr>
                <w:rFonts w:ascii="Arial" w:eastAsia="Arial" w:hAnsi="Arial" w:cs="Arial"/>
                <w:b/>
                <w:sz w:val="16"/>
              </w:rPr>
              <w:t>- wydatki majątkowe</w:t>
            </w:r>
          </w:p>
        </w:tc>
        <w:tc>
          <w:tcPr>
            <w:tcW w:w="146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13" w:firstLine="0"/>
              <w:jc w:val="right"/>
            </w:pPr>
            <w:r>
              <w:rPr>
                <w:rFonts w:ascii="Arial" w:eastAsia="Arial" w:hAnsi="Arial" w:cs="Arial"/>
                <w:b/>
                <w:sz w:val="16"/>
              </w:rPr>
              <w:t>29544328,72</w:t>
            </w:r>
          </w:p>
        </w:tc>
        <w:tc>
          <w:tcPr>
            <w:tcW w:w="1297"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14" w:firstLine="0"/>
              <w:jc w:val="right"/>
            </w:pPr>
            <w:r>
              <w:rPr>
                <w:rFonts w:ascii="Arial" w:eastAsia="Arial" w:hAnsi="Arial" w:cs="Arial"/>
                <w:b/>
                <w:sz w:val="16"/>
              </w:rPr>
              <w:t>11461060,21</w:t>
            </w:r>
          </w:p>
        </w:tc>
        <w:tc>
          <w:tcPr>
            <w:tcW w:w="1324"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13" w:firstLine="0"/>
              <w:jc w:val="right"/>
            </w:pPr>
            <w:r>
              <w:rPr>
                <w:rFonts w:ascii="Arial" w:eastAsia="Arial" w:hAnsi="Arial" w:cs="Arial"/>
                <w:b/>
                <w:sz w:val="16"/>
              </w:rPr>
              <w:t>11790659</w:t>
            </w:r>
          </w:p>
        </w:tc>
        <w:tc>
          <w:tcPr>
            <w:tcW w:w="1332"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13" w:firstLine="0"/>
              <w:jc w:val="right"/>
            </w:pPr>
            <w:r>
              <w:rPr>
                <w:rFonts w:ascii="Arial" w:eastAsia="Arial" w:hAnsi="Arial" w:cs="Arial"/>
                <w:b/>
                <w:sz w:val="16"/>
              </w:rPr>
              <w:t>4620250</w:t>
            </w:r>
          </w:p>
        </w:tc>
        <w:tc>
          <w:tcPr>
            <w:tcW w:w="132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13" w:firstLine="0"/>
              <w:jc w:val="right"/>
            </w:pPr>
            <w:r>
              <w:rPr>
                <w:rFonts w:ascii="Arial" w:eastAsia="Arial" w:hAnsi="Arial" w:cs="Arial"/>
                <w:b/>
                <w:sz w:val="16"/>
              </w:rPr>
              <w:t>0</w:t>
            </w:r>
          </w:p>
        </w:tc>
        <w:tc>
          <w:tcPr>
            <w:tcW w:w="1357"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14" w:firstLine="0"/>
              <w:jc w:val="right"/>
            </w:pPr>
            <w:r>
              <w:rPr>
                <w:rFonts w:ascii="Arial" w:eastAsia="Arial" w:hAnsi="Arial" w:cs="Arial"/>
                <w:b/>
                <w:sz w:val="16"/>
              </w:rPr>
              <w:t>27835069,21</w:t>
            </w:r>
          </w:p>
        </w:tc>
      </w:tr>
      <w:tr w:rsidR="00274725">
        <w:trPr>
          <w:trHeight w:val="1000"/>
        </w:trPr>
        <w:tc>
          <w:tcPr>
            <w:tcW w:w="790"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274725" w:rsidRDefault="00000000">
            <w:pPr>
              <w:spacing w:after="0" w:line="259" w:lineRule="auto"/>
              <w:ind w:left="0" w:right="14" w:firstLine="0"/>
              <w:jc w:val="center"/>
            </w:pPr>
            <w:r>
              <w:rPr>
                <w:rFonts w:ascii="Arial" w:eastAsia="Arial" w:hAnsi="Arial" w:cs="Arial"/>
                <w:b/>
                <w:sz w:val="16"/>
              </w:rPr>
              <w:t>1.1</w:t>
            </w:r>
          </w:p>
        </w:tc>
        <w:tc>
          <w:tcPr>
            <w:tcW w:w="6195" w:type="dxa"/>
            <w:gridSpan w:val="4"/>
            <w:tcBorders>
              <w:top w:val="single" w:sz="8" w:space="0" w:color="000000"/>
              <w:left w:val="single" w:sz="8" w:space="0" w:color="000000"/>
              <w:bottom w:val="single" w:sz="8" w:space="0" w:color="000000"/>
              <w:right w:val="single" w:sz="8" w:space="0" w:color="000000"/>
            </w:tcBorders>
            <w:shd w:val="clear" w:color="auto" w:fill="D3D3D3"/>
          </w:tcPr>
          <w:p w:rsidR="00274725" w:rsidRDefault="00000000">
            <w:pPr>
              <w:spacing w:after="0" w:line="259" w:lineRule="auto"/>
              <w:ind w:left="0" w:right="0" w:firstLine="0"/>
              <w:jc w:val="left"/>
            </w:pPr>
            <w:r>
              <w:rPr>
                <w:rFonts w:ascii="Arial" w:eastAsia="Arial" w:hAnsi="Arial" w:cs="Arial"/>
                <w:b/>
                <w:sz w:val="16"/>
              </w:rPr>
              <w:t>Wydatki na programy, projekty lub zadania związane z programami realizowanymi z udziałem środków, o których mowa w art.5 ust.1 pkt 2 i 3 ustawy z dnia 27 sierpnia 2009.r. o finansach publicznych (</w:t>
            </w:r>
            <w:proofErr w:type="spellStart"/>
            <w:r>
              <w:rPr>
                <w:rFonts w:ascii="Arial" w:eastAsia="Arial" w:hAnsi="Arial" w:cs="Arial"/>
                <w:b/>
                <w:sz w:val="16"/>
              </w:rPr>
              <w:t>Dz.</w:t>
            </w:r>
            <w:proofErr w:type="gramStart"/>
            <w:r>
              <w:rPr>
                <w:rFonts w:ascii="Arial" w:eastAsia="Arial" w:hAnsi="Arial" w:cs="Arial"/>
                <w:b/>
                <w:sz w:val="16"/>
              </w:rPr>
              <w:t>U.Nr</w:t>
            </w:r>
            <w:proofErr w:type="spellEnd"/>
            <w:proofErr w:type="gramEnd"/>
            <w:r>
              <w:rPr>
                <w:rFonts w:ascii="Arial" w:eastAsia="Arial" w:hAnsi="Arial" w:cs="Arial"/>
                <w:b/>
                <w:sz w:val="16"/>
              </w:rPr>
              <w:t xml:space="preserve"> 157, poz.</w:t>
            </w:r>
            <w:proofErr w:type="gramStart"/>
            <w:r>
              <w:rPr>
                <w:rFonts w:ascii="Arial" w:eastAsia="Arial" w:hAnsi="Arial" w:cs="Arial"/>
                <w:b/>
                <w:sz w:val="16"/>
              </w:rPr>
              <w:t>1240,z</w:t>
            </w:r>
            <w:proofErr w:type="gramEnd"/>
            <w:r>
              <w:rPr>
                <w:rFonts w:ascii="Arial" w:eastAsia="Arial" w:hAnsi="Arial" w:cs="Arial"/>
                <w:b/>
                <w:sz w:val="16"/>
              </w:rPr>
              <w:t xml:space="preserve"> późn.zm.), z tego:</w:t>
            </w:r>
          </w:p>
        </w:tc>
        <w:tc>
          <w:tcPr>
            <w:tcW w:w="1460"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274725" w:rsidRDefault="00000000">
            <w:pPr>
              <w:spacing w:after="0" w:line="259" w:lineRule="auto"/>
              <w:ind w:left="0" w:right="13" w:firstLine="0"/>
              <w:jc w:val="right"/>
            </w:pPr>
            <w:r>
              <w:rPr>
                <w:rFonts w:ascii="Arial" w:eastAsia="Arial" w:hAnsi="Arial" w:cs="Arial"/>
                <w:b/>
                <w:sz w:val="16"/>
              </w:rPr>
              <w:t>17493163,72</w:t>
            </w:r>
          </w:p>
        </w:tc>
        <w:tc>
          <w:tcPr>
            <w:tcW w:w="1297"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274725" w:rsidRDefault="00000000">
            <w:pPr>
              <w:spacing w:after="0" w:line="259" w:lineRule="auto"/>
              <w:ind w:left="0" w:right="13" w:firstLine="0"/>
              <w:jc w:val="right"/>
            </w:pPr>
            <w:r>
              <w:rPr>
                <w:rFonts w:ascii="Arial" w:eastAsia="Arial" w:hAnsi="Arial" w:cs="Arial"/>
                <w:b/>
                <w:sz w:val="16"/>
              </w:rPr>
              <w:t>6624727,04</w:t>
            </w:r>
          </w:p>
        </w:tc>
        <w:tc>
          <w:tcPr>
            <w:tcW w:w="1324"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274725" w:rsidRDefault="00000000">
            <w:pPr>
              <w:spacing w:after="0" w:line="259" w:lineRule="auto"/>
              <w:ind w:left="0" w:right="19" w:firstLine="0"/>
              <w:jc w:val="center"/>
            </w:pPr>
            <w:r>
              <w:rPr>
                <w:rFonts w:ascii="Arial" w:eastAsia="Arial" w:hAnsi="Arial" w:cs="Arial"/>
                <w:b/>
                <w:sz w:val="16"/>
              </w:rPr>
              <w:t>8590659</w:t>
            </w:r>
          </w:p>
        </w:tc>
        <w:tc>
          <w:tcPr>
            <w:tcW w:w="1332"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274725" w:rsidRDefault="00000000">
            <w:pPr>
              <w:spacing w:after="0" w:line="259" w:lineRule="auto"/>
              <w:ind w:left="0" w:right="13" w:firstLine="0"/>
              <w:jc w:val="right"/>
            </w:pPr>
            <w:r>
              <w:rPr>
                <w:rFonts w:ascii="Arial" w:eastAsia="Arial" w:hAnsi="Arial" w:cs="Arial"/>
                <w:b/>
                <w:sz w:val="16"/>
              </w:rPr>
              <w:t>1620250</w:t>
            </w:r>
          </w:p>
        </w:tc>
        <w:tc>
          <w:tcPr>
            <w:tcW w:w="1320"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274725" w:rsidRDefault="00000000">
            <w:pPr>
              <w:spacing w:after="0" w:line="259" w:lineRule="auto"/>
              <w:ind w:left="0" w:right="13" w:firstLine="0"/>
              <w:jc w:val="right"/>
            </w:pPr>
            <w:r>
              <w:rPr>
                <w:rFonts w:ascii="Arial" w:eastAsia="Arial" w:hAnsi="Arial" w:cs="Arial"/>
                <w:b/>
                <w:sz w:val="16"/>
              </w:rPr>
              <w:t>0</w:t>
            </w:r>
          </w:p>
        </w:tc>
        <w:tc>
          <w:tcPr>
            <w:tcW w:w="1357"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274725" w:rsidRDefault="00000000">
            <w:pPr>
              <w:spacing w:after="0" w:line="259" w:lineRule="auto"/>
              <w:ind w:left="0" w:right="14" w:firstLine="0"/>
              <w:jc w:val="right"/>
            </w:pPr>
            <w:r>
              <w:rPr>
                <w:rFonts w:ascii="Arial" w:eastAsia="Arial" w:hAnsi="Arial" w:cs="Arial"/>
                <w:b/>
                <w:sz w:val="16"/>
              </w:rPr>
              <w:t>16835636,04</w:t>
            </w:r>
          </w:p>
        </w:tc>
      </w:tr>
      <w:tr w:rsidR="00274725">
        <w:trPr>
          <w:trHeight w:val="508"/>
        </w:trPr>
        <w:tc>
          <w:tcPr>
            <w:tcW w:w="79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14" w:firstLine="0"/>
              <w:jc w:val="center"/>
            </w:pPr>
            <w:r>
              <w:rPr>
                <w:rFonts w:ascii="Arial" w:eastAsia="Arial" w:hAnsi="Arial" w:cs="Arial"/>
                <w:b/>
                <w:sz w:val="16"/>
              </w:rPr>
              <w:t>1.1.1</w:t>
            </w:r>
          </w:p>
        </w:tc>
        <w:tc>
          <w:tcPr>
            <w:tcW w:w="6195" w:type="dxa"/>
            <w:gridSpan w:val="4"/>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0" w:firstLine="0"/>
              <w:jc w:val="left"/>
            </w:pPr>
            <w:r>
              <w:rPr>
                <w:rFonts w:ascii="Arial" w:eastAsia="Arial" w:hAnsi="Arial" w:cs="Arial"/>
                <w:b/>
                <w:sz w:val="16"/>
              </w:rPr>
              <w:t>- wydatki bieżące</w:t>
            </w:r>
          </w:p>
        </w:tc>
        <w:tc>
          <w:tcPr>
            <w:tcW w:w="14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14" w:firstLine="0"/>
              <w:jc w:val="right"/>
            </w:pPr>
            <w:r>
              <w:rPr>
                <w:rFonts w:ascii="Arial" w:eastAsia="Arial" w:hAnsi="Arial" w:cs="Arial"/>
                <w:b/>
                <w:sz w:val="16"/>
              </w:rPr>
              <w:t>524186,51</w:t>
            </w:r>
          </w:p>
        </w:tc>
        <w:tc>
          <w:tcPr>
            <w:tcW w:w="129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14" w:firstLine="0"/>
              <w:jc w:val="right"/>
            </w:pPr>
            <w:r>
              <w:rPr>
                <w:rFonts w:ascii="Arial" w:eastAsia="Arial" w:hAnsi="Arial" w:cs="Arial"/>
                <w:b/>
                <w:sz w:val="16"/>
              </w:rPr>
              <w:t>184236,83</w:t>
            </w:r>
          </w:p>
        </w:tc>
        <w:tc>
          <w:tcPr>
            <w:tcW w:w="132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13" w:firstLine="0"/>
              <w:jc w:val="right"/>
            </w:pPr>
            <w:r>
              <w:rPr>
                <w:rFonts w:ascii="Arial" w:eastAsia="Arial" w:hAnsi="Arial" w:cs="Arial"/>
                <w:b/>
                <w:sz w:val="16"/>
              </w:rPr>
              <w:t>0</w:t>
            </w:r>
          </w:p>
        </w:tc>
        <w:tc>
          <w:tcPr>
            <w:tcW w:w="133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13" w:firstLine="0"/>
              <w:jc w:val="right"/>
            </w:pPr>
            <w:r>
              <w:rPr>
                <w:rFonts w:ascii="Arial" w:eastAsia="Arial" w:hAnsi="Arial" w:cs="Arial"/>
                <w:b/>
                <w:sz w:val="16"/>
              </w:rPr>
              <w:t>0</w:t>
            </w:r>
          </w:p>
        </w:tc>
        <w:tc>
          <w:tcPr>
            <w:tcW w:w="132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13" w:firstLine="0"/>
              <w:jc w:val="right"/>
            </w:pPr>
            <w:r>
              <w:rPr>
                <w:rFonts w:ascii="Arial" w:eastAsia="Arial" w:hAnsi="Arial" w:cs="Arial"/>
                <w:b/>
                <w:sz w:val="16"/>
              </w:rPr>
              <w:t>0</w:t>
            </w:r>
          </w:p>
        </w:tc>
        <w:tc>
          <w:tcPr>
            <w:tcW w:w="135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14" w:firstLine="0"/>
              <w:jc w:val="right"/>
            </w:pPr>
            <w:r>
              <w:rPr>
                <w:rFonts w:ascii="Arial" w:eastAsia="Arial" w:hAnsi="Arial" w:cs="Arial"/>
                <w:b/>
                <w:sz w:val="16"/>
              </w:rPr>
              <w:t>184236,83</w:t>
            </w:r>
          </w:p>
        </w:tc>
      </w:tr>
      <w:tr w:rsidR="00274725">
        <w:trPr>
          <w:trHeight w:val="764"/>
        </w:trPr>
        <w:tc>
          <w:tcPr>
            <w:tcW w:w="79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98" w:right="0" w:firstLine="0"/>
              <w:jc w:val="left"/>
            </w:pPr>
            <w:r>
              <w:rPr>
                <w:rFonts w:ascii="Arial" w:eastAsia="Arial" w:hAnsi="Arial" w:cs="Arial"/>
                <w:i/>
                <w:sz w:val="16"/>
              </w:rPr>
              <w:t>1.1.1.1</w:t>
            </w:r>
          </w:p>
        </w:tc>
        <w:tc>
          <w:tcPr>
            <w:tcW w:w="3295"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0" w:firstLine="0"/>
              <w:jc w:val="left"/>
            </w:pPr>
            <w:proofErr w:type="spellStart"/>
            <w:r>
              <w:rPr>
                <w:rFonts w:ascii="Arial" w:eastAsia="Arial" w:hAnsi="Arial" w:cs="Arial"/>
                <w:i/>
                <w:sz w:val="16"/>
              </w:rPr>
              <w:t>Cyberbezpieczny</w:t>
            </w:r>
            <w:proofErr w:type="spellEnd"/>
            <w:r>
              <w:rPr>
                <w:rFonts w:ascii="Arial" w:eastAsia="Arial" w:hAnsi="Arial" w:cs="Arial"/>
                <w:i/>
                <w:sz w:val="16"/>
              </w:rPr>
              <w:t xml:space="preserve"> samorząd - poprawa warunków obsługi mieszkańców</w:t>
            </w:r>
          </w:p>
        </w:tc>
        <w:tc>
          <w:tcPr>
            <w:tcW w:w="179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70" w:right="0" w:firstLine="168"/>
            </w:pPr>
            <w:r>
              <w:rPr>
                <w:rFonts w:ascii="Arial" w:eastAsia="Arial" w:hAnsi="Arial" w:cs="Arial"/>
                <w:i/>
                <w:sz w:val="16"/>
              </w:rPr>
              <w:t>URZĄD GMINY I MIASTA WĘGLINIEC</w:t>
            </w:r>
          </w:p>
        </w:tc>
        <w:tc>
          <w:tcPr>
            <w:tcW w:w="5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46" w:right="0" w:firstLine="0"/>
              <w:jc w:val="left"/>
            </w:pPr>
            <w:r>
              <w:rPr>
                <w:rFonts w:ascii="Arial" w:eastAsia="Arial" w:hAnsi="Arial" w:cs="Arial"/>
                <w:i/>
                <w:sz w:val="16"/>
              </w:rPr>
              <w:t>2024</w:t>
            </w:r>
          </w:p>
        </w:tc>
        <w:tc>
          <w:tcPr>
            <w:tcW w:w="55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46" w:right="0" w:firstLine="0"/>
              <w:jc w:val="left"/>
            </w:pPr>
            <w:r>
              <w:rPr>
                <w:rFonts w:ascii="Arial" w:eastAsia="Arial" w:hAnsi="Arial" w:cs="Arial"/>
                <w:i/>
                <w:sz w:val="16"/>
              </w:rPr>
              <w:t>2026</w:t>
            </w:r>
          </w:p>
        </w:tc>
        <w:tc>
          <w:tcPr>
            <w:tcW w:w="14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41" w:firstLine="0"/>
              <w:jc w:val="right"/>
            </w:pPr>
            <w:r>
              <w:rPr>
                <w:rFonts w:ascii="Arial" w:eastAsia="Arial" w:hAnsi="Arial" w:cs="Arial"/>
                <w:i/>
                <w:sz w:val="16"/>
              </w:rPr>
              <w:t>180929</w:t>
            </w:r>
          </w:p>
        </w:tc>
        <w:tc>
          <w:tcPr>
            <w:tcW w:w="129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42" w:firstLine="0"/>
              <w:jc w:val="right"/>
            </w:pPr>
            <w:r>
              <w:rPr>
                <w:rFonts w:ascii="Arial" w:eastAsia="Arial" w:hAnsi="Arial" w:cs="Arial"/>
                <w:i/>
                <w:sz w:val="16"/>
              </w:rPr>
              <w:t>63697,7</w:t>
            </w:r>
          </w:p>
        </w:tc>
        <w:tc>
          <w:tcPr>
            <w:tcW w:w="132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3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2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5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42" w:firstLine="0"/>
              <w:jc w:val="right"/>
            </w:pPr>
            <w:r>
              <w:rPr>
                <w:rFonts w:ascii="Arial" w:eastAsia="Arial" w:hAnsi="Arial" w:cs="Arial"/>
                <w:i/>
                <w:sz w:val="16"/>
              </w:rPr>
              <w:t>63697,7</w:t>
            </w:r>
          </w:p>
        </w:tc>
      </w:tr>
      <w:tr w:rsidR="00274725">
        <w:trPr>
          <w:trHeight w:val="1000"/>
        </w:trPr>
        <w:tc>
          <w:tcPr>
            <w:tcW w:w="79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98" w:right="0" w:firstLine="0"/>
              <w:jc w:val="left"/>
            </w:pPr>
            <w:r>
              <w:rPr>
                <w:rFonts w:ascii="Arial" w:eastAsia="Arial" w:hAnsi="Arial" w:cs="Arial"/>
                <w:i/>
                <w:sz w:val="16"/>
              </w:rPr>
              <w:t>1.1.1.2</w:t>
            </w:r>
          </w:p>
        </w:tc>
        <w:tc>
          <w:tcPr>
            <w:tcW w:w="3295"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8" w:line="259" w:lineRule="auto"/>
              <w:ind w:left="0" w:right="0" w:firstLine="0"/>
              <w:jc w:val="left"/>
            </w:pPr>
            <w:r>
              <w:rPr>
                <w:rFonts w:ascii="Arial" w:eastAsia="Arial" w:hAnsi="Arial" w:cs="Arial"/>
                <w:i/>
                <w:sz w:val="16"/>
              </w:rPr>
              <w:t xml:space="preserve">Poprawa jakości edukacji przedszkolnej w </w:t>
            </w:r>
          </w:p>
          <w:p w:rsidR="00274725" w:rsidRDefault="00000000">
            <w:pPr>
              <w:spacing w:after="0" w:line="259" w:lineRule="auto"/>
              <w:ind w:left="0" w:right="641" w:firstLine="0"/>
            </w:pPr>
            <w:r>
              <w:rPr>
                <w:rFonts w:ascii="Arial" w:eastAsia="Arial" w:hAnsi="Arial" w:cs="Arial"/>
                <w:i/>
                <w:sz w:val="16"/>
              </w:rPr>
              <w:t>Miejskim Przedszkolu Publicznym w Węglińcu - wyrównywanie szans edukacyjnych</w:t>
            </w:r>
          </w:p>
        </w:tc>
        <w:tc>
          <w:tcPr>
            <w:tcW w:w="179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70" w:right="0" w:firstLine="168"/>
            </w:pPr>
            <w:r>
              <w:rPr>
                <w:rFonts w:ascii="Arial" w:eastAsia="Arial" w:hAnsi="Arial" w:cs="Arial"/>
                <w:i/>
                <w:sz w:val="16"/>
              </w:rPr>
              <w:t>URZĄD GMINY I MIASTA WĘGLINIEC</w:t>
            </w:r>
          </w:p>
        </w:tc>
        <w:tc>
          <w:tcPr>
            <w:tcW w:w="5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46" w:right="0" w:firstLine="0"/>
              <w:jc w:val="left"/>
            </w:pPr>
            <w:r>
              <w:rPr>
                <w:rFonts w:ascii="Arial" w:eastAsia="Arial" w:hAnsi="Arial" w:cs="Arial"/>
                <w:i/>
                <w:sz w:val="16"/>
              </w:rPr>
              <w:t>2024</w:t>
            </w:r>
          </w:p>
        </w:tc>
        <w:tc>
          <w:tcPr>
            <w:tcW w:w="55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46" w:right="0" w:firstLine="0"/>
              <w:jc w:val="left"/>
            </w:pPr>
            <w:r>
              <w:rPr>
                <w:rFonts w:ascii="Arial" w:eastAsia="Arial" w:hAnsi="Arial" w:cs="Arial"/>
                <w:i/>
                <w:sz w:val="16"/>
              </w:rPr>
              <w:t>2026</w:t>
            </w:r>
          </w:p>
        </w:tc>
        <w:tc>
          <w:tcPr>
            <w:tcW w:w="14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42" w:firstLine="0"/>
              <w:jc w:val="right"/>
            </w:pPr>
            <w:r>
              <w:rPr>
                <w:rFonts w:ascii="Arial" w:eastAsia="Arial" w:hAnsi="Arial" w:cs="Arial"/>
                <w:i/>
                <w:sz w:val="16"/>
              </w:rPr>
              <w:t>343257,51</w:t>
            </w:r>
          </w:p>
        </w:tc>
        <w:tc>
          <w:tcPr>
            <w:tcW w:w="129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42" w:firstLine="0"/>
              <w:jc w:val="right"/>
            </w:pPr>
            <w:r>
              <w:rPr>
                <w:rFonts w:ascii="Arial" w:eastAsia="Arial" w:hAnsi="Arial" w:cs="Arial"/>
                <w:i/>
                <w:sz w:val="16"/>
              </w:rPr>
              <w:t>120539,13</w:t>
            </w:r>
          </w:p>
        </w:tc>
        <w:tc>
          <w:tcPr>
            <w:tcW w:w="132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3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2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5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42" w:firstLine="0"/>
              <w:jc w:val="right"/>
            </w:pPr>
            <w:r>
              <w:rPr>
                <w:rFonts w:ascii="Arial" w:eastAsia="Arial" w:hAnsi="Arial" w:cs="Arial"/>
                <w:i/>
                <w:sz w:val="16"/>
              </w:rPr>
              <w:t>120539,13</w:t>
            </w:r>
          </w:p>
        </w:tc>
      </w:tr>
      <w:tr w:rsidR="00274725">
        <w:trPr>
          <w:trHeight w:val="508"/>
        </w:trPr>
        <w:tc>
          <w:tcPr>
            <w:tcW w:w="79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14" w:firstLine="0"/>
              <w:jc w:val="center"/>
            </w:pPr>
            <w:r>
              <w:rPr>
                <w:rFonts w:ascii="Arial" w:eastAsia="Arial" w:hAnsi="Arial" w:cs="Arial"/>
                <w:b/>
                <w:sz w:val="16"/>
              </w:rPr>
              <w:t>1.1.2</w:t>
            </w:r>
          </w:p>
        </w:tc>
        <w:tc>
          <w:tcPr>
            <w:tcW w:w="6195" w:type="dxa"/>
            <w:gridSpan w:val="4"/>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0" w:firstLine="0"/>
              <w:jc w:val="left"/>
            </w:pPr>
            <w:r>
              <w:rPr>
                <w:rFonts w:ascii="Arial" w:eastAsia="Arial" w:hAnsi="Arial" w:cs="Arial"/>
                <w:b/>
                <w:sz w:val="16"/>
              </w:rPr>
              <w:t>- wydatki majątkowe</w:t>
            </w:r>
          </w:p>
        </w:tc>
        <w:tc>
          <w:tcPr>
            <w:tcW w:w="14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13" w:firstLine="0"/>
              <w:jc w:val="right"/>
            </w:pPr>
            <w:r>
              <w:rPr>
                <w:rFonts w:ascii="Arial" w:eastAsia="Arial" w:hAnsi="Arial" w:cs="Arial"/>
                <w:b/>
                <w:sz w:val="16"/>
              </w:rPr>
              <w:t>16968977,21</w:t>
            </w:r>
          </w:p>
        </w:tc>
        <w:tc>
          <w:tcPr>
            <w:tcW w:w="129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13" w:firstLine="0"/>
              <w:jc w:val="right"/>
            </w:pPr>
            <w:r>
              <w:rPr>
                <w:rFonts w:ascii="Arial" w:eastAsia="Arial" w:hAnsi="Arial" w:cs="Arial"/>
                <w:b/>
                <w:sz w:val="16"/>
              </w:rPr>
              <w:t>6440490,21</w:t>
            </w:r>
          </w:p>
        </w:tc>
        <w:tc>
          <w:tcPr>
            <w:tcW w:w="132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13" w:firstLine="0"/>
              <w:jc w:val="right"/>
            </w:pPr>
            <w:r>
              <w:rPr>
                <w:rFonts w:ascii="Arial" w:eastAsia="Arial" w:hAnsi="Arial" w:cs="Arial"/>
                <w:b/>
                <w:sz w:val="16"/>
              </w:rPr>
              <w:t>8590659</w:t>
            </w:r>
          </w:p>
        </w:tc>
        <w:tc>
          <w:tcPr>
            <w:tcW w:w="133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13" w:firstLine="0"/>
              <w:jc w:val="right"/>
            </w:pPr>
            <w:r>
              <w:rPr>
                <w:rFonts w:ascii="Arial" w:eastAsia="Arial" w:hAnsi="Arial" w:cs="Arial"/>
                <w:b/>
                <w:sz w:val="16"/>
              </w:rPr>
              <w:t>1620250</w:t>
            </w:r>
          </w:p>
        </w:tc>
        <w:tc>
          <w:tcPr>
            <w:tcW w:w="132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13" w:firstLine="0"/>
              <w:jc w:val="right"/>
            </w:pPr>
            <w:r>
              <w:rPr>
                <w:rFonts w:ascii="Arial" w:eastAsia="Arial" w:hAnsi="Arial" w:cs="Arial"/>
                <w:b/>
                <w:sz w:val="16"/>
              </w:rPr>
              <w:t>0</w:t>
            </w:r>
          </w:p>
        </w:tc>
        <w:tc>
          <w:tcPr>
            <w:tcW w:w="135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14" w:firstLine="0"/>
              <w:jc w:val="right"/>
            </w:pPr>
            <w:r>
              <w:rPr>
                <w:rFonts w:ascii="Arial" w:eastAsia="Arial" w:hAnsi="Arial" w:cs="Arial"/>
                <w:b/>
                <w:sz w:val="16"/>
              </w:rPr>
              <w:t>16651399,21</w:t>
            </w:r>
          </w:p>
        </w:tc>
      </w:tr>
      <w:tr w:rsidR="00274725">
        <w:trPr>
          <w:trHeight w:val="775"/>
        </w:trPr>
        <w:tc>
          <w:tcPr>
            <w:tcW w:w="79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98" w:right="0" w:firstLine="0"/>
              <w:jc w:val="left"/>
            </w:pPr>
            <w:r>
              <w:rPr>
                <w:rFonts w:ascii="Arial" w:eastAsia="Arial" w:hAnsi="Arial" w:cs="Arial"/>
                <w:i/>
                <w:sz w:val="16"/>
              </w:rPr>
              <w:t>1.1.2.1</w:t>
            </w:r>
          </w:p>
        </w:tc>
        <w:tc>
          <w:tcPr>
            <w:tcW w:w="3295" w:type="dxa"/>
            <w:tcBorders>
              <w:top w:val="single" w:sz="8" w:space="0" w:color="000000"/>
              <w:left w:val="single" w:sz="8" w:space="0" w:color="000000"/>
              <w:bottom w:val="single" w:sz="8" w:space="0" w:color="000000"/>
              <w:right w:val="single" w:sz="8" w:space="0" w:color="000000"/>
            </w:tcBorders>
            <w:shd w:val="clear" w:color="auto" w:fill="FFFFFF"/>
          </w:tcPr>
          <w:p w:rsidR="00274725" w:rsidRDefault="00000000">
            <w:pPr>
              <w:spacing w:after="0" w:line="259" w:lineRule="auto"/>
              <w:ind w:left="0" w:right="0" w:firstLine="0"/>
              <w:jc w:val="left"/>
            </w:pPr>
            <w:r>
              <w:rPr>
                <w:rFonts w:ascii="Arial" w:eastAsia="Arial" w:hAnsi="Arial" w:cs="Arial"/>
                <w:i/>
                <w:sz w:val="16"/>
              </w:rPr>
              <w:t>Gmina Węgliniec Rowerowym Centrum Borów Dolnośląskich - rozwój oferty turystycznej Gminy</w:t>
            </w:r>
          </w:p>
        </w:tc>
        <w:tc>
          <w:tcPr>
            <w:tcW w:w="1796" w:type="dxa"/>
            <w:tcBorders>
              <w:top w:val="single" w:sz="8" w:space="0" w:color="000000"/>
              <w:left w:val="single" w:sz="8" w:space="0" w:color="000000"/>
              <w:bottom w:val="single" w:sz="8" w:space="0" w:color="000000"/>
              <w:right w:val="single" w:sz="8" w:space="0" w:color="000000"/>
            </w:tcBorders>
            <w:shd w:val="clear" w:color="auto" w:fill="FFFFFF"/>
          </w:tcPr>
          <w:p w:rsidR="00274725" w:rsidRDefault="00000000">
            <w:pPr>
              <w:spacing w:after="8" w:line="259" w:lineRule="auto"/>
              <w:ind w:left="0" w:right="37" w:firstLine="0"/>
              <w:jc w:val="center"/>
            </w:pPr>
            <w:r>
              <w:rPr>
                <w:rFonts w:ascii="Arial" w:eastAsia="Arial" w:hAnsi="Arial" w:cs="Arial"/>
                <w:i/>
                <w:sz w:val="16"/>
              </w:rPr>
              <w:t xml:space="preserve">URZĄD GMINY I </w:t>
            </w:r>
          </w:p>
          <w:p w:rsidR="00274725" w:rsidRDefault="00000000">
            <w:pPr>
              <w:spacing w:after="8" w:line="259" w:lineRule="auto"/>
              <w:ind w:left="0" w:right="47" w:firstLine="0"/>
              <w:jc w:val="center"/>
            </w:pPr>
            <w:r>
              <w:rPr>
                <w:rFonts w:ascii="Arial" w:eastAsia="Arial" w:hAnsi="Arial" w:cs="Arial"/>
                <w:i/>
                <w:sz w:val="16"/>
              </w:rPr>
              <w:t xml:space="preserve">MIASTA W </w:t>
            </w:r>
          </w:p>
          <w:p w:rsidR="00274725" w:rsidRDefault="00000000">
            <w:pPr>
              <w:spacing w:after="0" w:line="259" w:lineRule="auto"/>
              <w:ind w:left="0" w:right="40" w:firstLine="0"/>
              <w:jc w:val="center"/>
            </w:pPr>
            <w:r>
              <w:rPr>
                <w:rFonts w:ascii="Arial" w:eastAsia="Arial" w:hAnsi="Arial" w:cs="Arial"/>
                <w:i/>
                <w:sz w:val="16"/>
              </w:rPr>
              <w:t>WĘGLIŃCU</w:t>
            </w:r>
          </w:p>
        </w:tc>
        <w:tc>
          <w:tcPr>
            <w:tcW w:w="5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46" w:right="0" w:firstLine="0"/>
              <w:jc w:val="left"/>
            </w:pPr>
            <w:r>
              <w:rPr>
                <w:rFonts w:ascii="Arial" w:eastAsia="Arial" w:hAnsi="Arial" w:cs="Arial"/>
                <w:i/>
                <w:sz w:val="16"/>
              </w:rPr>
              <w:t>2025</w:t>
            </w:r>
          </w:p>
        </w:tc>
        <w:tc>
          <w:tcPr>
            <w:tcW w:w="55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46" w:right="0" w:firstLine="0"/>
              <w:jc w:val="left"/>
            </w:pPr>
            <w:r>
              <w:rPr>
                <w:rFonts w:ascii="Arial" w:eastAsia="Arial" w:hAnsi="Arial" w:cs="Arial"/>
                <w:i/>
                <w:sz w:val="16"/>
              </w:rPr>
              <w:t>2028</w:t>
            </w:r>
          </w:p>
        </w:tc>
        <w:tc>
          <w:tcPr>
            <w:tcW w:w="14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41" w:firstLine="0"/>
              <w:jc w:val="right"/>
            </w:pPr>
            <w:r>
              <w:rPr>
                <w:rFonts w:ascii="Arial" w:eastAsia="Arial" w:hAnsi="Arial" w:cs="Arial"/>
                <w:i/>
                <w:sz w:val="16"/>
              </w:rPr>
              <w:t>5637379</w:t>
            </w:r>
          </w:p>
        </w:tc>
        <w:tc>
          <w:tcPr>
            <w:tcW w:w="129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41" w:firstLine="0"/>
              <w:jc w:val="right"/>
            </w:pPr>
            <w:r>
              <w:rPr>
                <w:rFonts w:ascii="Arial" w:eastAsia="Arial" w:hAnsi="Arial" w:cs="Arial"/>
                <w:i/>
                <w:sz w:val="16"/>
              </w:rPr>
              <w:t>1943809</w:t>
            </w:r>
          </w:p>
        </w:tc>
        <w:tc>
          <w:tcPr>
            <w:tcW w:w="132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41" w:firstLine="0"/>
              <w:jc w:val="right"/>
            </w:pPr>
            <w:r>
              <w:rPr>
                <w:rFonts w:ascii="Arial" w:eastAsia="Arial" w:hAnsi="Arial" w:cs="Arial"/>
                <w:i/>
                <w:sz w:val="16"/>
              </w:rPr>
              <w:t>1943809</w:t>
            </w:r>
          </w:p>
        </w:tc>
        <w:tc>
          <w:tcPr>
            <w:tcW w:w="133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41" w:firstLine="0"/>
              <w:jc w:val="right"/>
            </w:pPr>
            <w:r>
              <w:rPr>
                <w:rFonts w:ascii="Arial" w:eastAsia="Arial" w:hAnsi="Arial" w:cs="Arial"/>
                <w:i/>
                <w:sz w:val="16"/>
              </w:rPr>
              <w:t>1620250</w:t>
            </w:r>
          </w:p>
        </w:tc>
        <w:tc>
          <w:tcPr>
            <w:tcW w:w="132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5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41" w:firstLine="0"/>
              <w:jc w:val="right"/>
            </w:pPr>
            <w:r>
              <w:rPr>
                <w:rFonts w:ascii="Arial" w:eastAsia="Arial" w:hAnsi="Arial" w:cs="Arial"/>
                <w:i/>
                <w:sz w:val="16"/>
              </w:rPr>
              <w:t>5507868</w:t>
            </w:r>
          </w:p>
        </w:tc>
      </w:tr>
      <w:tr w:rsidR="00274725">
        <w:trPr>
          <w:trHeight w:val="1005"/>
        </w:trPr>
        <w:tc>
          <w:tcPr>
            <w:tcW w:w="79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98" w:right="0" w:firstLine="0"/>
              <w:jc w:val="left"/>
            </w:pPr>
            <w:r>
              <w:rPr>
                <w:rFonts w:ascii="Arial" w:eastAsia="Arial" w:hAnsi="Arial" w:cs="Arial"/>
                <w:i/>
                <w:sz w:val="16"/>
              </w:rPr>
              <w:t>1.1.2.2</w:t>
            </w:r>
          </w:p>
        </w:tc>
        <w:tc>
          <w:tcPr>
            <w:tcW w:w="3295"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8" w:line="259" w:lineRule="auto"/>
              <w:ind w:left="0" w:right="0" w:firstLine="0"/>
              <w:jc w:val="left"/>
            </w:pPr>
            <w:r>
              <w:rPr>
                <w:rFonts w:ascii="Arial" w:eastAsia="Arial" w:hAnsi="Arial" w:cs="Arial"/>
                <w:i/>
                <w:sz w:val="16"/>
              </w:rPr>
              <w:t xml:space="preserve">Poprawa jakości edukacji przedszkolnej w </w:t>
            </w:r>
          </w:p>
          <w:p w:rsidR="00274725" w:rsidRDefault="00000000">
            <w:pPr>
              <w:spacing w:after="0" w:line="259" w:lineRule="auto"/>
              <w:ind w:left="0" w:right="641" w:firstLine="0"/>
            </w:pPr>
            <w:r>
              <w:rPr>
                <w:rFonts w:ascii="Arial" w:eastAsia="Arial" w:hAnsi="Arial" w:cs="Arial"/>
                <w:i/>
                <w:sz w:val="16"/>
              </w:rPr>
              <w:t>Miejskim Przedszkolu Publicznym w Węglińcu - wyrównywanie szans edukacyjnych</w:t>
            </w:r>
          </w:p>
        </w:tc>
        <w:tc>
          <w:tcPr>
            <w:tcW w:w="1796"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70" w:right="0" w:firstLine="168"/>
            </w:pPr>
            <w:r>
              <w:rPr>
                <w:rFonts w:ascii="Arial" w:eastAsia="Arial" w:hAnsi="Arial" w:cs="Arial"/>
                <w:i/>
                <w:sz w:val="16"/>
              </w:rPr>
              <w:t>URZĄD GMINY I MIASTA WĘGLINIEC</w:t>
            </w:r>
          </w:p>
        </w:tc>
        <w:tc>
          <w:tcPr>
            <w:tcW w:w="553"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46" w:right="0" w:firstLine="0"/>
              <w:jc w:val="left"/>
            </w:pPr>
            <w:r>
              <w:rPr>
                <w:rFonts w:ascii="Arial" w:eastAsia="Arial" w:hAnsi="Arial" w:cs="Arial"/>
                <w:i/>
                <w:sz w:val="16"/>
              </w:rPr>
              <w:t>2024</w:t>
            </w:r>
          </w:p>
        </w:tc>
        <w:tc>
          <w:tcPr>
            <w:tcW w:w="552"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46" w:right="0" w:firstLine="0"/>
              <w:jc w:val="left"/>
            </w:pPr>
            <w:r>
              <w:rPr>
                <w:rFonts w:ascii="Arial" w:eastAsia="Arial" w:hAnsi="Arial" w:cs="Arial"/>
                <w:i/>
                <w:sz w:val="16"/>
              </w:rPr>
              <w:t>2026</w:t>
            </w:r>
          </w:p>
        </w:tc>
        <w:tc>
          <w:tcPr>
            <w:tcW w:w="146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2" w:firstLine="0"/>
              <w:jc w:val="right"/>
            </w:pPr>
            <w:r>
              <w:rPr>
                <w:rFonts w:ascii="Arial" w:eastAsia="Arial" w:hAnsi="Arial" w:cs="Arial"/>
                <w:i/>
                <w:sz w:val="16"/>
              </w:rPr>
              <w:t>106099,69</w:t>
            </w:r>
          </w:p>
        </w:tc>
        <w:tc>
          <w:tcPr>
            <w:tcW w:w="1297"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2" w:firstLine="0"/>
              <w:jc w:val="right"/>
            </w:pPr>
            <w:r>
              <w:rPr>
                <w:rFonts w:ascii="Arial" w:eastAsia="Arial" w:hAnsi="Arial" w:cs="Arial"/>
                <w:i/>
                <w:sz w:val="16"/>
              </w:rPr>
              <w:t>106099,69</w:t>
            </w:r>
          </w:p>
        </w:tc>
        <w:tc>
          <w:tcPr>
            <w:tcW w:w="1324"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32"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2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57"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2" w:firstLine="0"/>
              <w:jc w:val="right"/>
            </w:pPr>
            <w:r>
              <w:rPr>
                <w:rFonts w:ascii="Arial" w:eastAsia="Arial" w:hAnsi="Arial" w:cs="Arial"/>
                <w:i/>
                <w:sz w:val="16"/>
              </w:rPr>
              <w:t>106099,69</w:t>
            </w:r>
          </w:p>
        </w:tc>
      </w:tr>
      <w:tr w:rsidR="00274725">
        <w:trPr>
          <w:trHeight w:val="1064"/>
        </w:trPr>
        <w:tc>
          <w:tcPr>
            <w:tcW w:w="79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98" w:right="0" w:firstLine="0"/>
              <w:jc w:val="left"/>
            </w:pPr>
            <w:r>
              <w:rPr>
                <w:rFonts w:ascii="Arial" w:eastAsia="Arial" w:hAnsi="Arial" w:cs="Arial"/>
                <w:i/>
                <w:sz w:val="16"/>
              </w:rPr>
              <w:t>1.1.2.3</w:t>
            </w:r>
          </w:p>
        </w:tc>
        <w:tc>
          <w:tcPr>
            <w:tcW w:w="3295"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0" w:firstLine="0"/>
              <w:jc w:val="left"/>
            </w:pPr>
            <w:r>
              <w:rPr>
                <w:rFonts w:ascii="Arial" w:eastAsia="Arial" w:hAnsi="Arial" w:cs="Arial"/>
                <w:i/>
                <w:sz w:val="16"/>
              </w:rPr>
              <w:t xml:space="preserve">Odnowienie parku miejskiego oraz zagospodarowanie przestrzeni publicznej między </w:t>
            </w:r>
            <w:proofErr w:type="spellStart"/>
            <w:r>
              <w:rPr>
                <w:rFonts w:ascii="Arial" w:eastAsia="Arial" w:hAnsi="Arial" w:cs="Arial"/>
                <w:i/>
                <w:sz w:val="16"/>
              </w:rPr>
              <w:t>bydynkami</w:t>
            </w:r>
            <w:proofErr w:type="spellEnd"/>
            <w:r>
              <w:rPr>
                <w:rFonts w:ascii="Arial" w:eastAsia="Arial" w:hAnsi="Arial" w:cs="Arial"/>
                <w:i/>
                <w:sz w:val="16"/>
              </w:rPr>
              <w:t xml:space="preserve"> w Węglińcu - poprawa warunków życia mieszkańców</w:t>
            </w:r>
          </w:p>
        </w:tc>
        <w:tc>
          <w:tcPr>
            <w:tcW w:w="1796"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8" w:line="259" w:lineRule="auto"/>
              <w:ind w:left="0" w:right="37" w:firstLine="0"/>
              <w:jc w:val="center"/>
            </w:pPr>
            <w:r>
              <w:rPr>
                <w:rFonts w:ascii="Arial" w:eastAsia="Arial" w:hAnsi="Arial" w:cs="Arial"/>
                <w:i/>
                <w:sz w:val="16"/>
              </w:rPr>
              <w:t xml:space="preserve">URZĄD GMINY I </w:t>
            </w:r>
          </w:p>
          <w:p w:rsidR="00274725" w:rsidRDefault="00000000">
            <w:pPr>
              <w:spacing w:after="8" w:line="259" w:lineRule="auto"/>
              <w:ind w:left="0" w:right="47" w:firstLine="0"/>
              <w:jc w:val="center"/>
            </w:pPr>
            <w:r>
              <w:rPr>
                <w:rFonts w:ascii="Arial" w:eastAsia="Arial" w:hAnsi="Arial" w:cs="Arial"/>
                <w:i/>
                <w:sz w:val="16"/>
              </w:rPr>
              <w:t xml:space="preserve">MIASTA W </w:t>
            </w:r>
          </w:p>
          <w:p w:rsidR="00274725" w:rsidRDefault="00000000">
            <w:pPr>
              <w:spacing w:after="0" w:line="259" w:lineRule="auto"/>
              <w:ind w:left="0" w:right="40" w:firstLine="0"/>
              <w:jc w:val="center"/>
            </w:pPr>
            <w:r>
              <w:rPr>
                <w:rFonts w:ascii="Arial" w:eastAsia="Arial" w:hAnsi="Arial" w:cs="Arial"/>
                <w:i/>
                <w:sz w:val="16"/>
              </w:rPr>
              <w:t>WĘGLIŃCU</w:t>
            </w:r>
          </w:p>
        </w:tc>
        <w:tc>
          <w:tcPr>
            <w:tcW w:w="553"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46" w:right="0" w:firstLine="0"/>
              <w:jc w:val="left"/>
            </w:pPr>
            <w:r>
              <w:rPr>
                <w:rFonts w:ascii="Arial" w:eastAsia="Arial" w:hAnsi="Arial" w:cs="Arial"/>
                <w:i/>
                <w:sz w:val="16"/>
              </w:rPr>
              <w:t>2025</w:t>
            </w:r>
          </w:p>
        </w:tc>
        <w:tc>
          <w:tcPr>
            <w:tcW w:w="552"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46" w:right="0" w:firstLine="0"/>
              <w:jc w:val="left"/>
            </w:pPr>
            <w:r>
              <w:rPr>
                <w:rFonts w:ascii="Arial" w:eastAsia="Arial" w:hAnsi="Arial" w:cs="Arial"/>
                <w:i/>
                <w:sz w:val="16"/>
              </w:rPr>
              <w:t>2027</w:t>
            </w:r>
          </w:p>
        </w:tc>
        <w:tc>
          <w:tcPr>
            <w:tcW w:w="146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6892850</w:t>
            </w:r>
          </w:p>
        </w:tc>
        <w:tc>
          <w:tcPr>
            <w:tcW w:w="1297"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123000</w:t>
            </w:r>
          </w:p>
        </w:tc>
        <w:tc>
          <w:tcPr>
            <w:tcW w:w="1324"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6646850</w:t>
            </w:r>
          </w:p>
        </w:tc>
        <w:tc>
          <w:tcPr>
            <w:tcW w:w="1332"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2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57"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6769850</w:t>
            </w:r>
          </w:p>
        </w:tc>
      </w:tr>
      <w:tr w:rsidR="00274725">
        <w:trPr>
          <w:trHeight w:val="780"/>
        </w:trPr>
        <w:tc>
          <w:tcPr>
            <w:tcW w:w="79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98" w:right="0" w:firstLine="0"/>
              <w:jc w:val="left"/>
            </w:pPr>
            <w:r>
              <w:rPr>
                <w:rFonts w:ascii="Arial" w:eastAsia="Arial" w:hAnsi="Arial" w:cs="Arial"/>
                <w:i/>
                <w:sz w:val="16"/>
              </w:rPr>
              <w:t>1.1.2.4</w:t>
            </w:r>
          </w:p>
        </w:tc>
        <w:tc>
          <w:tcPr>
            <w:tcW w:w="329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0" w:right="0" w:firstLine="0"/>
              <w:jc w:val="left"/>
            </w:pPr>
            <w:r>
              <w:rPr>
                <w:rFonts w:ascii="Arial" w:eastAsia="Arial" w:hAnsi="Arial" w:cs="Arial"/>
                <w:i/>
                <w:sz w:val="16"/>
              </w:rPr>
              <w:t>Modernizacja obiektów infrastruktury kultury na terenie Gminy Węgliniec - poprawa warunków życia mieszkańców</w:t>
            </w:r>
          </w:p>
        </w:tc>
        <w:tc>
          <w:tcPr>
            <w:tcW w:w="1796" w:type="dxa"/>
            <w:tcBorders>
              <w:top w:val="single" w:sz="8" w:space="0" w:color="000000"/>
              <w:left w:val="single" w:sz="8" w:space="0" w:color="000000"/>
              <w:bottom w:val="single" w:sz="8" w:space="0" w:color="000000"/>
              <w:right w:val="single" w:sz="8" w:space="0" w:color="000000"/>
            </w:tcBorders>
          </w:tcPr>
          <w:p w:rsidR="00274725" w:rsidRDefault="00000000">
            <w:pPr>
              <w:spacing w:after="9" w:line="259" w:lineRule="auto"/>
              <w:ind w:left="0" w:right="37" w:firstLine="0"/>
              <w:jc w:val="center"/>
            </w:pPr>
            <w:r>
              <w:rPr>
                <w:rFonts w:ascii="Arial" w:eastAsia="Arial" w:hAnsi="Arial" w:cs="Arial"/>
                <w:i/>
                <w:sz w:val="16"/>
              </w:rPr>
              <w:t xml:space="preserve">URZĄD GMINY I </w:t>
            </w:r>
          </w:p>
          <w:p w:rsidR="00274725" w:rsidRDefault="00000000">
            <w:pPr>
              <w:spacing w:after="8" w:line="259" w:lineRule="auto"/>
              <w:ind w:left="0" w:right="47" w:firstLine="0"/>
              <w:jc w:val="center"/>
            </w:pPr>
            <w:r>
              <w:rPr>
                <w:rFonts w:ascii="Arial" w:eastAsia="Arial" w:hAnsi="Arial" w:cs="Arial"/>
                <w:i/>
                <w:sz w:val="16"/>
              </w:rPr>
              <w:t xml:space="preserve">MIASTA W </w:t>
            </w:r>
          </w:p>
          <w:p w:rsidR="00274725" w:rsidRDefault="00000000">
            <w:pPr>
              <w:spacing w:after="0" w:line="259" w:lineRule="auto"/>
              <w:ind w:left="0" w:right="40" w:firstLine="0"/>
              <w:jc w:val="center"/>
            </w:pPr>
            <w:r>
              <w:rPr>
                <w:rFonts w:ascii="Arial" w:eastAsia="Arial" w:hAnsi="Arial" w:cs="Arial"/>
                <w:i/>
                <w:sz w:val="16"/>
              </w:rPr>
              <w:t>WĘGLIŃCU</w:t>
            </w:r>
          </w:p>
        </w:tc>
        <w:tc>
          <w:tcPr>
            <w:tcW w:w="553"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46" w:right="0" w:firstLine="0"/>
              <w:jc w:val="left"/>
            </w:pPr>
            <w:r>
              <w:rPr>
                <w:rFonts w:ascii="Arial" w:eastAsia="Arial" w:hAnsi="Arial" w:cs="Arial"/>
                <w:i/>
                <w:sz w:val="16"/>
              </w:rPr>
              <w:t>2025</w:t>
            </w:r>
          </w:p>
        </w:tc>
        <w:tc>
          <w:tcPr>
            <w:tcW w:w="552"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46" w:right="0" w:firstLine="0"/>
              <w:jc w:val="left"/>
            </w:pPr>
            <w:r>
              <w:rPr>
                <w:rFonts w:ascii="Arial" w:eastAsia="Arial" w:hAnsi="Arial" w:cs="Arial"/>
                <w:i/>
                <w:sz w:val="16"/>
              </w:rPr>
              <w:t>2026</w:t>
            </w:r>
          </w:p>
        </w:tc>
        <w:tc>
          <w:tcPr>
            <w:tcW w:w="146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4332648,52</w:t>
            </w:r>
          </w:p>
        </w:tc>
        <w:tc>
          <w:tcPr>
            <w:tcW w:w="1297"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4267581,52</w:t>
            </w:r>
          </w:p>
        </w:tc>
        <w:tc>
          <w:tcPr>
            <w:tcW w:w="1324"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32"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2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57"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4267581,52</w:t>
            </w:r>
          </w:p>
        </w:tc>
      </w:tr>
      <w:tr w:rsidR="00274725">
        <w:trPr>
          <w:trHeight w:val="1001"/>
        </w:trPr>
        <w:tc>
          <w:tcPr>
            <w:tcW w:w="79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98" w:right="0" w:firstLine="0"/>
              <w:jc w:val="left"/>
            </w:pPr>
            <w:r>
              <w:rPr>
                <w:rFonts w:ascii="Arial" w:eastAsia="Arial" w:hAnsi="Arial" w:cs="Arial"/>
                <w:i/>
                <w:sz w:val="16"/>
              </w:rPr>
              <w:t>1.1.2.5</w:t>
            </w:r>
          </w:p>
        </w:tc>
        <w:tc>
          <w:tcPr>
            <w:tcW w:w="3295"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0" w:firstLine="0"/>
              <w:jc w:val="left"/>
            </w:pPr>
            <w:r>
              <w:rPr>
                <w:rFonts w:ascii="Arial" w:eastAsia="Arial" w:hAnsi="Arial" w:cs="Arial"/>
                <w:i/>
                <w:sz w:val="16"/>
              </w:rPr>
              <w:t>Stworzenie wirtualnej elektrowni jako element rozwoju Zgorzeleckiego Klastra Energii - poprawa efektywności energetycznej</w:t>
            </w:r>
          </w:p>
        </w:tc>
        <w:tc>
          <w:tcPr>
            <w:tcW w:w="1796" w:type="dxa"/>
            <w:tcBorders>
              <w:top w:val="single" w:sz="8" w:space="0" w:color="000000"/>
              <w:left w:val="single" w:sz="8" w:space="0" w:color="000000"/>
              <w:bottom w:val="single" w:sz="8" w:space="0" w:color="000000"/>
              <w:right w:val="nil"/>
            </w:tcBorders>
          </w:tcPr>
          <w:p w:rsidR="00274725" w:rsidRDefault="00000000">
            <w:pPr>
              <w:spacing w:after="8" w:line="259" w:lineRule="auto"/>
              <w:ind w:left="0" w:right="37" w:firstLine="0"/>
              <w:jc w:val="center"/>
            </w:pPr>
            <w:r>
              <w:rPr>
                <w:rFonts w:ascii="Arial" w:eastAsia="Arial" w:hAnsi="Arial" w:cs="Arial"/>
                <w:i/>
                <w:sz w:val="16"/>
              </w:rPr>
              <w:t xml:space="preserve">URZĄD GMINY I </w:t>
            </w:r>
          </w:p>
          <w:p w:rsidR="00274725" w:rsidRDefault="00000000">
            <w:pPr>
              <w:spacing w:after="8" w:line="259" w:lineRule="auto"/>
              <w:ind w:left="0" w:right="47" w:firstLine="0"/>
              <w:jc w:val="center"/>
            </w:pPr>
            <w:r>
              <w:rPr>
                <w:rFonts w:ascii="Arial" w:eastAsia="Arial" w:hAnsi="Arial" w:cs="Arial"/>
                <w:i/>
                <w:sz w:val="16"/>
              </w:rPr>
              <w:t xml:space="preserve">MIASTA W </w:t>
            </w:r>
          </w:p>
          <w:p w:rsidR="00274725" w:rsidRDefault="00000000">
            <w:pPr>
              <w:spacing w:after="0" w:line="259" w:lineRule="auto"/>
              <w:ind w:left="0" w:right="40" w:firstLine="0"/>
              <w:jc w:val="center"/>
            </w:pPr>
            <w:r>
              <w:rPr>
                <w:rFonts w:ascii="Arial" w:eastAsia="Arial" w:hAnsi="Arial" w:cs="Arial"/>
                <w:i/>
                <w:sz w:val="16"/>
              </w:rPr>
              <w:t>WĘGLIŃCU</w:t>
            </w:r>
          </w:p>
        </w:tc>
        <w:tc>
          <w:tcPr>
            <w:tcW w:w="553" w:type="dxa"/>
            <w:tcBorders>
              <w:top w:val="single" w:sz="8" w:space="0" w:color="000000"/>
              <w:left w:val="nil"/>
              <w:bottom w:val="single" w:sz="8" w:space="0" w:color="000000"/>
              <w:right w:val="nil"/>
            </w:tcBorders>
          </w:tcPr>
          <w:p w:rsidR="00274725" w:rsidRDefault="00000000">
            <w:pPr>
              <w:spacing w:after="0" w:line="259" w:lineRule="auto"/>
              <w:ind w:left="46" w:right="0" w:firstLine="0"/>
              <w:jc w:val="left"/>
            </w:pPr>
            <w:r>
              <w:rPr>
                <w:rFonts w:ascii="Arial" w:eastAsia="Arial" w:hAnsi="Arial" w:cs="Arial"/>
                <w:i/>
                <w:sz w:val="16"/>
              </w:rPr>
              <w:t>2026</w:t>
            </w:r>
          </w:p>
        </w:tc>
        <w:tc>
          <w:tcPr>
            <w:tcW w:w="552" w:type="dxa"/>
            <w:tcBorders>
              <w:top w:val="single" w:sz="8" w:space="0" w:color="000000"/>
              <w:left w:val="nil"/>
              <w:bottom w:val="single" w:sz="8" w:space="0" w:color="000000"/>
              <w:right w:val="nil"/>
            </w:tcBorders>
          </w:tcPr>
          <w:p w:rsidR="00274725" w:rsidRDefault="00000000">
            <w:pPr>
              <w:spacing w:after="0" w:line="259" w:lineRule="auto"/>
              <w:ind w:left="46" w:right="0" w:firstLine="0"/>
              <w:jc w:val="left"/>
            </w:pPr>
            <w:r>
              <w:rPr>
                <w:rFonts w:ascii="Arial" w:eastAsia="Arial" w:hAnsi="Arial" w:cs="Arial"/>
                <w:i/>
                <w:sz w:val="16"/>
              </w:rPr>
              <w:t>2026</w:t>
            </w:r>
          </w:p>
        </w:tc>
        <w:tc>
          <w:tcPr>
            <w:tcW w:w="1460" w:type="dxa"/>
            <w:tcBorders>
              <w:top w:val="single" w:sz="8" w:space="0" w:color="000000"/>
              <w:left w:val="nil"/>
              <w:bottom w:val="single" w:sz="8" w:space="0" w:color="000000"/>
              <w:right w:val="nil"/>
            </w:tcBorders>
          </w:tcPr>
          <w:p w:rsidR="00274725" w:rsidRDefault="00000000">
            <w:pPr>
              <w:spacing w:after="0" w:line="259" w:lineRule="auto"/>
              <w:ind w:left="0" w:right="41" w:firstLine="0"/>
              <w:jc w:val="right"/>
            </w:pPr>
            <w:r>
              <w:rPr>
                <w:rFonts w:ascii="Arial" w:eastAsia="Arial" w:hAnsi="Arial" w:cs="Arial"/>
                <w:i/>
                <w:sz w:val="16"/>
              </w:rPr>
              <w:t>0</w:t>
            </w:r>
          </w:p>
        </w:tc>
        <w:tc>
          <w:tcPr>
            <w:tcW w:w="1297" w:type="dxa"/>
            <w:tcBorders>
              <w:top w:val="single" w:sz="8" w:space="0" w:color="000000"/>
              <w:left w:val="nil"/>
              <w:bottom w:val="single" w:sz="8" w:space="0" w:color="000000"/>
              <w:right w:val="nil"/>
            </w:tcBorders>
          </w:tcPr>
          <w:p w:rsidR="00274725" w:rsidRDefault="00000000">
            <w:pPr>
              <w:spacing w:after="0" w:line="259" w:lineRule="auto"/>
              <w:ind w:left="0" w:right="41" w:firstLine="0"/>
              <w:jc w:val="right"/>
            </w:pPr>
            <w:r>
              <w:rPr>
                <w:rFonts w:ascii="Arial" w:eastAsia="Arial" w:hAnsi="Arial" w:cs="Arial"/>
                <w:i/>
                <w:sz w:val="16"/>
              </w:rPr>
              <w:t>0</w:t>
            </w:r>
          </w:p>
        </w:tc>
        <w:tc>
          <w:tcPr>
            <w:tcW w:w="1324" w:type="dxa"/>
            <w:tcBorders>
              <w:top w:val="single" w:sz="8" w:space="0" w:color="000000"/>
              <w:left w:val="nil"/>
              <w:bottom w:val="single" w:sz="8" w:space="0" w:color="000000"/>
              <w:right w:val="nil"/>
            </w:tcBorders>
          </w:tcPr>
          <w:p w:rsidR="00274725" w:rsidRDefault="00000000">
            <w:pPr>
              <w:spacing w:after="0" w:line="259" w:lineRule="auto"/>
              <w:ind w:left="0" w:right="41" w:firstLine="0"/>
              <w:jc w:val="right"/>
            </w:pPr>
            <w:r>
              <w:rPr>
                <w:rFonts w:ascii="Arial" w:eastAsia="Arial" w:hAnsi="Arial" w:cs="Arial"/>
                <w:i/>
                <w:sz w:val="16"/>
              </w:rPr>
              <w:t>0</w:t>
            </w:r>
          </w:p>
        </w:tc>
        <w:tc>
          <w:tcPr>
            <w:tcW w:w="1332" w:type="dxa"/>
            <w:tcBorders>
              <w:top w:val="single" w:sz="8" w:space="0" w:color="000000"/>
              <w:left w:val="nil"/>
              <w:bottom w:val="single" w:sz="8" w:space="0" w:color="000000"/>
              <w:right w:val="nil"/>
            </w:tcBorders>
          </w:tcPr>
          <w:p w:rsidR="00274725" w:rsidRDefault="00000000">
            <w:pPr>
              <w:spacing w:after="0" w:line="259" w:lineRule="auto"/>
              <w:ind w:left="0" w:right="41" w:firstLine="0"/>
              <w:jc w:val="right"/>
            </w:pPr>
            <w:r>
              <w:rPr>
                <w:rFonts w:ascii="Arial" w:eastAsia="Arial" w:hAnsi="Arial" w:cs="Arial"/>
                <w:i/>
                <w:sz w:val="16"/>
              </w:rPr>
              <w:t>0</w:t>
            </w:r>
          </w:p>
        </w:tc>
        <w:tc>
          <w:tcPr>
            <w:tcW w:w="1320" w:type="dxa"/>
            <w:tcBorders>
              <w:top w:val="single" w:sz="8" w:space="0" w:color="000000"/>
              <w:left w:val="nil"/>
              <w:bottom w:val="single" w:sz="8" w:space="0" w:color="000000"/>
              <w:right w:val="nil"/>
            </w:tcBorders>
          </w:tcPr>
          <w:p w:rsidR="00274725" w:rsidRDefault="00000000">
            <w:pPr>
              <w:spacing w:after="0" w:line="259" w:lineRule="auto"/>
              <w:ind w:left="0" w:right="41" w:firstLine="0"/>
              <w:jc w:val="right"/>
            </w:pPr>
            <w:r>
              <w:rPr>
                <w:rFonts w:ascii="Arial" w:eastAsia="Arial" w:hAnsi="Arial" w:cs="Arial"/>
                <w:i/>
                <w:sz w:val="16"/>
              </w:rPr>
              <w:t>0</w:t>
            </w:r>
          </w:p>
        </w:tc>
        <w:tc>
          <w:tcPr>
            <w:tcW w:w="1357" w:type="dxa"/>
            <w:tcBorders>
              <w:top w:val="single" w:sz="8" w:space="0" w:color="000000"/>
              <w:left w:val="nil"/>
              <w:bottom w:val="single" w:sz="8" w:space="0" w:color="000000"/>
              <w:right w:val="nil"/>
            </w:tcBorders>
          </w:tcPr>
          <w:p w:rsidR="00274725" w:rsidRDefault="00000000">
            <w:pPr>
              <w:spacing w:after="0" w:line="259" w:lineRule="auto"/>
              <w:ind w:left="0" w:right="41" w:firstLine="0"/>
              <w:jc w:val="right"/>
            </w:pPr>
            <w:r>
              <w:rPr>
                <w:rFonts w:ascii="Arial" w:eastAsia="Arial" w:hAnsi="Arial" w:cs="Arial"/>
                <w:i/>
                <w:sz w:val="16"/>
              </w:rPr>
              <w:t>0</w:t>
            </w:r>
          </w:p>
        </w:tc>
      </w:tr>
      <w:tr w:rsidR="00274725">
        <w:trPr>
          <w:trHeight w:val="536"/>
        </w:trPr>
        <w:tc>
          <w:tcPr>
            <w:tcW w:w="790"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274725" w:rsidRDefault="00000000">
            <w:pPr>
              <w:spacing w:after="0" w:line="259" w:lineRule="auto"/>
              <w:ind w:left="0" w:right="14" w:firstLine="0"/>
              <w:jc w:val="center"/>
            </w:pPr>
            <w:r>
              <w:rPr>
                <w:rFonts w:ascii="Arial" w:eastAsia="Arial" w:hAnsi="Arial" w:cs="Arial"/>
                <w:b/>
                <w:sz w:val="16"/>
              </w:rPr>
              <w:t>1.2</w:t>
            </w:r>
          </w:p>
        </w:tc>
        <w:tc>
          <w:tcPr>
            <w:tcW w:w="6195" w:type="dxa"/>
            <w:gridSpan w:val="4"/>
            <w:tcBorders>
              <w:top w:val="single" w:sz="8" w:space="0" w:color="000000"/>
              <w:left w:val="single" w:sz="8" w:space="0" w:color="000000"/>
              <w:bottom w:val="single" w:sz="8" w:space="0" w:color="000000"/>
              <w:right w:val="single" w:sz="8" w:space="0" w:color="000000"/>
            </w:tcBorders>
            <w:shd w:val="clear" w:color="auto" w:fill="D3D3D3"/>
          </w:tcPr>
          <w:p w:rsidR="00274725" w:rsidRDefault="00000000">
            <w:pPr>
              <w:spacing w:after="0" w:line="259" w:lineRule="auto"/>
              <w:ind w:left="0" w:right="0" w:firstLine="0"/>
              <w:jc w:val="left"/>
            </w:pPr>
            <w:r>
              <w:rPr>
                <w:rFonts w:ascii="Arial" w:eastAsia="Arial" w:hAnsi="Arial" w:cs="Arial"/>
                <w:b/>
                <w:sz w:val="16"/>
              </w:rPr>
              <w:t>Wydatki na programy, projekty lub zadania związane z umowami partnerstwa publiczno-prywatnego, z tego:</w:t>
            </w:r>
          </w:p>
        </w:tc>
        <w:tc>
          <w:tcPr>
            <w:tcW w:w="1460"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274725" w:rsidRDefault="00000000">
            <w:pPr>
              <w:spacing w:after="0" w:line="259" w:lineRule="auto"/>
              <w:ind w:left="0" w:right="13" w:firstLine="0"/>
              <w:jc w:val="right"/>
            </w:pPr>
            <w:r>
              <w:rPr>
                <w:rFonts w:ascii="Arial" w:eastAsia="Arial" w:hAnsi="Arial" w:cs="Arial"/>
                <w:b/>
                <w:sz w:val="16"/>
              </w:rPr>
              <w:t>0</w:t>
            </w:r>
          </w:p>
        </w:tc>
        <w:tc>
          <w:tcPr>
            <w:tcW w:w="1297"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274725" w:rsidRDefault="00000000">
            <w:pPr>
              <w:spacing w:after="0" w:line="259" w:lineRule="auto"/>
              <w:ind w:left="0" w:right="13" w:firstLine="0"/>
              <w:jc w:val="right"/>
            </w:pPr>
            <w:r>
              <w:rPr>
                <w:rFonts w:ascii="Arial" w:eastAsia="Arial" w:hAnsi="Arial" w:cs="Arial"/>
                <w:b/>
                <w:sz w:val="16"/>
              </w:rPr>
              <w:t>0</w:t>
            </w:r>
          </w:p>
        </w:tc>
        <w:tc>
          <w:tcPr>
            <w:tcW w:w="1324"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274725" w:rsidRDefault="00000000">
            <w:pPr>
              <w:spacing w:after="0" w:line="259" w:lineRule="auto"/>
              <w:ind w:left="0" w:right="13" w:firstLine="0"/>
              <w:jc w:val="right"/>
            </w:pPr>
            <w:r>
              <w:rPr>
                <w:rFonts w:ascii="Arial" w:eastAsia="Arial" w:hAnsi="Arial" w:cs="Arial"/>
                <w:b/>
                <w:sz w:val="16"/>
              </w:rPr>
              <w:t>0</w:t>
            </w:r>
          </w:p>
        </w:tc>
        <w:tc>
          <w:tcPr>
            <w:tcW w:w="1332"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274725" w:rsidRDefault="00000000">
            <w:pPr>
              <w:spacing w:after="0" w:line="259" w:lineRule="auto"/>
              <w:ind w:left="0" w:right="13" w:firstLine="0"/>
              <w:jc w:val="right"/>
            </w:pPr>
            <w:r>
              <w:rPr>
                <w:rFonts w:ascii="Arial" w:eastAsia="Arial" w:hAnsi="Arial" w:cs="Arial"/>
                <w:b/>
                <w:sz w:val="16"/>
              </w:rPr>
              <w:t>0</w:t>
            </w:r>
          </w:p>
        </w:tc>
        <w:tc>
          <w:tcPr>
            <w:tcW w:w="1320"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274725" w:rsidRDefault="00000000">
            <w:pPr>
              <w:spacing w:after="0" w:line="259" w:lineRule="auto"/>
              <w:ind w:left="0" w:right="13" w:firstLine="0"/>
              <w:jc w:val="right"/>
            </w:pPr>
            <w:r>
              <w:rPr>
                <w:rFonts w:ascii="Arial" w:eastAsia="Arial" w:hAnsi="Arial" w:cs="Arial"/>
                <w:b/>
                <w:sz w:val="16"/>
              </w:rPr>
              <w:t>0</w:t>
            </w:r>
          </w:p>
        </w:tc>
        <w:tc>
          <w:tcPr>
            <w:tcW w:w="1357"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274725" w:rsidRDefault="00000000">
            <w:pPr>
              <w:spacing w:after="0" w:line="259" w:lineRule="auto"/>
              <w:ind w:left="0" w:right="13" w:firstLine="0"/>
              <w:jc w:val="right"/>
            </w:pPr>
            <w:r>
              <w:rPr>
                <w:rFonts w:ascii="Arial" w:eastAsia="Arial" w:hAnsi="Arial" w:cs="Arial"/>
                <w:b/>
                <w:sz w:val="16"/>
              </w:rPr>
              <w:t>0</w:t>
            </w:r>
          </w:p>
        </w:tc>
      </w:tr>
      <w:tr w:rsidR="00274725">
        <w:trPr>
          <w:trHeight w:val="528"/>
        </w:trPr>
        <w:tc>
          <w:tcPr>
            <w:tcW w:w="79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14" w:firstLine="0"/>
              <w:jc w:val="center"/>
            </w:pPr>
            <w:r>
              <w:rPr>
                <w:rFonts w:ascii="Arial" w:eastAsia="Arial" w:hAnsi="Arial" w:cs="Arial"/>
                <w:b/>
                <w:sz w:val="16"/>
              </w:rPr>
              <w:t>1.2.1</w:t>
            </w:r>
          </w:p>
        </w:tc>
        <w:tc>
          <w:tcPr>
            <w:tcW w:w="6195" w:type="dxa"/>
            <w:gridSpan w:val="4"/>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0" w:firstLine="0"/>
              <w:jc w:val="left"/>
            </w:pPr>
            <w:r>
              <w:rPr>
                <w:rFonts w:ascii="Arial" w:eastAsia="Arial" w:hAnsi="Arial" w:cs="Arial"/>
                <w:b/>
                <w:sz w:val="16"/>
              </w:rPr>
              <w:t>- wydatki bieżące</w:t>
            </w:r>
          </w:p>
        </w:tc>
        <w:tc>
          <w:tcPr>
            <w:tcW w:w="14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13" w:firstLine="0"/>
              <w:jc w:val="right"/>
            </w:pPr>
            <w:r>
              <w:rPr>
                <w:rFonts w:ascii="Arial" w:eastAsia="Arial" w:hAnsi="Arial" w:cs="Arial"/>
                <w:b/>
                <w:sz w:val="16"/>
              </w:rPr>
              <w:t>0</w:t>
            </w:r>
          </w:p>
        </w:tc>
        <w:tc>
          <w:tcPr>
            <w:tcW w:w="129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13" w:firstLine="0"/>
              <w:jc w:val="right"/>
            </w:pPr>
            <w:r>
              <w:rPr>
                <w:rFonts w:ascii="Arial" w:eastAsia="Arial" w:hAnsi="Arial" w:cs="Arial"/>
                <w:b/>
                <w:sz w:val="16"/>
              </w:rPr>
              <w:t>0</w:t>
            </w:r>
          </w:p>
        </w:tc>
        <w:tc>
          <w:tcPr>
            <w:tcW w:w="132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13" w:firstLine="0"/>
              <w:jc w:val="right"/>
            </w:pPr>
            <w:r>
              <w:rPr>
                <w:rFonts w:ascii="Arial" w:eastAsia="Arial" w:hAnsi="Arial" w:cs="Arial"/>
                <w:b/>
                <w:sz w:val="16"/>
              </w:rPr>
              <w:t>0</w:t>
            </w:r>
          </w:p>
        </w:tc>
        <w:tc>
          <w:tcPr>
            <w:tcW w:w="133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13" w:firstLine="0"/>
              <w:jc w:val="right"/>
            </w:pPr>
            <w:r>
              <w:rPr>
                <w:rFonts w:ascii="Arial" w:eastAsia="Arial" w:hAnsi="Arial" w:cs="Arial"/>
                <w:b/>
                <w:sz w:val="16"/>
              </w:rPr>
              <w:t>0</w:t>
            </w:r>
          </w:p>
        </w:tc>
        <w:tc>
          <w:tcPr>
            <w:tcW w:w="132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13" w:firstLine="0"/>
              <w:jc w:val="right"/>
            </w:pPr>
            <w:r>
              <w:rPr>
                <w:rFonts w:ascii="Arial" w:eastAsia="Arial" w:hAnsi="Arial" w:cs="Arial"/>
                <w:b/>
                <w:sz w:val="16"/>
              </w:rPr>
              <w:t>0</w:t>
            </w:r>
          </w:p>
        </w:tc>
        <w:tc>
          <w:tcPr>
            <w:tcW w:w="135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13" w:firstLine="0"/>
              <w:jc w:val="right"/>
            </w:pPr>
            <w:r>
              <w:rPr>
                <w:rFonts w:ascii="Arial" w:eastAsia="Arial" w:hAnsi="Arial" w:cs="Arial"/>
                <w:b/>
                <w:sz w:val="16"/>
              </w:rPr>
              <w:t>0</w:t>
            </w:r>
          </w:p>
        </w:tc>
      </w:tr>
      <w:tr w:rsidR="00274725">
        <w:trPr>
          <w:trHeight w:val="508"/>
        </w:trPr>
        <w:tc>
          <w:tcPr>
            <w:tcW w:w="79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14" w:firstLine="0"/>
              <w:jc w:val="center"/>
            </w:pPr>
            <w:r>
              <w:rPr>
                <w:rFonts w:ascii="Arial" w:eastAsia="Arial" w:hAnsi="Arial" w:cs="Arial"/>
                <w:b/>
                <w:sz w:val="16"/>
              </w:rPr>
              <w:lastRenderedPageBreak/>
              <w:t>1.2.2</w:t>
            </w:r>
          </w:p>
        </w:tc>
        <w:tc>
          <w:tcPr>
            <w:tcW w:w="6195" w:type="dxa"/>
            <w:gridSpan w:val="4"/>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0" w:firstLine="0"/>
              <w:jc w:val="left"/>
            </w:pPr>
            <w:r>
              <w:rPr>
                <w:rFonts w:ascii="Arial" w:eastAsia="Arial" w:hAnsi="Arial" w:cs="Arial"/>
                <w:b/>
                <w:sz w:val="16"/>
              </w:rPr>
              <w:t>- wydatki majątkowe</w:t>
            </w:r>
          </w:p>
        </w:tc>
        <w:tc>
          <w:tcPr>
            <w:tcW w:w="14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13" w:firstLine="0"/>
              <w:jc w:val="right"/>
            </w:pPr>
            <w:r>
              <w:rPr>
                <w:rFonts w:ascii="Arial" w:eastAsia="Arial" w:hAnsi="Arial" w:cs="Arial"/>
                <w:b/>
                <w:sz w:val="16"/>
              </w:rPr>
              <w:t>0</w:t>
            </w:r>
          </w:p>
        </w:tc>
        <w:tc>
          <w:tcPr>
            <w:tcW w:w="129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13" w:firstLine="0"/>
              <w:jc w:val="right"/>
            </w:pPr>
            <w:r>
              <w:rPr>
                <w:rFonts w:ascii="Arial" w:eastAsia="Arial" w:hAnsi="Arial" w:cs="Arial"/>
                <w:b/>
                <w:sz w:val="16"/>
              </w:rPr>
              <w:t>0</w:t>
            </w:r>
          </w:p>
        </w:tc>
        <w:tc>
          <w:tcPr>
            <w:tcW w:w="132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13" w:firstLine="0"/>
              <w:jc w:val="right"/>
            </w:pPr>
            <w:r>
              <w:rPr>
                <w:rFonts w:ascii="Arial" w:eastAsia="Arial" w:hAnsi="Arial" w:cs="Arial"/>
                <w:b/>
                <w:sz w:val="16"/>
              </w:rPr>
              <w:t>0</w:t>
            </w:r>
          </w:p>
        </w:tc>
        <w:tc>
          <w:tcPr>
            <w:tcW w:w="133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13" w:firstLine="0"/>
              <w:jc w:val="right"/>
            </w:pPr>
            <w:r>
              <w:rPr>
                <w:rFonts w:ascii="Arial" w:eastAsia="Arial" w:hAnsi="Arial" w:cs="Arial"/>
                <w:b/>
                <w:sz w:val="16"/>
              </w:rPr>
              <w:t>0</w:t>
            </w:r>
          </w:p>
        </w:tc>
        <w:tc>
          <w:tcPr>
            <w:tcW w:w="132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13" w:firstLine="0"/>
              <w:jc w:val="right"/>
            </w:pPr>
            <w:r>
              <w:rPr>
                <w:rFonts w:ascii="Arial" w:eastAsia="Arial" w:hAnsi="Arial" w:cs="Arial"/>
                <w:b/>
                <w:sz w:val="16"/>
              </w:rPr>
              <w:t>0</w:t>
            </w:r>
          </w:p>
        </w:tc>
        <w:tc>
          <w:tcPr>
            <w:tcW w:w="135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13" w:firstLine="0"/>
              <w:jc w:val="right"/>
            </w:pPr>
            <w:r>
              <w:rPr>
                <w:rFonts w:ascii="Arial" w:eastAsia="Arial" w:hAnsi="Arial" w:cs="Arial"/>
                <w:b/>
                <w:sz w:val="16"/>
              </w:rPr>
              <w:t>0</w:t>
            </w:r>
          </w:p>
        </w:tc>
      </w:tr>
      <w:tr w:rsidR="00274725">
        <w:trPr>
          <w:trHeight w:val="536"/>
        </w:trPr>
        <w:tc>
          <w:tcPr>
            <w:tcW w:w="790"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274725" w:rsidRDefault="00000000">
            <w:pPr>
              <w:spacing w:after="0" w:line="259" w:lineRule="auto"/>
              <w:ind w:left="0" w:right="14" w:firstLine="0"/>
              <w:jc w:val="center"/>
            </w:pPr>
            <w:r>
              <w:rPr>
                <w:rFonts w:ascii="Arial" w:eastAsia="Arial" w:hAnsi="Arial" w:cs="Arial"/>
                <w:b/>
                <w:sz w:val="16"/>
              </w:rPr>
              <w:t>1.3</w:t>
            </w:r>
          </w:p>
        </w:tc>
        <w:tc>
          <w:tcPr>
            <w:tcW w:w="6195" w:type="dxa"/>
            <w:gridSpan w:val="4"/>
            <w:tcBorders>
              <w:top w:val="single" w:sz="8" w:space="0" w:color="000000"/>
              <w:left w:val="single" w:sz="8" w:space="0" w:color="000000"/>
              <w:bottom w:val="single" w:sz="8" w:space="0" w:color="000000"/>
              <w:right w:val="single" w:sz="8" w:space="0" w:color="000000"/>
            </w:tcBorders>
            <w:shd w:val="clear" w:color="auto" w:fill="D3D3D3"/>
          </w:tcPr>
          <w:p w:rsidR="00274725" w:rsidRDefault="00000000">
            <w:pPr>
              <w:spacing w:after="0" w:line="259" w:lineRule="auto"/>
              <w:ind w:left="0" w:right="0" w:firstLine="0"/>
              <w:jc w:val="left"/>
            </w:pPr>
            <w:r>
              <w:rPr>
                <w:rFonts w:ascii="Arial" w:eastAsia="Arial" w:hAnsi="Arial" w:cs="Arial"/>
                <w:b/>
                <w:sz w:val="16"/>
              </w:rPr>
              <w:t>Wydatki na programy, projekty lub zadania pozostałe (inne niż wymienione w pkt 1.1 i 1.2</w:t>
            </w:r>
            <w:proofErr w:type="gramStart"/>
            <w:r>
              <w:rPr>
                <w:rFonts w:ascii="Arial" w:eastAsia="Arial" w:hAnsi="Arial" w:cs="Arial"/>
                <w:b/>
                <w:sz w:val="16"/>
              </w:rPr>
              <w:t>),z</w:t>
            </w:r>
            <w:proofErr w:type="gramEnd"/>
            <w:r>
              <w:rPr>
                <w:rFonts w:ascii="Arial" w:eastAsia="Arial" w:hAnsi="Arial" w:cs="Arial"/>
                <w:b/>
                <w:sz w:val="16"/>
              </w:rPr>
              <w:t xml:space="preserve"> tego</w:t>
            </w:r>
          </w:p>
        </w:tc>
        <w:tc>
          <w:tcPr>
            <w:tcW w:w="1460"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274725" w:rsidRDefault="00000000">
            <w:pPr>
              <w:spacing w:after="0" w:line="259" w:lineRule="auto"/>
              <w:ind w:left="0" w:right="13" w:firstLine="0"/>
              <w:jc w:val="right"/>
            </w:pPr>
            <w:r>
              <w:rPr>
                <w:rFonts w:ascii="Arial" w:eastAsia="Arial" w:hAnsi="Arial" w:cs="Arial"/>
                <w:b/>
                <w:sz w:val="16"/>
              </w:rPr>
              <w:t>13768951,51</w:t>
            </w:r>
          </w:p>
        </w:tc>
        <w:tc>
          <w:tcPr>
            <w:tcW w:w="1297"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274725" w:rsidRDefault="00000000">
            <w:pPr>
              <w:spacing w:after="0" w:line="259" w:lineRule="auto"/>
              <w:ind w:left="0" w:right="13" w:firstLine="0"/>
              <w:jc w:val="right"/>
            </w:pPr>
            <w:r>
              <w:rPr>
                <w:rFonts w:ascii="Arial" w:eastAsia="Arial" w:hAnsi="Arial" w:cs="Arial"/>
                <w:b/>
                <w:sz w:val="16"/>
              </w:rPr>
              <w:t>5611670</w:t>
            </w:r>
          </w:p>
        </w:tc>
        <w:tc>
          <w:tcPr>
            <w:tcW w:w="1324"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274725" w:rsidRDefault="00000000">
            <w:pPr>
              <w:spacing w:after="0" w:line="259" w:lineRule="auto"/>
              <w:ind w:left="0" w:right="13" w:firstLine="0"/>
              <w:jc w:val="right"/>
            </w:pPr>
            <w:r>
              <w:rPr>
                <w:rFonts w:ascii="Arial" w:eastAsia="Arial" w:hAnsi="Arial" w:cs="Arial"/>
                <w:b/>
                <w:sz w:val="16"/>
              </w:rPr>
              <w:t>3200000</w:t>
            </w:r>
          </w:p>
        </w:tc>
        <w:tc>
          <w:tcPr>
            <w:tcW w:w="1332"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274725" w:rsidRDefault="00000000">
            <w:pPr>
              <w:spacing w:after="0" w:line="259" w:lineRule="auto"/>
              <w:ind w:left="0" w:right="13" w:firstLine="0"/>
              <w:jc w:val="right"/>
            </w:pPr>
            <w:r>
              <w:rPr>
                <w:rFonts w:ascii="Arial" w:eastAsia="Arial" w:hAnsi="Arial" w:cs="Arial"/>
                <w:b/>
                <w:sz w:val="16"/>
              </w:rPr>
              <w:t>3000000</w:t>
            </w:r>
          </w:p>
        </w:tc>
        <w:tc>
          <w:tcPr>
            <w:tcW w:w="1320"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274725" w:rsidRDefault="00000000">
            <w:pPr>
              <w:spacing w:after="0" w:line="259" w:lineRule="auto"/>
              <w:ind w:left="0" w:right="13" w:firstLine="0"/>
              <w:jc w:val="right"/>
            </w:pPr>
            <w:r>
              <w:rPr>
                <w:rFonts w:ascii="Arial" w:eastAsia="Arial" w:hAnsi="Arial" w:cs="Arial"/>
                <w:b/>
                <w:sz w:val="16"/>
              </w:rPr>
              <w:t>0</w:t>
            </w:r>
          </w:p>
        </w:tc>
        <w:tc>
          <w:tcPr>
            <w:tcW w:w="1357" w:type="dxa"/>
            <w:tcBorders>
              <w:top w:val="single" w:sz="8" w:space="0" w:color="000000"/>
              <w:left w:val="single" w:sz="8" w:space="0" w:color="000000"/>
              <w:bottom w:val="single" w:sz="8" w:space="0" w:color="000000"/>
              <w:right w:val="single" w:sz="8" w:space="0" w:color="000000"/>
            </w:tcBorders>
            <w:shd w:val="clear" w:color="auto" w:fill="D3D3D3"/>
            <w:vAlign w:val="center"/>
          </w:tcPr>
          <w:p w:rsidR="00274725" w:rsidRDefault="00000000">
            <w:pPr>
              <w:spacing w:after="0" w:line="259" w:lineRule="auto"/>
              <w:ind w:left="0" w:right="13" w:firstLine="0"/>
              <w:jc w:val="right"/>
            </w:pPr>
            <w:r>
              <w:rPr>
                <w:rFonts w:ascii="Arial" w:eastAsia="Arial" w:hAnsi="Arial" w:cs="Arial"/>
                <w:b/>
                <w:sz w:val="16"/>
              </w:rPr>
              <w:t>11183670</w:t>
            </w:r>
          </w:p>
        </w:tc>
      </w:tr>
      <w:tr w:rsidR="00274725">
        <w:trPr>
          <w:trHeight w:val="528"/>
        </w:trPr>
        <w:tc>
          <w:tcPr>
            <w:tcW w:w="79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14" w:firstLine="0"/>
              <w:jc w:val="center"/>
            </w:pPr>
            <w:r>
              <w:rPr>
                <w:rFonts w:ascii="Arial" w:eastAsia="Arial" w:hAnsi="Arial" w:cs="Arial"/>
                <w:b/>
                <w:sz w:val="16"/>
              </w:rPr>
              <w:t>1.3.1</w:t>
            </w:r>
          </w:p>
        </w:tc>
        <w:tc>
          <w:tcPr>
            <w:tcW w:w="6195" w:type="dxa"/>
            <w:gridSpan w:val="4"/>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0" w:firstLine="0"/>
              <w:jc w:val="left"/>
            </w:pPr>
            <w:r>
              <w:rPr>
                <w:rFonts w:ascii="Arial" w:eastAsia="Arial" w:hAnsi="Arial" w:cs="Arial"/>
                <w:b/>
                <w:sz w:val="16"/>
              </w:rPr>
              <w:t>- wydatki bieżące</w:t>
            </w:r>
          </w:p>
        </w:tc>
        <w:tc>
          <w:tcPr>
            <w:tcW w:w="14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13" w:firstLine="0"/>
              <w:jc w:val="right"/>
            </w:pPr>
            <w:r>
              <w:rPr>
                <w:rFonts w:ascii="Arial" w:eastAsia="Arial" w:hAnsi="Arial" w:cs="Arial"/>
                <w:b/>
                <w:sz w:val="16"/>
              </w:rPr>
              <w:t>1193600</w:t>
            </w:r>
          </w:p>
        </w:tc>
        <w:tc>
          <w:tcPr>
            <w:tcW w:w="129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13" w:firstLine="0"/>
              <w:jc w:val="right"/>
            </w:pPr>
            <w:r>
              <w:rPr>
                <w:rFonts w:ascii="Arial" w:eastAsia="Arial" w:hAnsi="Arial" w:cs="Arial"/>
                <w:b/>
                <w:sz w:val="16"/>
              </w:rPr>
              <w:t>591100</w:t>
            </w:r>
          </w:p>
        </w:tc>
        <w:tc>
          <w:tcPr>
            <w:tcW w:w="132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13" w:firstLine="0"/>
              <w:jc w:val="right"/>
            </w:pPr>
            <w:r>
              <w:rPr>
                <w:rFonts w:ascii="Arial" w:eastAsia="Arial" w:hAnsi="Arial" w:cs="Arial"/>
                <w:b/>
                <w:sz w:val="16"/>
              </w:rPr>
              <w:t>0</w:t>
            </w:r>
          </w:p>
        </w:tc>
        <w:tc>
          <w:tcPr>
            <w:tcW w:w="133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13" w:firstLine="0"/>
              <w:jc w:val="right"/>
            </w:pPr>
            <w:r>
              <w:rPr>
                <w:rFonts w:ascii="Arial" w:eastAsia="Arial" w:hAnsi="Arial" w:cs="Arial"/>
                <w:b/>
                <w:sz w:val="16"/>
              </w:rPr>
              <w:t>0</w:t>
            </w:r>
          </w:p>
        </w:tc>
        <w:tc>
          <w:tcPr>
            <w:tcW w:w="132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13" w:firstLine="0"/>
              <w:jc w:val="right"/>
            </w:pPr>
            <w:r>
              <w:rPr>
                <w:rFonts w:ascii="Arial" w:eastAsia="Arial" w:hAnsi="Arial" w:cs="Arial"/>
                <w:b/>
                <w:sz w:val="16"/>
              </w:rPr>
              <w:t>0</w:t>
            </w:r>
          </w:p>
        </w:tc>
        <w:tc>
          <w:tcPr>
            <w:tcW w:w="135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13" w:firstLine="0"/>
              <w:jc w:val="right"/>
            </w:pPr>
            <w:r>
              <w:rPr>
                <w:rFonts w:ascii="Arial" w:eastAsia="Arial" w:hAnsi="Arial" w:cs="Arial"/>
                <w:b/>
                <w:sz w:val="16"/>
              </w:rPr>
              <w:t>0</w:t>
            </w:r>
          </w:p>
        </w:tc>
      </w:tr>
      <w:tr w:rsidR="00274725">
        <w:trPr>
          <w:trHeight w:val="776"/>
        </w:trPr>
        <w:tc>
          <w:tcPr>
            <w:tcW w:w="79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98" w:right="0" w:firstLine="0"/>
              <w:jc w:val="left"/>
            </w:pPr>
            <w:r>
              <w:rPr>
                <w:rFonts w:ascii="Arial" w:eastAsia="Arial" w:hAnsi="Arial" w:cs="Arial"/>
                <w:i/>
                <w:sz w:val="16"/>
              </w:rPr>
              <w:t>1.3.1.1</w:t>
            </w:r>
          </w:p>
        </w:tc>
        <w:tc>
          <w:tcPr>
            <w:tcW w:w="3295" w:type="dxa"/>
            <w:tcBorders>
              <w:top w:val="single" w:sz="8" w:space="0" w:color="000000"/>
              <w:left w:val="single" w:sz="8" w:space="0" w:color="000000"/>
              <w:bottom w:val="single" w:sz="8" w:space="0" w:color="000000"/>
              <w:right w:val="single" w:sz="8" w:space="0" w:color="000000"/>
            </w:tcBorders>
            <w:shd w:val="clear" w:color="auto" w:fill="FFFFFF"/>
          </w:tcPr>
          <w:p w:rsidR="00274725" w:rsidRDefault="00000000">
            <w:pPr>
              <w:spacing w:after="0" w:line="259" w:lineRule="auto"/>
              <w:ind w:left="0" w:right="0" w:firstLine="0"/>
              <w:jc w:val="left"/>
            </w:pPr>
            <w:r>
              <w:rPr>
                <w:rFonts w:ascii="Arial" w:eastAsia="Arial" w:hAnsi="Arial" w:cs="Arial"/>
                <w:i/>
                <w:sz w:val="16"/>
              </w:rPr>
              <w:t>Opracowanie planów zagospodarowania przestrzennego - poprawa ładu przestrzennego gminy</w:t>
            </w:r>
          </w:p>
        </w:tc>
        <w:tc>
          <w:tcPr>
            <w:tcW w:w="179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70" w:right="0" w:firstLine="168"/>
            </w:pPr>
            <w:r>
              <w:rPr>
                <w:rFonts w:ascii="Arial" w:eastAsia="Arial" w:hAnsi="Arial" w:cs="Arial"/>
                <w:i/>
                <w:sz w:val="16"/>
              </w:rPr>
              <w:t>URZĄD GMINY I MIASTA WĘGLINIEC</w:t>
            </w:r>
          </w:p>
        </w:tc>
        <w:tc>
          <w:tcPr>
            <w:tcW w:w="55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46" w:right="0" w:firstLine="0"/>
              <w:jc w:val="left"/>
            </w:pPr>
            <w:r>
              <w:rPr>
                <w:rFonts w:ascii="Arial" w:eastAsia="Arial" w:hAnsi="Arial" w:cs="Arial"/>
                <w:i/>
                <w:sz w:val="16"/>
              </w:rPr>
              <w:t>2025</w:t>
            </w:r>
          </w:p>
        </w:tc>
        <w:tc>
          <w:tcPr>
            <w:tcW w:w="55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46" w:right="0" w:firstLine="0"/>
              <w:jc w:val="left"/>
            </w:pPr>
            <w:r>
              <w:rPr>
                <w:rFonts w:ascii="Arial" w:eastAsia="Arial" w:hAnsi="Arial" w:cs="Arial"/>
                <w:i/>
                <w:sz w:val="16"/>
              </w:rPr>
              <w:t>2026</w:t>
            </w:r>
          </w:p>
        </w:tc>
        <w:tc>
          <w:tcPr>
            <w:tcW w:w="146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41" w:firstLine="0"/>
              <w:jc w:val="right"/>
            </w:pPr>
            <w:r>
              <w:rPr>
                <w:rFonts w:ascii="Arial" w:eastAsia="Arial" w:hAnsi="Arial" w:cs="Arial"/>
                <w:i/>
                <w:sz w:val="16"/>
              </w:rPr>
              <w:t>252900</w:t>
            </w:r>
          </w:p>
        </w:tc>
        <w:tc>
          <w:tcPr>
            <w:tcW w:w="129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41" w:firstLine="0"/>
              <w:jc w:val="right"/>
            </w:pPr>
            <w:r>
              <w:rPr>
                <w:rFonts w:ascii="Arial" w:eastAsia="Arial" w:hAnsi="Arial" w:cs="Arial"/>
                <w:i/>
                <w:sz w:val="16"/>
              </w:rPr>
              <w:t>167000</w:t>
            </w:r>
          </w:p>
        </w:tc>
        <w:tc>
          <w:tcPr>
            <w:tcW w:w="132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3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2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5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74725" w:rsidRDefault="00000000">
            <w:pPr>
              <w:spacing w:after="0" w:line="259" w:lineRule="auto"/>
              <w:ind w:left="0" w:right="41" w:firstLine="0"/>
              <w:jc w:val="right"/>
            </w:pPr>
            <w:r>
              <w:rPr>
                <w:rFonts w:ascii="Arial" w:eastAsia="Arial" w:hAnsi="Arial" w:cs="Arial"/>
                <w:i/>
                <w:sz w:val="16"/>
              </w:rPr>
              <w:t>0</w:t>
            </w:r>
          </w:p>
        </w:tc>
      </w:tr>
      <w:tr w:rsidR="00274725">
        <w:trPr>
          <w:trHeight w:val="784"/>
        </w:trPr>
        <w:tc>
          <w:tcPr>
            <w:tcW w:w="79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98" w:right="0" w:firstLine="0"/>
              <w:jc w:val="left"/>
            </w:pPr>
            <w:r>
              <w:rPr>
                <w:rFonts w:ascii="Arial" w:eastAsia="Arial" w:hAnsi="Arial" w:cs="Arial"/>
                <w:i/>
                <w:sz w:val="16"/>
              </w:rPr>
              <w:t>1.3.1.2</w:t>
            </w:r>
          </w:p>
        </w:tc>
        <w:tc>
          <w:tcPr>
            <w:tcW w:w="329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0" w:right="0" w:firstLine="0"/>
              <w:jc w:val="left"/>
            </w:pPr>
            <w:r>
              <w:rPr>
                <w:rFonts w:ascii="Arial" w:eastAsia="Arial" w:hAnsi="Arial" w:cs="Arial"/>
                <w:i/>
                <w:sz w:val="16"/>
              </w:rPr>
              <w:t xml:space="preserve">Utrzymanie </w:t>
            </w:r>
            <w:proofErr w:type="gramStart"/>
            <w:r>
              <w:rPr>
                <w:rFonts w:ascii="Arial" w:eastAsia="Arial" w:hAnsi="Arial" w:cs="Arial"/>
                <w:i/>
                <w:sz w:val="16"/>
              </w:rPr>
              <w:t>czystości  na</w:t>
            </w:r>
            <w:proofErr w:type="gramEnd"/>
            <w:r>
              <w:rPr>
                <w:rFonts w:ascii="Arial" w:eastAsia="Arial" w:hAnsi="Arial" w:cs="Arial"/>
                <w:i/>
                <w:sz w:val="16"/>
              </w:rPr>
              <w:t xml:space="preserve"> terenie Gminy i Miasta Węgliniec w latach 2025-2026 - poprawa estetyki terenów zamieszkałych</w:t>
            </w:r>
          </w:p>
        </w:tc>
        <w:tc>
          <w:tcPr>
            <w:tcW w:w="1796" w:type="dxa"/>
            <w:tcBorders>
              <w:top w:val="single" w:sz="8" w:space="0" w:color="000000"/>
              <w:left w:val="single" w:sz="8" w:space="0" w:color="000000"/>
              <w:bottom w:val="single" w:sz="8" w:space="0" w:color="000000"/>
              <w:right w:val="single" w:sz="8" w:space="0" w:color="000000"/>
            </w:tcBorders>
          </w:tcPr>
          <w:p w:rsidR="00274725" w:rsidRDefault="00000000">
            <w:pPr>
              <w:spacing w:after="8" w:line="259" w:lineRule="auto"/>
              <w:ind w:left="0" w:right="37" w:firstLine="0"/>
              <w:jc w:val="center"/>
            </w:pPr>
            <w:r>
              <w:rPr>
                <w:rFonts w:ascii="Arial" w:eastAsia="Arial" w:hAnsi="Arial" w:cs="Arial"/>
                <w:i/>
                <w:sz w:val="16"/>
              </w:rPr>
              <w:t xml:space="preserve">URZĄD GMINY I </w:t>
            </w:r>
          </w:p>
          <w:p w:rsidR="00274725" w:rsidRDefault="00000000">
            <w:pPr>
              <w:spacing w:after="8" w:line="259" w:lineRule="auto"/>
              <w:ind w:left="0" w:right="47" w:firstLine="0"/>
              <w:jc w:val="center"/>
            </w:pPr>
            <w:r>
              <w:rPr>
                <w:rFonts w:ascii="Arial" w:eastAsia="Arial" w:hAnsi="Arial" w:cs="Arial"/>
                <w:i/>
                <w:sz w:val="16"/>
              </w:rPr>
              <w:t xml:space="preserve">MIASTA W </w:t>
            </w:r>
          </w:p>
          <w:p w:rsidR="00274725" w:rsidRDefault="00000000">
            <w:pPr>
              <w:spacing w:after="0" w:line="259" w:lineRule="auto"/>
              <w:ind w:left="0" w:right="40" w:firstLine="0"/>
              <w:jc w:val="center"/>
            </w:pPr>
            <w:r>
              <w:rPr>
                <w:rFonts w:ascii="Arial" w:eastAsia="Arial" w:hAnsi="Arial" w:cs="Arial"/>
                <w:i/>
                <w:sz w:val="16"/>
              </w:rPr>
              <w:t>WĘGLIŃCU</w:t>
            </w:r>
          </w:p>
        </w:tc>
        <w:tc>
          <w:tcPr>
            <w:tcW w:w="553"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46" w:right="0" w:firstLine="0"/>
              <w:jc w:val="left"/>
            </w:pPr>
            <w:r>
              <w:rPr>
                <w:rFonts w:ascii="Arial" w:eastAsia="Arial" w:hAnsi="Arial" w:cs="Arial"/>
                <w:i/>
                <w:sz w:val="16"/>
              </w:rPr>
              <w:t>2025</w:t>
            </w:r>
          </w:p>
        </w:tc>
        <w:tc>
          <w:tcPr>
            <w:tcW w:w="552"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46" w:right="0" w:firstLine="0"/>
              <w:jc w:val="left"/>
            </w:pPr>
            <w:r>
              <w:rPr>
                <w:rFonts w:ascii="Arial" w:eastAsia="Arial" w:hAnsi="Arial" w:cs="Arial"/>
                <w:i/>
                <w:sz w:val="16"/>
              </w:rPr>
              <w:t>2026</w:t>
            </w:r>
          </w:p>
        </w:tc>
        <w:tc>
          <w:tcPr>
            <w:tcW w:w="146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475200</w:t>
            </w:r>
          </w:p>
        </w:tc>
        <w:tc>
          <w:tcPr>
            <w:tcW w:w="1297"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237600</w:t>
            </w:r>
          </w:p>
        </w:tc>
        <w:tc>
          <w:tcPr>
            <w:tcW w:w="1324"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32"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2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57"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r>
      <w:tr w:rsidR="00274725">
        <w:trPr>
          <w:trHeight w:val="780"/>
        </w:trPr>
        <w:tc>
          <w:tcPr>
            <w:tcW w:w="79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98" w:right="0" w:firstLine="0"/>
              <w:jc w:val="left"/>
            </w:pPr>
            <w:r>
              <w:rPr>
                <w:rFonts w:ascii="Arial" w:eastAsia="Arial" w:hAnsi="Arial" w:cs="Arial"/>
                <w:i/>
                <w:sz w:val="16"/>
              </w:rPr>
              <w:t>1.3.1.3</w:t>
            </w:r>
          </w:p>
        </w:tc>
        <w:tc>
          <w:tcPr>
            <w:tcW w:w="329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0" w:right="18" w:firstLine="0"/>
              <w:jc w:val="left"/>
            </w:pPr>
            <w:r>
              <w:rPr>
                <w:rFonts w:ascii="Arial" w:eastAsia="Arial" w:hAnsi="Arial" w:cs="Arial"/>
                <w:i/>
                <w:sz w:val="16"/>
              </w:rPr>
              <w:t>Utrzymanie zieleni na terenie Gminy i Miasta Węgliniec w latach 2025-2026 - poprawa estetyki terenów zamieszkałych</w:t>
            </w:r>
          </w:p>
        </w:tc>
        <w:tc>
          <w:tcPr>
            <w:tcW w:w="1796" w:type="dxa"/>
            <w:tcBorders>
              <w:top w:val="single" w:sz="8" w:space="0" w:color="000000"/>
              <w:left w:val="single" w:sz="8" w:space="0" w:color="000000"/>
              <w:bottom w:val="single" w:sz="8" w:space="0" w:color="000000"/>
              <w:right w:val="single" w:sz="8" w:space="0" w:color="000000"/>
            </w:tcBorders>
          </w:tcPr>
          <w:p w:rsidR="00274725" w:rsidRDefault="00000000">
            <w:pPr>
              <w:spacing w:after="8" w:line="259" w:lineRule="auto"/>
              <w:ind w:left="0" w:right="37" w:firstLine="0"/>
              <w:jc w:val="center"/>
            </w:pPr>
            <w:r>
              <w:rPr>
                <w:rFonts w:ascii="Arial" w:eastAsia="Arial" w:hAnsi="Arial" w:cs="Arial"/>
                <w:i/>
                <w:sz w:val="16"/>
              </w:rPr>
              <w:t xml:space="preserve">URZĄD GMINY I </w:t>
            </w:r>
          </w:p>
          <w:p w:rsidR="00274725" w:rsidRDefault="00000000">
            <w:pPr>
              <w:spacing w:after="8" w:line="259" w:lineRule="auto"/>
              <w:ind w:left="0" w:right="47" w:firstLine="0"/>
              <w:jc w:val="center"/>
            </w:pPr>
            <w:r>
              <w:rPr>
                <w:rFonts w:ascii="Arial" w:eastAsia="Arial" w:hAnsi="Arial" w:cs="Arial"/>
                <w:i/>
                <w:sz w:val="16"/>
              </w:rPr>
              <w:t xml:space="preserve">MIASTA W </w:t>
            </w:r>
          </w:p>
          <w:p w:rsidR="00274725" w:rsidRDefault="00000000">
            <w:pPr>
              <w:spacing w:after="0" w:line="259" w:lineRule="auto"/>
              <w:ind w:left="0" w:right="40" w:firstLine="0"/>
              <w:jc w:val="center"/>
            </w:pPr>
            <w:r>
              <w:rPr>
                <w:rFonts w:ascii="Arial" w:eastAsia="Arial" w:hAnsi="Arial" w:cs="Arial"/>
                <w:i/>
                <w:sz w:val="16"/>
              </w:rPr>
              <w:t>WĘGLIŃCU</w:t>
            </w:r>
          </w:p>
        </w:tc>
        <w:tc>
          <w:tcPr>
            <w:tcW w:w="553"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46" w:right="0" w:firstLine="0"/>
              <w:jc w:val="left"/>
            </w:pPr>
            <w:r>
              <w:rPr>
                <w:rFonts w:ascii="Arial" w:eastAsia="Arial" w:hAnsi="Arial" w:cs="Arial"/>
                <w:i/>
                <w:sz w:val="16"/>
              </w:rPr>
              <w:t>2025</w:t>
            </w:r>
          </w:p>
        </w:tc>
        <w:tc>
          <w:tcPr>
            <w:tcW w:w="552"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46" w:right="0" w:firstLine="0"/>
              <w:jc w:val="left"/>
            </w:pPr>
            <w:r>
              <w:rPr>
                <w:rFonts w:ascii="Arial" w:eastAsia="Arial" w:hAnsi="Arial" w:cs="Arial"/>
                <w:i/>
                <w:sz w:val="16"/>
              </w:rPr>
              <w:t>2026</w:t>
            </w:r>
          </w:p>
        </w:tc>
        <w:tc>
          <w:tcPr>
            <w:tcW w:w="146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392000</w:t>
            </w:r>
          </w:p>
        </w:tc>
        <w:tc>
          <w:tcPr>
            <w:tcW w:w="1297"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181500</w:t>
            </w:r>
          </w:p>
        </w:tc>
        <w:tc>
          <w:tcPr>
            <w:tcW w:w="1324"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32"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2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57"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r>
      <w:tr w:rsidR="00274725">
        <w:trPr>
          <w:trHeight w:val="764"/>
        </w:trPr>
        <w:tc>
          <w:tcPr>
            <w:tcW w:w="79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98" w:right="0" w:firstLine="0"/>
              <w:jc w:val="left"/>
            </w:pPr>
            <w:r>
              <w:rPr>
                <w:rFonts w:ascii="Arial" w:eastAsia="Arial" w:hAnsi="Arial" w:cs="Arial"/>
                <w:i/>
                <w:sz w:val="16"/>
              </w:rPr>
              <w:t>1.3.1.4</w:t>
            </w:r>
          </w:p>
        </w:tc>
        <w:tc>
          <w:tcPr>
            <w:tcW w:w="3295"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0" w:firstLine="0"/>
              <w:jc w:val="left"/>
            </w:pPr>
            <w:r>
              <w:rPr>
                <w:rFonts w:ascii="Arial" w:eastAsia="Arial" w:hAnsi="Arial" w:cs="Arial"/>
                <w:i/>
                <w:sz w:val="16"/>
              </w:rPr>
              <w:t>Realizacja Programu Czyste Powietrze - ochrona powietrza atmosferycznego</w:t>
            </w:r>
          </w:p>
        </w:tc>
        <w:tc>
          <w:tcPr>
            <w:tcW w:w="1796"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50" w:firstLine="0"/>
              <w:jc w:val="center"/>
            </w:pPr>
            <w:proofErr w:type="spellStart"/>
            <w:r>
              <w:rPr>
                <w:rFonts w:ascii="Arial" w:eastAsia="Arial" w:hAnsi="Arial" w:cs="Arial"/>
                <w:i/>
                <w:sz w:val="16"/>
              </w:rPr>
              <w:t>UGiM</w:t>
            </w:r>
            <w:proofErr w:type="spellEnd"/>
            <w:r>
              <w:rPr>
                <w:rFonts w:ascii="Arial" w:eastAsia="Arial" w:hAnsi="Arial" w:cs="Arial"/>
                <w:i/>
                <w:sz w:val="16"/>
              </w:rPr>
              <w:t xml:space="preserve"> Węgliniec</w:t>
            </w:r>
          </w:p>
        </w:tc>
        <w:tc>
          <w:tcPr>
            <w:tcW w:w="553"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46" w:right="0" w:firstLine="0"/>
              <w:jc w:val="left"/>
            </w:pPr>
            <w:r>
              <w:rPr>
                <w:rFonts w:ascii="Arial" w:eastAsia="Arial" w:hAnsi="Arial" w:cs="Arial"/>
                <w:i/>
                <w:sz w:val="16"/>
              </w:rPr>
              <w:t>2025</w:t>
            </w:r>
          </w:p>
        </w:tc>
        <w:tc>
          <w:tcPr>
            <w:tcW w:w="552"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46" w:right="0" w:firstLine="0"/>
              <w:jc w:val="left"/>
            </w:pPr>
            <w:r>
              <w:rPr>
                <w:rFonts w:ascii="Arial" w:eastAsia="Arial" w:hAnsi="Arial" w:cs="Arial"/>
                <w:i/>
                <w:sz w:val="16"/>
              </w:rPr>
              <w:t>2026</w:t>
            </w:r>
          </w:p>
        </w:tc>
        <w:tc>
          <w:tcPr>
            <w:tcW w:w="146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73500</w:t>
            </w:r>
          </w:p>
        </w:tc>
        <w:tc>
          <w:tcPr>
            <w:tcW w:w="1297"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5000</w:t>
            </w:r>
          </w:p>
        </w:tc>
        <w:tc>
          <w:tcPr>
            <w:tcW w:w="1324"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32"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2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57"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r>
      <w:tr w:rsidR="00274725">
        <w:trPr>
          <w:trHeight w:val="508"/>
        </w:trPr>
        <w:tc>
          <w:tcPr>
            <w:tcW w:w="79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14" w:firstLine="0"/>
              <w:jc w:val="center"/>
            </w:pPr>
            <w:r>
              <w:rPr>
                <w:rFonts w:ascii="Arial" w:eastAsia="Arial" w:hAnsi="Arial" w:cs="Arial"/>
                <w:b/>
                <w:sz w:val="16"/>
              </w:rPr>
              <w:t>1.3.2</w:t>
            </w:r>
          </w:p>
        </w:tc>
        <w:tc>
          <w:tcPr>
            <w:tcW w:w="6195" w:type="dxa"/>
            <w:gridSpan w:val="4"/>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0" w:firstLine="0"/>
              <w:jc w:val="left"/>
            </w:pPr>
            <w:r>
              <w:rPr>
                <w:rFonts w:ascii="Arial" w:eastAsia="Arial" w:hAnsi="Arial" w:cs="Arial"/>
                <w:b/>
                <w:sz w:val="16"/>
              </w:rPr>
              <w:t>- wydatki majątkowe</w:t>
            </w:r>
          </w:p>
        </w:tc>
        <w:tc>
          <w:tcPr>
            <w:tcW w:w="146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13" w:firstLine="0"/>
              <w:jc w:val="right"/>
            </w:pPr>
            <w:r>
              <w:rPr>
                <w:rFonts w:ascii="Arial" w:eastAsia="Arial" w:hAnsi="Arial" w:cs="Arial"/>
                <w:b/>
                <w:sz w:val="16"/>
              </w:rPr>
              <w:t>12575351,51</w:t>
            </w:r>
          </w:p>
        </w:tc>
        <w:tc>
          <w:tcPr>
            <w:tcW w:w="1297"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13" w:firstLine="0"/>
              <w:jc w:val="right"/>
            </w:pPr>
            <w:r>
              <w:rPr>
                <w:rFonts w:ascii="Arial" w:eastAsia="Arial" w:hAnsi="Arial" w:cs="Arial"/>
                <w:b/>
                <w:sz w:val="16"/>
              </w:rPr>
              <w:t>5020570</w:t>
            </w:r>
          </w:p>
        </w:tc>
        <w:tc>
          <w:tcPr>
            <w:tcW w:w="1324"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13" w:firstLine="0"/>
              <w:jc w:val="right"/>
            </w:pPr>
            <w:r>
              <w:rPr>
                <w:rFonts w:ascii="Arial" w:eastAsia="Arial" w:hAnsi="Arial" w:cs="Arial"/>
                <w:b/>
                <w:sz w:val="16"/>
              </w:rPr>
              <w:t>3200000</w:t>
            </w:r>
          </w:p>
        </w:tc>
        <w:tc>
          <w:tcPr>
            <w:tcW w:w="1332"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13" w:firstLine="0"/>
              <w:jc w:val="right"/>
            </w:pPr>
            <w:r>
              <w:rPr>
                <w:rFonts w:ascii="Arial" w:eastAsia="Arial" w:hAnsi="Arial" w:cs="Arial"/>
                <w:b/>
                <w:sz w:val="16"/>
              </w:rPr>
              <w:t>3000000</w:t>
            </w:r>
          </w:p>
        </w:tc>
        <w:tc>
          <w:tcPr>
            <w:tcW w:w="132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13" w:firstLine="0"/>
              <w:jc w:val="right"/>
            </w:pPr>
            <w:r>
              <w:rPr>
                <w:rFonts w:ascii="Arial" w:eastAsia="Arial" w:hAnsi="Arial" w:cs="Arial"/>
                <w:b/>
                <w:sz w:val="16"/>
              </w:rPr>
              <w:t>0</w:t>
            </w:r>
          </w:p>
        </w:tc>
        <w:tc>
          <w:tcPr>
            <w:tcW w:w="1357"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13" w:firstLine="0"/>
              <w:jc w:val="right"/>
            </w:pPr>
            <w:r>
              <w:rPr>
                <w:rFonts w:ascii="Arial" w:eastAsia="Arial" w:hAnsi="Arial" w:cs="Arial"/>
                <w:b/>
                <w:sz w:val="16"/>
              </w:rPr>
              <w:t>11183670</w:t>
            </w:r>
          </w:p>
        </w:tc>
      </w:tr>
      <w:tr w:rsidR="00274725">
        <w:trPr>
          <w:trHeight w:val="1204"/>
        </w:trPr>
        <w:tc>
          <w:tcPr>
            <w:tcW w:w="79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98" w:right="0" w:firstLine="0"/>
              <w:jc w:val="left"/>
            </w:pPr>
            <w:r>
              <w:rPr>
                <w:rFonts w:ascii="Arial" w:eastAsia="Arial" w:hAnsi="Arial" w:cs="Arial"/>
                <w:i/>
                <w:sz w:val="16"/>
              </w:rPr>
              <w:t>1.3.2.1</w:t>
            </w:r>
          </w:p>
        </w:tc>
        <w:tc>
          <w:tcPr>
            <w:tcW w:w="3295"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0" w:firstLine="0"/>
              <w:jc w:val="left"/>
            </w:pPr>
            <w:r>
              <w:rPr>
                <w:rFonts w:ascii="Arial" w:eastAsia="Arial" w:hAnsi="Arial" w:cs="Arial"/>
                <w:i/>
                <w:sz w:val="16"/>
              </w:rPr>
              <w:t>Budowa chodnika w miejscowości Ruszów ul. Bolesławiecka i ul. Zgorzelecka przy drogach wojewódzkich 350 i 296 - poprawa bezpieczeństwa ruchu drogowego</w:t>
            </w:r>
          </w:p>
        </w:tc>
        <w:tc>
          <w:tcPr>
            <w:tcW w:w="1796"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50" w:firstLine="0"/>
              <w:jc w:val="center"/>
            </w:pPr>
            <w:proofErr w:type="spellStart"/>
            <w:r>
              <w:rPr>
                <w:rFonts w:ascii="Arial" w:eastAsia="Arial" w:hAnsi="Arial" w:cs="Arial"/>
                <w:i/>
                <w:sz w:val="16"/>
              </w:rPr>
              <w:t>UGiM</w:t>
            </w:r>
            <w:proofErr w:type="spellEnd"/>
            <w:r>
              <w:rPr>
                <w:rFonts w:ascii="Arial" w:eastAsia="Arial" w:hAnsi="Arial" w:cs="Arial"/>
                <w:i/>
                <w:sz w:val="16"/>
              </w:rPr>
              <w:t xml:space="preserve"> Węgliniec</w:t>
            </w:r>
          </w:p>
        </w:tc>
        <w:tc>
          <w:tcPr>
            <w:tcW w:w="553"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46" w:right="0" w:firstLine="0"/>
              <w:jc w:val="left"/>
            </w:pPr>
            <w:r>
              <w:rPr>
                <w:rFonts w:ascii="Arial" w:eastAsia="Arial" w:hAnsi="Arial" w:cs="Arial"/>
                <w:i/>
                <w:sz w:val="16"/>
              </w:rPr>
              <w:t>2023</w:t>
            </w:r>
          </w:p>
        </w:tc>
        <w:tc>
          <w:tcPr>
            <w:tcW w:w="552"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46" w:right="0" w:firstLine="0"/>
              <w:jc w:val="left"/>
            </w:pPr>
            <w:r>
              <w:rPr>
                <w:rFonts w:ascii="Arial" w:eastAsia="Arial" w:hAnsi="Arial" w:cs="Arial"/>
                <w:i/>
                <w:sz w:val="16"/>
              </w:rPr>
              <w:t>2026</w:t>
            </w:r>
          </w:p>
        </w:tc>
        <w:tc>
          <w:tcPr>
            <w:tcW w:w="146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436900</w:t>
            </w:r>
          </w:p>
        </w:tc>
        <w:tc>
          <w:tcPr>
            <w:tcW w:w="1297"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436900</w:t>
            </w:r>
          </w:p>
        </w:tc>
        <w:tc>
          <w:tcPr>
            <w:tcW w:w="1324"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32"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2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57"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400000</w:t>
            </w:r>
          </w:p>
        </w:tc>
      </w:tr>
      <w:tr w:rsidR="00274725">
        <w:trPr>
          <w:trHeight w:val="1000"/>
        </w:trPr>
        <w:tc>
          <w:tcPr>
            <w:tcW w:w="79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98" w:right="0" w:firstLine="0"/>
              <w:jc w:val="left"/>
            </w:pPr>
            <w:r>
              <w:rPr>
                <w:rFonts w:ascii="Arial" w:eastAsia="Arial" w:hAnsi="Arial" w:cs="Arial"/>
                <w:i/>
                <w:sz w:val="16"/>
              </w:rPr>
              <w:t>1.3.2.2</w:t>
            </w:r>
          </w:p>
        </w:tc>
        <w:tc>
          <w:tcPr>
            <w:tcW w:w="3295"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0" w:firstLine="0"/>
              <w:jc w:val="left"/>
            </w:pPr>
            <w:r>
              <w:rPr>
                <w:rFonts w:ascii="Arial" w:eastAsia="Arial" w:hAnsi="Arial" w:cs="Arial"/>
                <w:i/>
                <w:sz w:val="16"/>
              </w:rPr>
              <w:t xml:space="preserve">Przebudowa komunalnych lokali mieszkalnych przy </w:t>
            </w:r>
            <w:proofErr w:type="spellStart"/>
            <w:proofErr w:type="gramStart"/>
            <w:r>
              <w:rPr>
                <w:rFonts w:ascii="Arial" w:eastAsia="Arial" w:hAnsi="Arial" w:cs="Arial"/>
                <w:i/>
                <w:sz w:val="16"/>
              </w:rPr>
              <w:t>ul.Żagańskiej</w:t>
            </w:r>
            <w:proofErr w:type="spellEnd"/>
            <w:proofErr w:type="gramEnd"/>
            <w:r>
              <w:rPr>
                <w:rFonts w:ascii="Arial" w:eastAsia="Arial" w:hAnsi="Arial" w:cs="Arial"/>
                <w:i/>
                <w:sz w:val="16"/>
              </w:rPr>
              <w:t xml:space="preserve"> w Ruszowie - poprawa jakości zasobu mieszkaniowego Gminy</w:t>
            </w:r>
          </w:p>
        </w:tc>
        <w:tc>
          <w:tcPr>
            <w:tcW w:w="1796"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8" w:line="259" w:lineRule="auto"/>
              <w:ind w:left="0" w:right="37" w:firstLine="0"/>
              <w:jc w:val="center"/>
            </w:pPr>
            <w:r>
              <w:rPr>
                <w:rFonts w:ascii="Arial" w:eastAsia="Arial" w:hAnsi="Arial" w:cs="Arial"/>
                <w:i/>
                <w:sz w:val="16"/>
              </w:rPr>
              <w:t xml:space="preserve">URZĄD GMINY I </w:t>
            </w:r>
          </w:p>
          <w:p w:rsidR="00274725" w:rsidRDefault="00000000">
            <w:pPr>
              <w:spacing w:after="8" w:line="259" w:lineRule="auto"/>
              <w:ind w:left="0" w:right="47" w:firstLine="0"/>
              <w:jc w:val="center"/>
            </w:pPr>
            <w:r>
              <w:rPr>
                <w:rFonts w:ascii="Arial" w:eastAsia="Arial" w:hAnsi="Arial" w:cs="Arial"/>
                <w:i/>
                <w:sz w:val="16"/>
              </w:rPr>
              <w:t xml:space="preserve">MIASTA W </w:t>
            </w:r>
          </w:p>
          <w:p w:rsidR="00274725" w:rsidRDefault="00000000">
            <w:pPr>
              <w:spacing w:after="0" w:line="259" w:lineRule="auto"/>
              <w:ind w:left="0" w:right="40" w:firstLine="0"/>
              <w:jc w:val="center"/>
            </w:pPr>
            <w:r>
              <w:rPr>
                <w:rFonts w:ascii="Arial" w:eastAsia="Arial" w:hAnsi="Arial" w:cs="Arial"/>
                <w:i/>
                <w:sz w:val="16"/>
              </w:rPr>
              <w:t>WĘGLIŃCU</w:t>
            </w:r>
          </w:p>
        </w:tc>
        <w:tc>
          <w:tcPr>
            <w:tcW w:w="553"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46" w:right="0" w:firstLine="0"/>
              <w:jc w:val="left"/>
            </w:pPr>
            <w:r>
              <w:rPr>
                <w:rFonts w:ascii="Arial" w:eastAsia="Arial" w:hAnsi="Arial" w:cs="Arial"/>
                <w:i/>
                <w:sz w:val="16"/>
              </w:rPr>
              <w:t>2026</w:t>
            </w:r>
          </w:p>
        </w:tc>
        <w:tc>
          <w:tcPr>
            <w:tcW w:w="552"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46" w:right="0" w:firstLine="0"/>
              <w:jc w:val="left"/>
            </w:pPr>
            <w:r>
              <w:rPr>
                <w:rFonts w:ascii="Arial" w:eastAsia="Arial" w:hAnsi="Arial" w:cs="Arial"/>
                <w:i/>
                <w:sz w:val="16"/>
              </w:rPr>
              <w:t>2027</w:t>
            </w:r>
          </w:p>
        </w:tc>
        <w:tc>
          <w:tcPr>
            <w:tcW w:w="146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267650</w:t>
            </w:r>
          </w:p>
        </w:tc>
        <w:tc>
          <w:tcPr>
            <w:tcW w:w="1297"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67650</w:t>
            </w:r>
          </w:p>
        </w:tc>
        <w:tc>
          <w:tcPr>
            <w:tcW w:w="1324"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200000</w:t>
            </w:r>
          </w:p>
        </w:tc>
        <w:tc>
          <w:tcPr>
            <w:tcW w:w="1332"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2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57"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267650</w:t>
            </w:r>
          </w:p>
        </w:tc>
      </w:tr>
      <w:tr w:rsidR="00274725">
        <w:trPr>
          <w:trHeight w:val="1204"/>
        </w:trPr>
        <w:tc>
          <w:tcPr>
            <w:tcW w:w="79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98" w:right="0" w:firstLine="0"/>
              <w:jc w:val="left"/>
            </w:pPr>
            <w:r>
              <w:rPr>
                <w:rFonts w:ascii="Arial" w:eastAsia="Arial" w:hAnsi="Arial" w:cs="Arial"/>
                <w:i/>
                <w:sz w:val="16"/>
              </w:rPr>
              <w:t>1.3.2.3</w:t>
            </w:r>
          </w:p>
        </w:tc>
        <w:tc>
          <w:tcPr>
            <w:tcW w:w="329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0" w:right="0" w:firstLine="0"/>
              <w:jc w:val="left"/>
            </w:pPr>
            <w:r>
              <w:rPr>
                <w:rFonts w:ascii="Arial" w:eastAsia="Arial" w:hAnsi="Arial" w:cs="Arial"/>
                <w:i/>
                <w:sz w:val="16"/>
              </w:rPr>
              <w:t>Przebudowa budynku po szkole podstawowej w Starym Węglińcu wraz ze zmiana sposobu użytkowania na budynek mieszkalny - zwiększenie zasobu mieszkaniowego Gminy</w:t>
            </w:r>
          </w:p>
        </w:tc>
        <w:tc>
          <w:tcPr>
            <w:tcW w:w="1796"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8" w:line="259" w:lineRule="auto"/>
              <w:ind w:left="0" w:right="37" w:firstLine="0"/>
              <w:jc w:val="center"/>
            </w:pPr>
            <w:r>
              <w:rPr>
                <w:rFonts w:ascii="Arial" w:eastAsia="Arial" w:hAnsi="Arial" w:cs="Arial"/>
                <w:i/>
                <w:sz w:val="16"/>
              </w:rPr>
              <w:t xml:space="preserve">URZĄD GMINY I </w:t>
            </w:r>
          </w:p>
          <w:p w:rsidR="00274725" w:rsidRDefault="00000000">
            <w:pPr>
              <w:spacing w:after="8" w:line="259" w:lineRule="auto"/>
              <w:ind w:left="0" w:right="47" w:firstLine="0"/>
              <w:jc w:val="center"/>
            </w:pPr>
            <w:r>
              <w:rPr>
                <w:rFonts w:ascii="Arial" w:eastAsia="Arial" w:hAnsi="Arial" w:cs="Arial"/>
                <w:i/>
                <w:sz w:val="16"/>
              </w:rPr>
              <w:t xml:space="preserve">MIASTA W </w:t>
            </w:r>
          </w:p>
          <w:p w:rsidR="00274725" w:rsidRDefault="00000000">
            <w:pPr>
              <w:spacing w:after="0" w:line="259" w:lineRule="auto"/>
              <w:ind w:left="0" w:right="40" w:firstLine="0"/>
              <w:jc w:val="center"/>
            </w:pPr>
            <w:r>
              <w:rPr>
                <w:rFonts w:ascii="Arial" w:eastAsia="Arial" w:hAnsi="Arial" w:cs="Arial"/>
                <w:i/>
                <w:sz w:val="16"/>
              </w:rPr>
              <w:t>WĘGLIŃCU</w:t>
            </w:r>
          </w:p>
        </w:tc>
        <w:tc>
          <w:tcPr>
            <w:tcW w:w="553"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46" w:right="0" w:firstLine="0"/>
              <w:jc w:val="left"/>
            </w:pPr>
            <w:r>
              <w:rPr>
                <w:rFonts w:ascii="Arial" w:eastAsia="Arial" w:hAnsi="Arial" w:cs="Arial"/>
                <w:i/>
                <w:sz w:val="16"/>
              </w:rPr>
              <w:t>2025</w:t>
            </w:r>
          </w:p>
        </w:tc>
        <w:tc>
          <w:tcPr>
            <w:tcW w:w="552"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46" w:right="0" w:firstLine="0"/>
              <w:jc w:val="left"/>
            </w:pPr>
            <w:r>
              <w:rPr>
                <w:rFonts w:ascii="Arial" w:eastAsia="Arial" w:hAnsi="Arial" w:cs="Arial"/>
                <w:i/>
                <w:sz w:val="16"/>
              </w:rPr>
              <w:t>2028</w:t>
            </w:r>
          </w:p>
        </w:tc>
        <w:tc>
          <w:tcPr>
            <w:tcW w:w="146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6224000</w:t>
            </w:r>
          </w:p>
        </w:tc>
        <w:tc>
          <w:tcPr>
            <w:tcW w:w="1297"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224000</w:t>
            </w:r>
          </w:p>
        </w:tc>
        <w:tc>
          <w:tcPr>
            <w:tcW w:w="1324"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3000000</w:t>
            </w:r>
          </w:p>
        </w:tc>
        <w:tc>
          <w:tcPr>
            <w:tcW w:w="1332"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3000000</w:t>
            </w:r>
          </w:p>
        </w:tc>
        <w:tc>
          <w:tcPr>
            <w:tcW w:w="132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57"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6224000</w:t>
            </w:r>
          </w:p>
        </w:tc>
      </w:tr>
      <w:tr w:rsidR="00274725">
        <w:trPr>
          <w:trHeight w:val="1204"/>
        </w:trPr>
        <w:tc>
          <w:tcPr>
            <w:tcW w:w="79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98" w:right="0" w:firstLine="0"/>
              <w:jc w:val="left"/>
            </w:pPr>
            <w:r>
              <w:rPr>
                <w:rFonts w:ascii="Arial" w:eastAsia="Arial" w:hAnsi="Arial" w:cs="Arial"/>
                <w:i/>
                <w:sz w:val="16"/>
              </w:rPr>
              <w:t>1.3.2.4</w:t>
            </w:r>
          </w:p>
        </w:tc>
        <w:tc>
          <w:tcPr>
            <w:tcW w:w="329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0" w:right="0" w:firstLine="0"/>
              <w:jc w:val="left"/>
            </w:pPr>
            <w:r>
              <w:rPr>
                <w:rFonts w:ascii="Arial" w:eastAsia="Arial" w:hAnsi="Arial" w:cs="Arial"/>
                <w:i/>
                <w:sz w:val="16"/>
              </w:rPr>
              <w:t xml:space="preserve">Budowa windy przystosowanej dla osób z niepełnosprawnościami przy budynku Urzędu Gminy i Miasta Węgliniec - zapewnienie </w:t>
            </w:r>
            <w:proofErr w:type="spellStart"/>
            <w:r>
              <w:rPr>
                <w:rFonts w:ascii="Arial" w:eastAsia="Arial" w:hAnsi="Arial" w:cs="Arial"/>
                <w:i/>
                <w:sz w:val="16"/>
              </w:rPr>
              <w:t>dostepności</w:t>
            </w:r>
            <w:proofErr w:type="spellEnd"/>
            <w:r>
              <w:rPr>
                <w:rFonts w:ascii="Arial" w:eastAsia="Arial" w:hAnsi="Arial" w:cs="Arial"/>
                <w:i/>
                <w:sz w:val="16"/>
              </w:rPr>
              <w:t xml:space="preserve"> architektonicznej budynku urzędu</w:t>
            </w:r>
          </w:p>
        </w:tc>
        <w:tc>
          <w:tcPr>
            <w:tcW w:w="1796"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8" w:line="259" w:lineRule="auto"/>
              <w:ind w:left="0" w:right="37" w:firstLine="0"/>
              <w:jc w:val="center"/>
            </w:pPr>
            <w:r>
              <w:rPr>
                <w:rFonts w:ascii="Arial" w:eastAsia="Arial" w:hAnsi="Arial" w:cs="Arial"/>
                <w:i/>
                <w:sz w:val="16"/>
              </w:rPr>
              <w:t xml:space="preserve">URZĄD GMINY I </w:t>
            </w:r>
          </w:p>
          <w:p w:rsidR="00274725" w:rsidRDefault="00000000">
            <w:pPr>
              <w:spacing w:after="8" w:line="259" w:lineRule="auto"/>
              <w:ind w:left="0" w:right="47" w:firstLine="0"/>
              <w:jc w:val="center"/>
            </w:pPr>
            <w:r>
              <w:rPr>
                <w:rFonts w:ascii="Arial" w:eastAsia="Arial" w:hAnsi="Arial" w:cs="Arial"/>
                <w:i/>
                <w:sz w:val="16"/>
              </w:rPr>
              <w:t xml:space="preserve">MIASTA W </w:t>
            </w:r>
          </w:p>
          <w:p w:rsidR="00274725" w:rsidRDefault="00000000">
            <w:pPr>
              <w:spacing w:after="0" w:line="259" w:lineRule="auto"/>
              <w:ind w:left="0" w:right="40" w:firstLine="0"/>
              <w:jc w:val="center"/>
            </w:pPr>
            <w:r>
              <w:rPr>
                <w:rFonts w:ascii="Arial" w:eastAsia="Arial" w:hAnsi="Arial" w:cs="Arial"/>
                <w:i/>
                <w:sz w:val="16"/>
              </w:rPr>
              <w:t>WĘGLIŃCU</w:t>
            </w:r>
          </w:p>
        </w:tc>
        <w:tc>
          <w:tcPr>
            <w:tcW w:w="553"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46" w:right="0" w:firstLine="0"/>
              <w:jc w:val="left"/>
            </w:pPr>
            <w:r>
              <w:rPr>
                <w:rFonts w:ascii="Arial" w:eastAsia="Arial" w:hAnsi="Arial" w:cs="Arial"/>
                <w:i/>
                <w:sz w:val="16"/>
              </w:rPr>
              <w:t>2024</w:t>
            </w:r>
          </w:p>
        </w:tc>
        <w:tc>
          <w:tcPr>
            <w:tcW w:w="552"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46" w:right="0" w:firstLine="0"/>
              <w:jc w:val="left"/>
            </w:pPr>
            <w:r>
              <w:rPr>
                <w:rFonts w:ascii="Arial" w:eastAsia="Arial" w:hAnsi="Arial" w:cs="Arial"/>
                <w:i/>
                <w:sz w:val="16"/>
              </w:rPr>
              <w:t>2026</w:t>
            </w:r>
          </w:p>
        </w:tc>
        <w:tc>
          <w:tcPr>
            <w:tcW w:w="146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714255</w:t>
            </w:r>
          </w:p>
        </w:tc>
        <w:tc>
          <w:tcPr>
            <w:tcW w:w="1297"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699255</w:t>
            </w:r>
          </w:p>
        </w:tc>
        <w:tc>
          <w:tcPr>
            <w:tcW w:w="1324"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32"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2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57"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699255</w:t>
            </w:r>
          </w:p>
        </w:tc>
      </w:tr>
      <w:tr w:rsidR="00274725">
        <w:trPr>
          <w:trHeight w:val="780"/>
        </w:trPr>
        <w:tc>
          <w:tcPr>
            <w:tcW w:w="79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98" w:right="0" w:firstLine="0"/>
              <w:jc w:val="left"/>
            </w:pPr>
            <w:r>
              <w:rPr>
                <w:rFonts w:ascii="Arial" w:eastAsia="Arial" w:hAnsi="Arial" w:cs="Arial"/>
                <w:i/>
                <w:sz w:val="16"/>
              </w:rPr>
              <w:t>1.3.2.5</w:t>
            </w:r>
          </w:p>
        </w:tc>
        <w:tc>
          <w:tcPr>
            <w:tcW w:w="329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0" w:right="0" w:firstLine="0"/>
              <w:jc w:val="left"/>
            </w:pPr>
            <w:r>
              <w:rPr>
                <w:rFonts w:ascii="Arial" w:eastAsia="Arial" w:hAnsi="Arial" w:cs="Arial"/>
                <w:i/>
                <w:sz w:val="16"/>
              </w:rPr>
              <w:t>Przebudowa placu zabaw przy Miejskim Żłobku Publicznym w Węglińcu - poprawa warunków życia mieszkańców</w:t>
            </w:r>
          </w:p>
        </w:tc>
        <w:tc>
          <w:tcPr>
            <w:tcW w:w="1796" w:type="dxa"/>
            <w:tcBorders>
              <w:top w:val="single" w:sz="8" w:space="0" w:color="000000"/>
              <w:left w:val="single" w:sz="8" w:space="0" w:color="000000"/>
              <w:bottom w:val="single" w:sz="8" w:space="0" w:color="000000"/>
              <w:right w:val="single" w:sz="8" w:space="0" w:color="000000"/>
            </w:tcBorders>
          </w:tcPr>
          <w:p w:rsidR="00274725" w:rsidRDefault="00000000">
            <w:pPr>
              <w:spacing w:after="8" w:line="259" w:lineRule="auto"/>
              <w:ind w:left="0" w:right="37" w:firstLine="0"/>
              <w:jc w:val="center"/>
            </w:pPr>
            <w:r>
              <w:rPr>
                <w:rFonts w:ascii="Arial" w:eastAsia="Arial" w:hAnsi="Arial" w:cs="Arial"/>
                <w:i/>
                <w:sz w:val="16"/>
              </w:rPr>
              <w:t xml:space="preserve">URZĄD GMINY I </w:t>
            </w:r>
          </w:p>
          <w:p w:rsidR="00274725" w:rsidRDefault="00000000">
            <w:pPr>
              <w:spacing w:after="8" w:line="259" w:lineRule="auto"/>
              <w:ind w:left="0" w:right="47" w:firstLine="0"/>
              <w:jc w:val="center"/>
            </w:pPr>
            <w:r>
              <w:rPr>
                <w:rFonts w:ascii="Arial" w:eastAsia="Arial" w:hAnsi="Arial" w:cs="Arial"/>
                <w:i/>
                <w:sz w:val="16"/>
              </w:rPr>
              <w:t xml:space="preserve">MIASTA W </w:t>
            </w:r>
          </w:p>
          <w:p w:rsidR="00274725" w:rsidRDefault="00000000">
            <w:pPr>
              <w:spacing w:after="0" w:line="259" w:lineRule="auto"/>
              <w:ind w:left="0" w:right="40" w:firstLine="0"/>
              <w:jc w:val="center"/>
            </w:pPr>
            <w:r>
              <w:rPr>
                <w:rFonts w:ascii="Arial" w:eastAsia="Arial" w:hAnsi="Arial" w:cs="Arial"/>
                <w:i/>
                <w:sz w:val="16"/>
              </w:rPr>
              <w:t>WĘGLIŃCU</w:t>
            </w:r>
          </w:p>
        </w:tc>
        <w:tc>
          <w:tcPr>
            <w:tcW w:w="553"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46" w:right="0" w:firstLine="0"/>
              <w:jc w:val="left"/>
            </w:pPr>
            <w:r>
              <w:rPr>
                <w:rFonts w:ascii="Arial" w:eastAsia="Arial" w:hAnsi="Arial" w:cs="Arial"/>
                <w:i/>
                <w:sz w:val="16"/>
              </w:rPr>
              <w:t>2025</w:t>
            </w:r>
          </w:p>
        </w:tc>
        <w:tc>
          <w:tcPr>
            <w:tcW w:w="552"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46" w:right="0" w:firstLine="0"/>
              <w:jc w:val="left"/>
            </w:pPr>
            <w:r>
              <w:rPr>
                <w:rFonts w:ascii="Arial" w:eastAsia="Arial" w:hAnsi="Arial" w:cs="Arial"/>
                <w:i/>
                <w:sz w:val="16"/>
              </w:rPr>
              <w:t>2026</w:t>
            </w:r>
          </w:p>
        </w:tc>
        <w:tc>
          <w:tcPr>
            <w:tcW w:w="146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436573</w:t>
            </w:r>
          </w:p>
        </w:tc>
        <w:tc>
          <w:tcPr>
            <w:tcW w:w="1297"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6765</w:t>
            </w:r>
          </w:p>
        </w:tc>
        <w:tc>
          <w:tcPr>
            <w:tcW w:w="1324"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32"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2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57"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6765</w:t>
            </w:r>
          </w:p>
        </w:tc>
      </w:tr>
      <w:tr w:rsidR="00274725">
        <w:trPr>
          <w:trHeight w:val="780"/>
        </w:trPr>
        <w:tc>
          <w:tcPr>
            <w:tcW w:w="79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98" w:right="0" w:firstLine="0"/>
              <w:jc w:val="left"/>
            </w:pPr>
            <w:r>
              <w:rPr>
                <w:rFonts w:ascii="Arial" w:eastAsia="Arial" w:hAnsi="Arial" w:cs="Arial"/>
                <w:i/>
                <w:sz w:val="16"/>
              </w:rPr>
              <w:t>1.3.2.6</w:t>
            </w:r>
          </w:p>
        </w:tc>
        <w:tc>
          <w:tcPr>
            <w:tcW w:w="3295" w:type="dxa"/>
            <w:tcBorders>
              <w:top w:val="single" w:sz="8" w:space="0" w:color="000000"/>
              <w:left w:val="single" w:sz="8" w:space="0" w:color="000000"/>
              <w:bottom w:val="single" w:sz="8" w:space="0" w:color="000000"/>
              <w:right w:val="single" w:sz="8" w:space="0" w:color="000000"/>
            </w:tcBorders>
          </w:tcPr>
          <w:p w:rsidR="00274725" w:rsidRDefault="00000000">
            <w:pPr>
              <w:spacing w:after="0" w:line="259" w:lineRule="auto"/>
              <w:ind w:left="0" w:right="0" w:firstLine="0"/>
              <w:jc w:val="left"/>
            </w:pPr>
            <w:r>
              <w:rPr>
                <w:rFonts w:ascii="Arial" w:eastAsia="Arial" w:hAnsi="Arial" w:cs="Arial"/>
                <w:i/>
                <w:sz w:val="16"/>
              </w:rPr>
              <w:t xml:space="preserve">Przebudowa oczyszczalni ścieków w Węglińcu - poprawa warunków </w:t>
            </w:r>
            <w:proofErr w:type="spellStart"/>
            <w:r>
              <w:rPr>
                <w:rFonts w:ascii="Arial" w:eastAsia="Arial" w:hAnsi="Arial" w:cs="Arial"/>
                <w:i/>
                <w:sz w:val="16"/>
              </w:rPr>
              <w:t>zycia</w:t>
            </w:r>
            <w:proofErr w:type="spellEnd"/>
            <w:r>
              <w:rPr>
                <w:rFonts w:ascii="Arial" w:eastAsia="Arial" w:hAnsi="Arial" w:cs="Arial"/>
                <w:i/>
                <w:sz w:val="16"/>
              </w:rPr>
              <w:t xml:space="preserve"> mieszkańców</w:t>
            </w:r>
          </w:p>
        </w:tc>
        <w:tc>
          <w:tcPr>
            <w:tcW w:w="1796"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70" w:right="0" w:firstLine="168"/>
            </w:pPr>
            <w:r>
              <w:rPr>
                <w:rFonts w:ascii="Arial" w:eastAsia="Arial" w:hAnsi="Arial" w:cs="Arial"/>
                <w:i/>
                <w:sz w:val="16"/>
              </w:rPr>
              <w:t>URZĄD GMINY I MIASTA WĘGLINIEC</w:t>
            </w:r>
          </w:p>
        </w:tc>
        <w:tc>
          <w:tcPr>
            <w:tcW w:w="553"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46" w:right="0" w:firstLine="0"/>
              <w:jc w:val="left"/>
            </w:pPr>
            <w:r>
              <w:rPr>
                <w:rFonts w:ascii="Arial" w:eastAsia="Arial" w:hAnsi="Arial" w:cs="Arial"/>
                <w:i/>
                <w:sz w:val="16"/>
              </w:rPr>
              <w:t>2024</w:t>
            </w:r>
          </w:p>
        </w:tc>
        <w:tc>
          <w:tcPr>
            <w:tcW w:w="552"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46" w:right="0" w:firstLine="0"/>
              <w:jc w:val="left"/>
            </w:pPr>
            <w:r>
              <w:rPr>
                <w:rFonts w:ascii="Arial" w:eastAsia="Arial" w:hAnsi="Arial" w:cs="Arial"/>
                <w:i/>
                <w:sz w:val="16"/>
              </w:rPr>
              <w:t>2026</w:t>
            </w:r>
          </w:p>
        </w:tc>
        <w:tc>
          <w:tcPr>
            <w:tcW w:w="146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2905589,7</w:t>
            </w:r>
          </w:p>
        </w:tc>
        <w:tc>
          <w:tcPr>
            <w:tcW w:w="1297"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2886000</w:t>
            </w:r>
          </w:p>
        </w:tc>
        <w:tc>
          <w:tcPr>
            <w:tcW w:w="1324"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32"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2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57"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2886000</w:t>
            </w:r>
          </w:p>
        </w:tc>
      </w:tr>
      <w:tr w:rsidR="00274725">
        <w:trPr>
          <w:trHeight w:val="765"/>
        </w:trPr>
        <w:tc>
          <w:tcPr>
            <w:tcW w:w="79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98" w:right="0" w:firstLine="0"/>
              <w:jc w:val="left"/>
            </w:pPr>
            <w:r>
              <w:rPr>
                <w:rFonts w:ascii="Arial" w:eastAsia="Arial" w:hAnsi="Arial" w:cs="Arial"/>
                <w:i/>
                <w:sz w:val="16"/>
              </w:rPr>
              <w:t>1.3.2.7</w:t>
            </w:r>
          </w:p>
        </w:tc>
        <w:tc>
          <w:tcPr>
            <w:tcW w:w="3295"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0" w:firstLine="0"/>
              <w:jc w:val="left"/>
            </w:pPr>
            <w:r>
              <w:rPr>
                <w:rFonts w:ascii="Arial" w:eastAsia="Arial" w:hAnsi="Arial" w:cs="Arial"/>
                <w:i/>
                <w:sz w:val="16"/>
              </w:rPr>
              <w:t>Realizacja Programu "Ciepłe mieszkanie" - ograniczenie niskiej emisji</w:t>
            </w:r>
          </w:p>
        </w:tc>
        <w:tc>
          <w:tcPr>
            <w:tcW w:w="1796"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70" w:right="0" w:firstLine="168"/>
            </w:pPr>
            <w:r>
              <w:rPr>
                <w:rFonts w:ascii="Arial" w:eastAsia="Arial" w:hAnsi="Arial" w:cs="Arial"/>
                <w:i/>
                <w:sz w:val="16"/>
              </w:rPr>
              <w:t>URZĄD GMINY I MIASTA WĘGLINIEC</w:t>
            </w:r>
          </w:p>
        </w:tc>
        <w:tc>
          <w:tcPr>
            <w:tcW w:w="553"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46" w:right="0" w:firstLine="0"/>
              <w:jc w:val="left"/>
            </w:pPr>
            <w:r>
              <w:rPr>
                <w:rFonts w:ascii="Arial" w:eastAsia="Arial" w:hAnsi="Arial" w:cs="Arial"/>
                <w:i/>
                <w:sz w:val="16"/>
              </w:rPr>
              <w:t>2023</w:t>
            </w:r>
          </w:p>
        </w:tc>
        <w:tc>
          <w:tcPr>
            <w:tcW w:w="552"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46" w:right="0" w:firstLine="0"/>
              <w:jc w:val="left"/>
            </w:pPr>
            <w:r>
              <w:rPr>
                <w:rFonts w:ascii="Arial" w:eastAsia="Arial" w:hAnsi="Arial" w:cs="Arial"/>
                <w:i/>
                <w:sz w:val="16"/>
              </w:rPr>
              <w:t>2026</w:t>
            </w:r>
          </w:p>
        </w:tc>
        <w:tc>
          <w:tcPr>
            <w:tcW w:w="146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1590383,81</w:t>
            </w:r>
          </w:p>
        </w:tc>
        <w:tc>
          <w:tcPr>
            <w:tcW w:w="1297"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700000</w:t>
            </w:r>
          </w:p>
        </w:tc>
        <w:tc>
          <w:tcPr>
            <w:tcW w:w="1324"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32"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20"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0</w:t>
            </w:r>
          </w:p>
        </w:tc>
        <w:tc>
          <w:tcPr>
            <w:tcW w:w="1357" w:type="dxa"/>
            <w:tcBorders>
              <w:top w:val="single" w:sz="8" w:space="0" w:color="000000"/>
              <w:left w:val="single" w:sz="8" w:space="0" w:color="000000"/>
              <w:bottom w:val="single" w:sz="8" w:space="0" w:color="000000"/>
              <w:right w:val="single" w:sz="8" w:space="0" w:color="000000"/>
            </w:tcBorders>
            <w:vAlign w:val="center"/>
          </w:tcPr>
          <w:p w:rsidR="00274725" w:rsidRDefault="00000000">
            <w:pPr>
              <w:spacing w:after="0" w:line="259" w:lineRule="auto"/>
              <w:ind w:left="0" w:right="41" w:firstLine="0"/>
              <w:jc w:val="right"/>
            </w:pPr>
            <w:r>
              <w:rPr>
                <w:rFonts w:ascii="Arial" w:eastAsia="Arial" w:hAnsi="Arial" w:cs="Arial"/>
                <w:i/>
                <w:sz w:val="16"/>
              </w:rPr>
              <w:t>700000</w:t>
            </w:r>
          </w:p>
        </w:tc>
      </w:tr>
    </w:tbl>
    <w:p w:rsidR="00274725" w:rsidRDefault="00000000">
      <w:pPr>
        <w:spacing w:after="0" w:line="259" w:lineRule="auto"/>
        <w:ind w:left="-5" w:right="-15"/>
        <w:jc w:val="left"/>
      </w:pPr>
      <w:r>
        <w:t>–––––––––––––––––––––––––––––––––––––––––––––––––––––––––––––––––––––––––––––––––––––––––––––––––––––––––––––––––––––––––––––––––––––––––––––––––––––</w:t>
      </w:r>
    </w:p>
    <w:p w:rsidR="00274725" w:rsidRDefault="00000000">
      <w:pPr>
        <w:tabs>
          <w:tab w:val="right" w:pos="17832"/>
        </w:tabs>
        <w:spacing w:after="3" w:line="259" w:lineRule="auto"/>
        <w:ind w:left="-15" w:right="-15" w:firstLine="0"/>
        <w:jc w:val="left"/>
      </w:pPr>
      <w:r>
        <w:rPr>
          <w:sz w:val="18"/>
        </w:rPr>
        <w:t>Id: AF9C78F0-163E-405E-9D0D-BBCDAD067D77. Podpisany</w:t>
      </w:r>
      <w:r>
        <w:rPr>
          <w:sz w:val="18"/>
        </w:rPr>
        <w:tab/>
        <w:t>Strona 1</w:t>
      </w:r>
    </w:p>
    <w:p w:rsidR="00274725" w:rsidRDefault="00274725">
      <w:pPr>
        <w:sectPr w:rsidR="00274725">
          <w:footerReference w:type="even" r:id="rId109"/>
          <w:footerReference w:type="default" r:id="rId110"/>
          <w:footerReference w:type="first" r:id="rId111"/>
          <w:pgSz w:w="19832" w:h="28068"/>
          <w:pgMar w:top="1440" w:right="1000" w:bottom="1440" w:left="1000" w:header="708" w:footer="11230" w:gutter="0"/>
          <w:cols w:space="708"/>
        </w:sectPr>
      </w:pPr>
    </w:p>
    <w:p w:rsidR="00274725" w:rsidRDefault="00000000">
      <w:pPr>
        <w:spacing w:after="49" w:line="259" w:lineRule="auto"/>
        <w:ind w:left="0" w:firstLine="0"/>
        <w:jc w:val="right"/>
      </w:pPr>
      <w:r>
        <w:lastRenderedPageBreak/>
        <w:t xml:space="preserve">Załącznik Nr 3 do uchwały  </w:t>
      </w:r>
    </w:p>
    <w:p w:rsidR="00274725" w:rsidRDefault="00000000">
      <w:pPr>
        <w:spacing w:after="159" w:line="257" w:lineRule="auto"/>
        <w:ind w:left="-5" w:right="725"/>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nr 382/XXVI/2026 </w:t>
      </w:r>
      <w:proofErr w:type="gramStart"/>
      <w:r>
        <w:tab/>
        <w:t xml:space="preserve">  </w:t>
      </w:r>
      <w:r>
        <w:tab/>
      </w:r>
      <w:proofErr w:type="gramEnd"/>
      <w:r>
        <w:t xml:space="preserve"> </w:t>
      </w:r>
      <w:r>
        <w:tab/>
        <w:t xml:space="preserve"> </w:t>
      </w:r>
      <w:r>
        <w:tab/>
        <w:t xml:space="preserve"> </w:t>
      </w:r>
      <w:r>
        <w:tab/>
        <w:t xml:space="preserve"> </w:t>
      </w:r>
      <w:r>
        <w:tab/>
        <w:t xml:space="preserve"> </w:t>
      </w:r>
      <w:r>
        <w:tab/>
        <w:t xml:space="preserve"> </w:t>
      </w:r>
      <w:r>
        <w:tab/>
        <w:t xml:space="preserve"> </w:t>
      </w:r>
      <w:r>
        <w:tab/>
      </w:r>
      <w:r w:rsidR="00FF00B8">
        <w:t xml:space="preserve">            </w:t>
      </w:r>
      <w:r>
        <w:t xml:space="preserve">Rady Miejskiej Węglińca   </w:t>
      </w:r>
      <w:r>
        <w:tab/>
        <w:t xml:space="preserve"> </w:t>
      </w:r>
      <w:r>
        <w:tab/>
        <w:t xml:space="preserve"> </w:t>
      </w:r>
      <w:proofErr w:type="gramStart"/>
      <w:r>
        <w:tab/>
        <w:t xml:space="preserve">  </w:t>
      </w:r>
      <w:r>
        <w:tab/>
      </w:r>
      <w:proofErr w:type="gramEnd"/>
      <w:r>
        <w:t xml:space="preserve"> </w:t>
      </w:r>
      <w:r>
        <w:tab/>
        <w:t xml:space="preserve"> </w:t>
      </w:r>
      <w:r>
        <w:tab/>
        <w:t xml:space="preserve"> </w:t>
      </w:r>
      <w:r>
        <w:tab/>
        <w:t xml:space="preserve"> </w:t>
      </w:r>
      <w:r>
        <w:tab/>
      </w:r>
      <w:r w:rsidR="00FF00B8">
        <w:t xml:space="preserve">            </w:t>
      </w:r>
      <w:r>
        <w:t xml:space="preserve">z dnia 20 marca 2026r. </w:t>
      </w:r>
    </w:p>
    <w:p w:rsidR="00274725" w:rsidRDefault="00000000">
      <w:pPr>
        <w:spacing w:after="158" w:line="259" w:lineRule="auto"/>
        <w:ind w:left="0" w:right="0" w:firstLine="0"/>
        <w:jc w:val="left"/>
      </w:pPr>
      <w:r>
        <w:t xml:space="preserve"> </w:t>
      </w:r>
    </w:p>
    <w:p w:rsidR="00274725" w:rsidRDefault="00000000">
      <w:pPr>
        <w:spacing w:after="1" w:line="395" w:lineRule="auto"/>
        <w:ind w:left="1155" w:right="958" w:hanging="205"/>
        <w:jc w:val="center"/>
      </w:pPr>
      <w:r>
        <w:rPr>
          <w:b/>
        </w:rPr>
        <w:t xml:space="preserve">Objaśnienia wartości przyjętych w Wieloletniej Prognozie Finansowej Gminy i Miasta Węgliniec na lata 2026 - 2042 </w:t>
      </w:r>
    </w:p>
    <w:p w:rsidR="00274725" w:rsidRDefault="00000000">
      <w:pPr>
        <w:spacing w:after="159" w:line="259" w:lineRule="auto"/>
        <w:ind w:left="0" w:right="0" w:firstLine="0"/>
        <w:jc w:val="left"/>
      </w:pPr>
      <w:r>
        <w:rPr>
          <w:b/>
        </w:rPr>
        <w:t xml:space="preserve"> </w:t>
      </w:r>
    </w:p>
    <w:p w:rsidR="00274725" w:rsidRDefault="00000000">
      <w:pPr>
        <w:pStyle w:val="Nagwek2"/>
        <w:ind w:left="-5" w:right="0"/>
      </w:pPr>
      <w:r>
        <w:t xml:space="preserve">Uwagi ogólne </w:t>
      </w:r>
    </w:p>
    <w:p w:rsidR="00274725" w:rsidRDefault="00000000">
      <w:pPr>
        <w:ind w:left="-5" w:right="0"/>
      </w:pPr>
      <w:r>
        <w:t>Wieloletnia Prognoza Finansowa została na lata 2026 - 2042 została opracowana zgodnie z przepisami art. 226 ustawy z dnia 27 sierpnia 2009r. o finansach publicznych przy uwzględnieniu założeń makroekonomicznych opublikowanych w kwietniu 2025 r. przez Ministra Finansów „Wieloletnie założenia makroekonomiczne na lata 2025-2029” (z aktualizacją w dniu 17.07.2025r.) oraz „Założeniach Projektu Budżetu Państwa na rok 2026” opublikowanych przez Radę Ministrów we wrześniu 2025r. Wieloletnia Prognoza Finansowa Gminy Węgliniec obejmuje rok budżetowy oraz okres, na który zaciągnięto lub przewiduje się zaciągnąć zobowiązania. Poza danymi dla lat 2026-2042 zaprezentowano wykonanie budżetu w latach 2019-2024 oraz wielkości wynikające z planu za III kwartały 2025roku. Kolumna obrazująca wykonanie 2025 roku ustalona została na podstawie wielkości wykonania za rok 2025 według sprawozdań budżetowych.</w:t>
      </w:r>
      <w:r>
        <w:rPr>
          <w:b/>
        </w:rPr>
        <w:t xml:space="preserve"> </w:t>
      </w:r>
    </w:p>
    <w:p w:rsidR="00274725" w:rsidRDefault="00000000">
      <w:pPr>
        <w:pStyle w:val="Nagwek2"/>
        <w:ind w:left="-5" w:right="0"/>
      </w:pPr>
      <w:r>
        <w:t xml:space="preserve">Dochody </w:t>
      </w:r>
    </w:p>
    <w:p w:rsidR="00274725" w:rsidRDefault="00000000">
      <w:pPr>
        <w:spacing w:after="159"/>
        <w:ind w:left="-5" w:right="0"/>
        <w:jc w:val="left"/>
      </w:pPr>
      <w:r>
        <w:rPr>
          <w:b/>
          <w:u w:val="single" w:color="000000"/>
        </w:rPr>
        <w:t>1. Dochody bieżące</w:t>
      </w:r>
      <w:r>
        <w:rPr>
          <w:b/>
        </w:rPr>
        <w:t xml:space="preserve"> </w:t>
      </w:r>
    </w:p>
    <w:p w:rsidR="00274725" w:rsidRDefault="00000000">
      <w:pPr>
        <w:ind w:left="-5" w:right="0"/>
      </w:pPr>
      <w:r>
        <w:t>W roku 2027-2042 dla dochodów bieżących przyjęto dynamikę 3,0%, zgodnie z prognozami wzrostu PKB i niewielką korektą do realiów Gminy Węgliniec. Dynamika dochodów ustalona została w oparciu o założenia makroekonomiczne. Przyjęcie właściwej prognozy wzrostu PKB, a co za tym idzie dynamiki wzrostu dochodów budżetowych na kolejne lata budżetowe jest, ze względu na sytuację gospodarczą na świecie, niezwykle trudne.</w:t>
      </w:r>
      <w:r>
        <w:rPr>
          <w:i/>
        </w:rPr>
        <w:t xml:space="preserve"> </w:t>
      </w:r>
      <w:r>
        <w:t xml:space="preserve"> </w:t>
      </w:r>
    </w:p>
    <w:p w:rsidR="00274725" w:rsidRDefault="00000000">
      <w:pPr>
        <w:ind w:left="-5" w:right="0"/>
      </w:pPr>
      <w:r>
        <w:t xml:space="preserve">W okresie prognozowania 2026-2042 wydatki bieżące są w całości pokrywane z dochodów bieżących, jednak pojawiają się obszary zagrożeń w tym zakresie- głównie utrzymanie systemu gospodarki odpadami, który już w ostatnich kilku latach nie bilansuje się osiąganymi dochodami z opłat wnoszonych przez mieszkańców a w roku 2026 jest to już kwota 644.945,31 zł.   </w:t>
      </w:r>
    </w:p>
    <w:p w:rsidR="00274725" w:rsidRDefault="00000000">
      <w:pPr>
        <w:spacing w:after="159" w:line="257" w:lineRule="auto"/>
        <w:ind w:left="-5" w:right="0"/>
        <w:jc w:val="left"/>
      </w:pPr>
      <w:r>
        <w:t xml:space="preserve">Zaznaczyć należy, iż w zakresie planowanych na 2026 rok dochodów i w latach najbliższych może wystąpić ryzyko ich niewykonania. Zostały one zaplanowane w sposób realistyczny, jednakże współczynnik ściągalności głównych dochodów podatkowych oraz dochodów z dzierżaw i wynajmów może ulec korekcie. </w:t>
      </w:r>
    </w:p>
    <w:p w:rsidR="00274725" w:rsidRDefault="00000000">
      <w:pPr>
        <w:ind w:left="-5" w:right="0"/>
      </w:pPr>
      <w:r>
        <w:lastRenderedPageBreak/>
        <w:t xml:space="preserve">W roku 2026 przyjęto dodatkowo dochody bieżące wynikające z dofinansowania z budżetu Unii Europejskiej i budżetu państwa przedsięwzięć: </w:t>
      </w:r>
    </w:p>
    <w:p w:rsidR="00274725" w:rsidRDefault="00000000">
      <w:pPr>
        <w:ind w:left="-5" w:right="0"/>
      </w:pPr>
      <w:r>
        <w:t xml:space="preserve">- przedsięwzięcie realizowane w latach 2025- 2026 - "Realizacja programu Czyste Powietrze"- w kwotach odpowiednio 68.500,00zł; 5.000,00zł. </w:t>
      </w:r>
    </w:p>
    <w:p w:rsidR="00274725" w:rsidRDefault="00000000">
      <w:pPr>
        <w:spacing w:after="159"/>
        <w:ind w:left="-5" w:right="0"/>
        <w:jc w:val="left"/>
      </w:pPr>
      <w:r>
        <w:rPr>
          <w:b/>
          <w:u w:val="single" w:color="000000"/>
        </w:rPr>
        <w:t>2. Dochody majątkowe:</w:t>
      </w:r>
      <w:r>
        <w:rPr>
          <w:b/>
        </w:rPr>
        <w:t xml:space="preserve"> </w:t>
      </w:r>
    </w:p>
    <w:p w:rsidR="00274725" w:rsidRDefault="00000000">
      <w:pPr>
        <w:ind w:left="-5" w:right="0"/>
      </w:pPr>
      <w:r>
        <w:t xml:space="preserve">W roku 2026 zaplanowano dochody ze sprzedaży majątku na podstawie informacji przekazanej przez Wydział Infrastruktury Komunalnej, Ochrony Środowiska i Gospodarki Gruntami. Przy uwzględnianiu wielkości tych dochodów brano pod uwagę obserwowaną dynamikę sprzedaży w ostatnich latach i obowiązywanie planów zagospodarowania przestrzennego dla poszczególnych miejscowości w gminie. W roku 2026 przyjęto plan sprzedaży nieruchomości 705.255,00zł, natomiast w roku 2027 -1.000.000,00zł. W roku 2027 planowana jest sprzedaż gruntów pozyskanych w ramach zamiany z Nadleśnictwem Węgliniec. </w:t>
      </w:r>
    </w:p>
    <w:p w:rsidR="00274725" w:rsidRDefault="00000000">
      <w:pPr>
        <w:ind w:left="-5" w:right="0"/>
      </w:pPr>
      <w:r>
        <w:t>Pozostałe dochody majątkowe to dofinansowanie przedsięwzięć z budżetu Unii Europejskiej lub innych źródeł:</w:t>
      </w:r>
      <w:r>
        <w:rPr>
          <w:b/>
        </w:rPr>
        <w:t xml:space="preserve"> </w:t>
      </w:r>
    </w:p>
    <w:p w:rsidR="00274725" w:rsidRDefault="00000000">
      <w:pPr>
        <w:spacing w:after="1"/>
        <w:ind w:left="-5" w:right="0"/>
      </w:pPr>
      <w:r>
        <w:t xml:space="preserve">- w latach 2026-2028 dofinansowanie z budżetu Unii Europejskiej przedsięwzięcia „Gmina </w:t>
      </w:r>
    </w:p>
    <w:p w:rsidR="00274725" w:rsidRDefault="00000000">
      <w:pPr>
        <w:spacing w:after="1"/>
        <w:ind w:left="-5" w:right="0"/>
      </w:pPr>
      <w:r>
        <w:t xml:space="preserve">Węgliniec Rowerowym Centrum Borów Dolnośląskich” w kwotach odpowiednio </w:t>
      </w:r>
    </w:p>
    <w:p w:rsidR="00274725" w:rsidRDefault="00000000">
      <w:pPr>
        <w:ind w:left="-5" w:right="0"/>
      </w:pPr>
      <w:r>
        <w:t xml:space="preserve">1.179.910,34zł, 1.179.910,34zł i 1.220.275,00zł;  </w:t>
      </w:r>
    </w:p>
    <w:p w:rsidR="00274725" w:rsidRDefault="00000000">
      <w:pPr>
        <w:numPr>
          <w:ilvl w:val="0"/>
          <w:numId w:val="1"/>
        </w:numPr>
        <w:ind w:right="0"/>
      </w:pPr>
      <w:r>
        <w:t xml:space="preserve">w roku 2026 zaplanowany dochód w kwocie 80.715,65zł z budżetu UE na realizację zadania "Stworzenie wirtualnej elektrowni jako element rozwoju Zgorzeleckiego Klastra Energii; </w:t>
      </w:r>
    </w:p>
    <w:p w:rsidR="00274725" w:rsidRDefault="00000000">
      <w:pPr>
        <w:numPr>
          <w:ilvl w:val="0"/>
          <w:numId w:val="1"/>
        </w:numPr>
        <w:ind w:right="0"/>
      </w:pPr>
      <w:r>
        <w:t xml:space="preserve">w latach 2026-2028 dochody z Rządowego Programu bezzwrotnego finansowego wsparcia budownictwa Fundusz Dopłat na zadanie inwestycyjne „Przebudowa budynku po szkole podstawowej w Starym Węglińcu wraz ze zmianą sposobu użytkowania na budynek mieszkalny” w kwotach odpowiednio 147.600,00zł, 2.400.000,00zł i 2.400.000,00zł; </w:t>
      </w:r>
    </w:p>
    <w:p w:rsidR="00274725" w:rsidRDefault="00000000">
      <w:pPr>
        <w:numPr>
          <w:ilvl w:val="0"/>
          <w:numId w:val="1"/>
        </w:numPr>
        <w:ind w:right="0"/>
      </w:pPr>
      <w:r>
        <w:t xml:space="preserve">w roku 2026 w kwocie 2.588.227,00zł z Rządowego Funduszu Polski Ład: Program Inwestycji Strategicznych na realizację zadania inwestycyjnego „Przebudowa oczyszczalni ścieków w Węglińcu”. Zadanie otrzymało promesę finansowania. (zadanie realizowane w latach 2024-2026); </w:t>
      </w:r>
    </w:p>
    <w:p w:rsidR="00274725" w:rsidRDefault="00000000">
      <w:pPr>
        <w:numPr>
          <w:ilvl w:val="0"/>
          <w:numId w:val="1"/>
        </w:numPr>
        <w:ind w:right="0"/>
      </w:pPr>
      <w:r>
        <w:t xml:space="preserve">w roku 2026 zaplanowano dofinansowanie przedsięwzięcia „Realizacja Programu Ciepłe Mieszkanie” z Narodowego Funduszu Ochrony Środowiska i Gospodarki Wodnej w kwocie 700.000,00 zł (zadanie realizowane od 2023r.); </w:t>
      </w:r>
    </w:p>
    <w:p w:rsidR="00274725" w:rsidRDefault="00000000">
      <w:pPr>
        <w:numPr>
          <w:ilvl w:val="0"/>
          <w:numId w:val="1"/>
        </w:numPr>
        <w:ind w:right="0"/>
      </w:pPr>
      <w:r>
        <w:t xml:space="preserve">w roku 2026 dofinansowanie z budżetu Unii Europejskiej przedsięwzięcia „Modernizacja obiektów infrastruktury kultury na terenie Gminy Węgliniec” w kwocie 2.444.764,71zł; </w:t>
      </w:r>
    </w:p>
    <w:p w:rsidR="00274725" w:rsidRDefault="00000000">
      <w:pPr>
        <w:numPr>
          <w:ilvl w:val="0"/>
          <w:numId w:val="1"/>
        </w:numPr>
        <w:ind w:right="0"/>
      </w:pPr>
      <w:r>
        <w:lastRenderedPageBreak/>
        <w:t xml:space="preserve">w latach 2026-2027 zaplanowano dochód przedsięwzięcia "Przebudowa komunalnych lokali mieszkalnych przy ul. Żagańskiej w Ruszowie” - w kwotach odpowiednio 54.120,00zł i 160.000,00zł; </w:t>
      </w:r>
    </w:p>
    <w:p w:rsidR="00274725" w:rsidRDefault="00000000">
      <w:pPr>
        <w:numPr>
          <w:ilvl w:val="0"/>
          <w:numId w:val="1"/>
        </w:numPr>
        <w:ind w:right="0"/>
      </w:pPr>
      <w:r>
        <w:t xml:space="preserve">w roku 2026 zaplanowano dochód w kwocie 160.000,00zł z Samorządu Województwa Dolnośląskiego na realizację zadania „Budowa chodnika w miejscowości Ruszów ul. Bolesławiecka i ul. Zgorzelecka przy drogach wojewódzkich 350 i 296”; </w:t>
      </w:r>
    </w:p>
    <w:p w:rsidR="00274725" w:rsidRDefault="00000000">
      <w:pPr>
        <w:numPr>
          <w:ilvl w:val="0"/>
          <w:numId w:val="1"/>
        </w:numPr>
        <w:ind w:right="0"/>
      </w:pPr>
      <w:r>
        <w:t xml:space="preserve">w latach 2026- 2027 zaplanowano dochód z budżetu Unii Europejskiej poprzez Zachodni Obszar Funkcjonalny z FEDS przedsięwzięcia „Odnowienie parku miejskiego oraz zagospodarowanie przestrzeni publicznej między budynkami w Węglińcu” w kwotach odpowiednio 172.200,00zł i 4.652.795,00zł; </w:t>
      </w:r>
    </w:p>
    <w:p w:rsidR="00274725" w:rsidRDefault="00000000">
      <w:pPr>
        <w:numPr>
          <w:ilvl w:val="0"/>
          <w:numId w:val="1"/>
        </w:numPr>
        <w:ind w:right="0"/>
      </w:pPr>
      <w:r>
        <w:t xml:space="preserve">w roku 2026 zaplanowano dochód z dotacji z budżetu państwa w kwocie łącznej 1.330.062,00zł na realizację zadań z zakresu Ochrony Ludności i Obrony Cywilnej; </w:t>
      </w:r>
    </w:p>
    <w:p w:rsidR="00274725" w:rsidRDefault="00000000">
      <w:pPr>
        <w:ind w:left="-5" w:right="0"/>
      </w:pPr>
      <w:r>
        <w:t xml:space="preserve">Kwoty dotacji przyjęto na podstawie informacji o możliwości zakwalifikowania przedsięwzięcia do dofinansowania lub też na podstawie już podpisanych umów/promes o dofinansowanie.  </w:t>
      </w:r>
    </w:p>
    <w:p w:rsidR="00274725" w:rsidRDefault="00000000">
      <w:pPr>
        <w:spacing w:after="155" w:line="261" w:lineRule="auto"/>
        <w:ind w:left="-5" w:right="0"/>
        <w:jc w:val="left"/>
      </w:pPr>
      <w:r>
        <w:rPr>
          <w:b/>
        </w:rPr>
        <w:t xml:space="preserve">Wydatki. </w:t>
      </w:r>
    </w:p>
    <w:p w:rsidR="00274725" w:rsidRDefault="00000000">
      <w:pPr>
        <w:numPr>
          <w:ilvl w:val="0"/>
          <w:numId w:val="2"/>
        </w:numPr>
        <w:spacing w:after="159"/>
        <w:ind w:right="0" w:hanging="235"/>
        <w:jc w:val="left"/>
      </w:pPr>
      <w:r>
        <w:rPr>
          <w:b/>
          <w:u w:val="single" w:color="000000"/>
        </w:rPr>
        <w:t>Wydatki bieżące (bez kosztów obsługi długu oraz bez wynagrodzeń)</w:t>
      </w:r>
      <w:r>
        <w:rPr>
          <w:b/>
        </w:rPr>
        <w:t xml:space="preserve"> </w:t>
      </w:r>
    </w:p>
    <w:p w:rsidR="00274725" w:rsidRDefault="00000000">
      <w:pPr>
        <w:ind w:left="-5" w:right="0"/>
      </w:pPr>
      <w:r>
        <w:t xml:space="preserve">Założenia makroekonomiczne, opublikowane w kwietniu 2025 r. przez Ministra Finansów „Wieloletnie założenia makroekonomiczne na lata 2025-2029” (z aktualizacją w dniu 17.07.2025r.) oraz „Założeniach Projektu Budżetu Państwa na rok 2026” opublikowanych przez Radę Ministrów we wrześniu 2025r. podały projekcję inflacji na najbliższe lata. Zgodnie z tymi założeniami w zakresie bieżących wydatków budżetowych przyjęto wskaźnik wzrostu wydatków rzeczowych według szacowanej dynamiki CPI – 3,0% w roku 2026, 2,6% w roku 2027 a następnie 2,5% od 2028 do roku 2042, przy czym wskaźnik ten skorygowano o wydatki o charakterze jednorocznym, w tym w zakresie wynagrodzeń osobowych (głównie odprawy emerytalne i nagrody jubileuszowe). Przy planowaniu wydatków płacowych przyjęto założenie podwyższenia o 3% wynagrodzeń pracowników w jednostkach organizacyjnych gminy w całym roku 2026, a następnie o kolejne 3% począwszy od miesiąca lipca. Następnie w latach 2027-2042 kolejne wzrosty o 3%. </w:t>
      </w:r>
    </w:p>
    <w:p w:rsidR="00274725" w:rsidRDefault="00000000">
      <w:pPr>
        <w:numPr>
          <w:ilvl w:val="0"/>
          <w:numId w:val="2"/>
        </w:numPr>
        <w:spacing w:after="159"/>
        <w:ind w:right="0" w:hanging="235"/>
        <w:jc w:val="left"/>
      </w:pPr>
      <w:r>
        <w:rPr>
          <w:b/>
          <w:u w:val="single" w:color="000000"/>
        </w:rPr>
        <w:t>Wydatki bieżące na wynagrodzenia oraz składki od nich naliczane</w:t>
      </w:r>
      <w:r>
        <w:rPr>
          <w:b/>
        </w:rPr>
        <w:t xml:space="preserve"> </w:t>
      </w:r>
    </w:p>
    <w:p w:rsidR="00274725" w:rsidRDefault="00000000">
      <w:pPr>
        <w:spacing w:after="158" w:line="259" w:lineRule="auto"/>
        <w:ind w:left="0" w:right="0" w:firstLine="0"/>
        <w:jc w:val="left"/>
      </w:pPr>
      <w:r>
        <w:t xml:space="preserve"> </w:t>
      </w:r>
    </w:p>
    <w:p w:rsidR="00274725" w:rsidRDefault="00000000">
      <w:pPr>
        <w:ind w:left="-5" w:right="0"/>
      </w:pPr>
      <w:r>
        <w:t xml:space="preserve">W pozycji tej ujęto wszystkie tytuły wynagrodzeń, tj. wynagrodzenia osobowe, dodatkowe wynagrodzenie roczne (DWR), wynagrodzenia bezosobowe, wynagrodzenia </w:t>
      </w:r>
      <w:proofErr w:type="spellStart"/>
      <w:r>
        <w:t>agencyjnoprowizyjne</w:t>
      </w:r>
      <w:proofErr w:type="spellEnd"/>
      <w:r>
        <w:t xml:space="preserve">. Przy kalkulacji wynagrodzeń w latach 2026-2042 nie zakładano zmian w zakresie wielkości zatrudnienia. Uwzględniono jedynie urealnienie (zmniejszenie) stanu zatrudnienia pracowników administracji w MGOPS o ½ etatu. Przy planowaniu wydatków płacowych przyjęto założenie podwyższenia o 3% wynagrodzeń pracowników w jednostkach </w:t>
      </w:r>
      <w:r>
        <w:lastRenderedPageBreak/>
        <w:t xml:space="preserve">organizacyjnych gminy w całym roku 2026, a następnie o kolejne 3% począwszy od miesiąca lipca. Następnie w kolejnych latach 2027-2042 kolejne wzrosty o 3%. </w:t>
      </w:r>
    </w:p>
    <w:p w:rsidR="00274725" w:rsidRDefault="00000000">
      <w:pPr>
        <w:ind w:left="-5" w:right="0"/>
      </w:pPr>
      <w:r>
        <w:t xml:space="preserve">Wielkości tak obliczone skorygowano następnie o świadczenia jednorazowe (głównie odprawy emerytalne i nagrody jubileuszowe).  </w:t>
      </w:r>
    </w:p>
    <w:p w:rsidR="00274725" w:rsidRDefault="00000000">
      <w:pPr>
        <w:spacing w:after="1"/>
        <w:ind w:left="-5" w:right="0"/>
      </w:pPr>
      <w:r>
        <w:t xml:space="preserve">Wskazać należy, że przeprowadzenie zakładanej waloryzacji wynagrodzeń o 3% w II półroczu 2026r. uzależnione będzie od realizacji dochodów własnych budżetu Gminy w I półroczu </w:t>
      </w:r>
    </w:p>
    <w:p w:rsidR="00274725" w:rsidRDefault="00000000">
      <w:pPr>
        <w:ind w:left="-5" w:right="0"/>
      </w:pPr>
      <w:r>
        <w:t xml:space="preserve">2026r., stąd przyjmuje się założenie uruchomienia procedury podwyżek w miesiącu sierpniu 2026r. ze skutkiem od 01.07.2026r. Kwoty te ujęte są w zaplanowanym projekcie budżetu, natomiast w przypadku zagrożenia realizacji dochodów należy je wyłączyć i skorygować plan.  </w:t>
      </w:r>
    </w:p>
    <w:p w:rsidR="00274725" w:rsidRDefault="00000000">
      <w:pPr>
        <w:spacing w:after="159" w:line="257" w:lineRule="auto"/>
        <w:ind w:left="-5" w:right="0"/>
        <w:jc w:val="left"/>
      </w:pPr>
      <w:r>
        <w:t xml:space="preserve">Wielkości przewidywanych wydatków płacowych obejmują skutki należnych nagród jubileuszowych, odpraw i stałych składników wynagrodzeń według stanu prawnego obowiązującego w chwili obecnej oraz na podstawie informacji przekazanych przez jednostki organizacyjne. Przyjmuje się założenie, że wielkości zaplanowane w Wieloletniej Prognozie Finansowej w zakresie wynagrodzeń osobowych obejmują skutek wypłat odpraw emerytalnych i nagród jubileuszowych w wysokościach określonych w tabeli poniżej dla lat 2026-2042: </w:t>
      </w:r>
    </w:p>
    <w:p w:rsidR="00274725" w:rsidRDefault="00000000">
      <w:pPr>
        <w:spacing w:after="0" w:line="259" w:lineRule="auto"/>
        <w:ind w:left="0" w:right="0" w:firstLine="0"/>
        <w:jc w:val="left"/>
      </w:pPr>
      <w:r>
        <w:t xml:space="preserve"> </w:t>
      </w:r>
    </w:p>
    <w:tbl>
      <w:tblPr>
        <w:tblStyle w:val="TableGrid"/>
        <w:tblW w:w="8649" w:type="dxa"/>
        <w:tblInd w:w="0" w:type="dxa"/>
        <w:tblCellMar>
          <w:top w:w="62" w:type="dxa"/>
          <w:left w:w="29" w:type="dxa"/>
          <w:right w:w="38" w:type="dxa"/>
        </w:tblCellMar>
        <w:tblLook w:val="04A0" w:firstRow="1" w:lastRow="0" w:firstColumn="1" w:lastColumn="0" w:noHBand="0" w:noVBand="1"/>
      </w:tblPr>
      <w:tblGrid>
        <w:gridCol w:w="719"/>
        <w:gridCol w:w="1124"/>
        <w:gridCol w:w="852"/>
        <w:gridCol w:w="850"/>
        <w:gridCol w:w="850"/>
        <w:gridCol w:w="850"/>
        <w:gridCol w:w="852"/>
        <w:gridCol w:w="850"/>
        <w:gridCol w:w="852"/>
        <w:gridCol w:w="850"/>
      </w:tblGrid>
      <w:tr w:rsidR="00274725">
        <w:trPr>
          <w:trHeight w:val="466"/>
        </w:trPr>
        <w:tc>
          <w:tcPr>
            <w:tcW w:w="720"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2" w:right="0" w:firstLine="0"/>
              <w:jc w:val="left"/>
            </w:pPr>
            <w:r>
              <w:t xml:space="preserve"> </w:t>
            </w:r>
          </w:p>
        </w:tc>
        <w:tc>
          <w:tcPr>
            <w:tcW w:w="1124"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2" w:right="0" w:firstLine="0"/>
              <w:jc w:val="left"/>
            </w:pPr>
            <w:r>
              <w:rPr>
                <w:b/>
              </w:rPr>
              <w:t xml:space="preserve">2026 </w:t>
            </w:r>
          </w:p>
        </w:tc>
        <w:tc>
          <w:tcPr>
            <w:tcW w:w="852"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2" w:right="0" w:firstLine="0"/>
              <w:jc w:val="left"/>
            </w:pPr>
            <w:r>
              <w:rPr>
                <w:b/>
              </w:rPr>
              <w:t xml:space="preserve">2027 </w:t>
            </w:r>
          </w:p>
        </w:tc>
        <w:tc>
          <w:tcPr>
            <w:tcW w:w="850"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0" w:right="0" w:firstLine="0"/>
              <w:jc w:val="left"/>
            </w:pPr>
            <w:r>
              <w:rPr>
                <w:b/>
              </w:rPr>
              <w:t xml:space="preserve">2028 </w:t>
            </w:r>
          </w:p>
        </w:tc>
        <w:tc>
          <w:tcPr>
            <w:tcW w:w="850"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2" w:right="0" w:firstLine="0"/>
              <w:jc w:val="left"/>
            </w:pPr>
            <w:r>
              <w:rPr>
                <w:b/>
              </w:rPr>
              <w:t xml:space="preserve">2029 </w:t>
            </w:r>
          </w:p>
        </w:tc>
        <w:tc>
          <w:tcPr>
            <w:tcW w:w="850"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2" w:right="0" w:firstLine="0"/>
              <w:jc w:val="left"/>
            </w:pPr>
            <w:r>
              <w:rPr>
                <w:b/>
              </w:rPr>
              <w:t xml:space="preserve">2030 </w:t>
            </w:r>
          </w:p>
        </w:tc>
        <w:tc>
          <w:tcPr>
            <w:tcW w:w="852"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2" w:right="0" w:firstLine="0"/>
              <w:jc w:val="left"/>
            </w:pPr>
            <w:r>
              <w:rPr>
                <w:b/>
              </w:rPr>
              <w:t xml:space="preserve">2031 </w:t>
            </w:r>
          </w:p>
        </w:tc>
        <w:tc>
          <w:tcPr>
            <w:tcW w:w="850"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2" w:right="0" w:firstLine="0"/>
              <w:jc w:val="left"/>
            </w:pPr>
            <w:r>
              <w:rPr>
                <w:b/>
              </w:rPr>
              <w:t xml:space="preserve">2032 </w:t>
            </w:r>
          </w:p>
        </w:tc>
        <w:tc>
          <w:tcPr>
            <w:tcW w:w="852"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2" w:right="0" w:firstLine="0"/>
              <w:jc w:val="left"/>
            </w:pPr>
            <w:r>
              <w:rPr>
                <w:b/>
              </w:rPr>
              <w:t xml:space="preserve">2033 </w:t>
            </w:r>
          </w:p>
        </w:tc>
        <w:tc>
          <w:tcPr>
            <w:tcW w:w="850"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2" w:right="0" w:firstLine="0"/>
              <w:jc w:val="left"/>
            </w:pPr>
            <w:r>
              <w:rPr>
                <w:b/>
              </w:rPr>
              <w:t xml:space="preserve">2034 </w:t>
            </w:r>
          </w:p>
        </w:tc>
      </w:tr>
      <w:tr w:rsidR="00274725">
        <w:trPr>
          <w:trHeight w:val="926"/>
        </w:trPr>
        <w:tc>
          <w:tcPr>
            <w:tcW w:w="720"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2" w:right="0" w:firstLine="0"/>
              <w:jc w:val="left"/>
            </w:pPr>
            <w:r>
              <w:t xml:space="preserve">kwota w zł </w:t>
            </w:r>
          </w:p>
        </w:tc>
        <w:tc>
          <w:tcPr>
            <w:tcW w:w="1124"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2" w:right="0" w:firstLine="0"/>
            </w:pPr>
            <w:r>
              <w:t xml:space="preserve">71286781 </w:t>
            </w:r>
          </w:p>
        </w:tc>
        <w:tc>
          <w:tcPr>
            <w:tcW w:w="852"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2" w:right="0" w:firstLine="0"/>
            </w:pPr>
            <w:r>
              <w:t xml:space="preserve">604305 </w:t>
            </w:r>
          </w:p>
        </w:tc>
        <w:tc>
          <w:tcPr>
            <w:tcW w:w="850"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0" w:right="0" w:firstLine="0"/>
            </w:pPr>
            <w:r>
              <w:t xml:space="preserve">445365 </w:t>
            </w:r>
          </w:p>
        </w:tc>
        <w:tc>
          <w:tcPr>
            <w:tcW w:w="850"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2" w:right="0" w:firstLine="0"/>
            </w:pPr>
            <w:r>
              <w:t xml:space="preserve">706277 </w:t>
            </w:r>
          </w:p>
        </w:tc>
        <w:tc>
          <w:tcPr>
            <w:tcW w:w="850"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2" w:right="0" w:firstLine="0"/>
            </w:pPr>
            <w:r>
              <w:t xml:space="preserve">701776 </w:t>
            </w:r>
          </w:p>
        </w:tc>
        <w:tc>
          <w:tcPr>
            <w:tcW w:w="852"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2" w:right="0" w:firstLine="0"/>
            </w:pPr>
            <w:r>
              <w:t xml:space="preserve">496424 </w:t>
            </w:r>
          </w:p>
        </w:tc>
        <w:tc>
          <w:tcPr>
            <w:tcW w:w="850"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2" w:right="0" w:firstLine="0"/>
            </w:pPr>
            <w:r>
              <w:t xml:space="preserve">293984 </w:t>
            </w:r>
          </w:p>
        </w:tc>
        <w:tc>
          <w:tcPr>
            <w:tcW w:w="852"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2" w:right="0" w:firstLine="0"/>
            </w:pPr>
            <w:r>
              <w:t xml:space="preserve">466564 </w:t>
            </w:r>
          </w:p>
        </w:tc>
        <w:tc>
          <w:tcPr>
            <w:tcW w:w="850"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2" w:right="0" w:firstLine="0"/>
            </w:pPr>
            <w:r>
              <w:t xml:space="preserve">408328 </w:t>
            </w:r>
          </w:p>
        </w:tc>
      </w:tr>
      <w:tr w:rsidR="00274725">
        <w:trPr>
          <w:trHeight w:val="468"/>
        </w:trPr>
        <w:tc>
          <w:tcPr>
            <w:tcW w:w="720"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2" w:right="0" w:firstLine="0"/>
              <w:jc w:val="left"/>
            </w:pPr>
            <w:r>
              <w:t xml:space="preserve"> </w:t>
            </w:r>
          </w:p>
        </w:tc>
        <w:tc>
          <w:tcPr>
            <w:tcW w:w="1124"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2" w:right="0" w:firstLine="0"/>
              <w:jc w:val="left"/>
            </w:pPr>
            <w:r>
              <w:rPr>
                <w:b/>
              </w:rPr>
              <w:t xml:space="preserve">2035 </w:t>
            </w:r>
          </w:p>
        </w:tc>
        <w:tc>
          <w:tcPr>
            <w:tcW w:w="852"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2" w:right="0" w:firstLine="0"/>
              <w:jc w:val="left"/>
            </w:pPr>
            <w:r>
              <w:rPr>
                <w:b/>
              </w:rPr>
              <w:t xml:space="preserve">2036 </w:t>
            </w:r>
          </w:p>
        </w:tc>
        <w:tc>
          <w:tcPr>
            <w:tcW w:w="850"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0" w:right="0" w:firstLine="0"/>
              <w:jc w:val="left"/>
            </w:pPr>
            <w:r>
              <w:rPr>
                <w:b/>
              </w:rPr>
              <w:t xml:space="preserve">2037 </w:t>
            </w:r>
          </w:p>
        </w:tc>
        <w:tc>
          <w:tcPr>
            <w:tcW w:w="850"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2" w:right="0" w:firstLine="0"/>
              <w:jc w:val="left"/>
            </w:pPr>
            <w:r>
              <w:rPr>
                <w:b/>
              </w:rPr>
              <w:t xml:space="preserve">2038 </w:t>
            </w:r>
          </w:p>
        </w:tc>
        <w:tc>
          <w:tcPr>
            <w:tcW w:w="850"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2" w:right="0" w:firstLine="0"/>
              <w:jc w:val="left"/>
            </w:pPr>
            <w:r>
              <w:rPr>
                <w:b/>
              </w:rPr>
              <w:t xml:space="preserve">2039 </w:t>
            </w:r>
          </w:p>
        </w:tc>
        <w:tc>
          <w:tcPr>
            <w:tcW w:w="852"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2" w:right="0" w:firstLine="0"/>
              <w:jc w:val="left"/>
            </w:pPr>
            <w:r>
              <w:rPr>
                <w:b/>
              </w:rPr>
              <w:t xml:space="preserve">2040 </w:t>
            </w:r>
          </w:p>
        </w:tc>
        <w:tc>
          <w:tcPr>
            <w:tcW w:w="850"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2" w:right="0" w:firstLine="0"/>
              <w:jc w:val="left"/>
            </w:pPr>
            <w:r>
              <w:rPr>
                <w:b/>
              </w:rPr>
              <w:t xml:space="preserve">2041 </w:t>
            </w:r>
          </w:p>
        </w:tc>
        <w:tc>
          <w:tcPr>
            <w:tcW w:w="852"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2" w:right="0" w:firstLine="0"/>
              <w:jc w:val="left"/>
            </w:pPr>
            <w:r>
              <w:rPr>
                <w:b/>
              </w:rPr>
              <w:t xml:space="preserve">2042 </w:t>
            </w:r>
          </w:p>
        </w:tc>
        <w:tc>
          <w:tcPr>
            <w:tcW w:w="850"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2" w:right="0" w:firstLine="0"/>
              <w:jc w:val="left"/>
            </w:pPr>
            <w:r>
              <w:rPr>
                <w:b/>
              </w:rPr>
              <w:t xml:space="preserve"> </w:t>
            </w:r>
          </w:p>
        </w:tc>
      </w:tr>
      <w:tr w:rsidR="00274725">
        <w:trPr>
          <w:trHeight w:val="926"/>
        </w:trPr>
        <w:tc>
          <w:tcPr>
            <w:tcW w:w="720"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2" w:right="0" w:firstLine="0"/>
              <w:jc w:val="left"/>
            </w:pPr>
            <w:r>
              <w:t xml:space="preserve">kwota w zł </w:t>
            </w:r>
          </w:p>
        </w:tc>
        <w:tc>
          <w:tcPr>
            <w:tcW w:w="1124"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2" w:right="0" w:firstLine="0"/>
              <w:jc w:val="left"/>
            </w:pPr>
            <w:r>
              <w:t xml:space="preserve">314142 </w:t>
            </w:r>
          </w:p>
        </w:tc>
        <w:tc>
          <w:tcPr>
            <w:tcW w:w="852"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2" w:right="0" w:firstLine="0"/>
            </w:pPr>
            <w:r>
              <w:t xml:space="preserve">611544 </w:t>
            </w:r>
          </w:p>
        </w:tc>
        <w:tc>
          <w:tcPr>
            <w:tcW w:w="850"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0" w:right="0" w:firstLine="0"/>
            </w:pPr>
            <w:r>
              <w:t xml:space="preserve">470951 </w:t>
            </w:r>
          </w:p>
        </w:tc>
        <w:tc>
          <w:tcPr>
            <w:tcW w:w="850"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2" w:right="0" w:firstLine="0"/>
            </w:pPr>
            <w:r>
              <w:t xml:space="preserve">401518 </w:t>
            </w:r>
          </w:p>
        </w:tc>
        <w:tc>
          <w:tcPr>
            <w:tcW w:w="850"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2" w:right="0" w:firstLine="0"/>
            </w:pPr>
            <w:r>
              <w:t xml:space="preserve">421872 </w:t>
            </w:r>
          </w:p>
        </w:tc>
        <w:tc>
          <w:tcPr>
            <w:tcW w:w="852"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2" w:right="0" w:firstLine="0"/>
            </w:pPr>
            <w:r>
              <w:t xml:space="preserve">460783 </w:t>
            </w:r>
          </w:p>
        </w:tc>
        <w:tc>
          <w:tcPr>
            <w:tcW w:w="850"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2" w:right="0" w:firstLine="0"/>
            </w:pPr>
            <w:r>
              <w:t xml:space="preserve">406181 </w:t>
            </w:r>
          </w:p>
        </w:tc>
        <w:tc>
          <w:tcPr>
            <w:tcW w:w="852"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2" w:right="0" w:firstLine="0"/>
            </w:pPr>
            <w:r>
              <w:t xml:space="preserve">450121 </w:t>
            </w:r>
          </w:p>
        </w:tc>
        <w:tc>
          <w:tcPr>
            <w:tcW w:w="850" w:type="dxa"/>
            <w:tcBorders>
              <w:top w:val="single" w:sz="4" w:space="0" w:color="000000"/>
              <w:left w:val="single" w:sz="4" w:space="0" w:color="000000"/>
              <w:bottom w:val="single" w:sz="4" w:space="0" w:color="000000"/>
              <w:right w:val="single" w:sz="4" w:space="0" w:color="000000"/>
            </w:tcBorders>
          </w:tcPr>
          <w:p w:rsidR="00274725" w:rsidRDefault="00000000">
            <w:pPr>
              <w:spacing w:after="0" w:line="259" w:lineRule="auto"/>
              <w:ind w:left="2" w:right="0" w:firstLine="0"/>
              <w:jc w:val="left"/>
            </w:pPr>
            <w:r>
              <w:t xml:space="preserve"> </w:t>
            </w:r>
          </w:p>
        </w:tc>
      </w:tr>
    </w:tbl>
    <w:p w:rsidR="00274725" w:rsidRDefault="00000000">
      <w:pPr>
        <w:spacing w:after="161" w:line="259" w:lineRule="auto"/>
        <w:ind w:left="0" w:right="0" w:firstLine="0"/>
        <w:jc w:val="left"/>
      </w:pPr>
      <w:r>
        <w:rPr>
          <w:b/>
        </w:rPr>
        <w:t xml:space="preserve"> </w:t>
      </w:r>
    </w:p>
    <w:p w:rsidR="00274725" w:rsidRDefault="00000000">
      <w:pPr>
        <w:numPr>
          <w:ilvl w:val="0"/>
          <w:numId w:val="3"/>
        </w:numPr>
        <w:spacing w:after="159"/>
        <w:ind w:right="0"/>
        <w:jc w:val="left"/>
      </w:pPr>
      <w:r>
        <w:rPr>
          <w:b/>
          <w:u w:val="single" w:color="000000"/>
        </w:rPr>
        <w:t>Wydatki z tytułu udzielonych gwarancji i poręczeń</w:t>
      </w:r>
      <w:r>
        <w:t xml:space="preserve"> – nie zaplanowano w latach 20262042.  </w:t>
      </w:r>
    </w:p>
    <w:p w:rsidR="00274725" w:rsidRDefault="00000000">
      <w:pPr>
        <w:numPr>
          <w:ilvl w:val="0"/>
          <w:numId w:val="3"/>
        </w:numPr>
        <w:ind w:right="0"/>
        <w:jc w:val="left"/>
      </w:pPr>
      <w:r>
        <w:rPr>
          <w:b/>
          <w:u w:val="single" w:color="000000"/>
        </w:rPr>
        <w:t>Wydatki bieżące na obsługę długu</w:t>
      </w:r>
      <w:r>
        <w:t xml:space="preserve"> zaplanowano na podstawie harmonogramów spłat zaciągniętych kredytów i pożyczek do roku 2024, tj. zaciągniętych 5 kredytów i 7 pożyczek z </w:t>
      </w:r>
      <w:proofErr w:type="spellStart"/>
      <w:r>
        <w:t>WFOŚiGW</w:t>
      </w:r>
      <w:proofErr w:type="spellEnd"/>
      <w:r>
        <w:t xml:space="preserve"> oraz kredytów i pożyczek planowanych do zaciągnięcia w łącznej wysokości 13.206.484,00zł.</w:t>
      </w:r>
      <w:r>
        <w:rPr>
          <w:b/>
        </w:rPr>
        <w:t xml:space="preserve"> </w:t>
      </w:r>
      <w:r>
        <w:t xml:space="preserve"> Dodatkowo zabezpieczono kwotę 25.000,00zł na prowizję z tytułu kredytu przewidzianego do zaciągnięcia w 2026roku. Przy określeniu oprocentowania kredytów przyjęto stopę procentową 6,5%, 6,0%, 7,5% w skali roku, w zależności od treści zawartych umów i zgodnie ze stawkami WIBOR z 06 listopada 2025r. W odniesieniu do pożyczek z </w:t>
      </w:r>
      <w:proofErr w:type="spellStart"/>
      <w:r>
        <w:t>WFOŚiGW</w:t>
      </w:r>
      <w:proofErr w:type="spellEnd"/>
      <w:r>
        <w:t xml:space="preserve"> przyjęto określone w umowie preferencyjne oprocentowanie 2,75%, za wyjątkiem pożyczki zaciągniętej na zadanie inwestycyjne w 2021, opartej o stawkę WIBOR </w:t>
      </w:r>
      <w:r>
        <w:lastRenderedPageBreak/>
        <w:t xml:space="preserve">12M. W odniesieniu do zaplanowanej do zaciągnięcia w 2026roku pożyczki w kwocie 699.255,00zł z Funduszu Dostępności przyjęto oprocentowanie preferencyjne 0,15% w skali roku. </w:t>
      </w:r>
    </w:p>
    <w:p w:rsidR="00274725" w:rsidRDefault="00000000">
      <w:pPr>
        <w:ind w:left="-5" w:right="0"/>
      </w:pPr>
      <w:r>
        <w:t xml:space="preserve">W Wieloletniej Prognozie Finansowej nie zaplanowano nowych kredytów i pożyczek w kolejnych latach.  </w:t>
      </w:r>
    </w:p>
    <w:p w:rsidR="00274725" w:rsidRDefault="00000000">
      <w:pPr>
        <w:spacing w:after="159"/>
        <w:ind w:left="-5" w:right="0"/>
        <w:jc w:val="left"/>
      </w:pPr>
      <w:r>
        <w:rPr>
          <w:b/>
          <w:u w:val="single" w:color="000000"/>
        </w:rPr>
        <w:t>5. Wydatki bieżące na przedsięwzięcia wymienione w załączniku nr 2 do uchwały</w:t>
      </w:r>
      <w:r>
        <w:rPr>
          <w:b/>
        </w:rPr>
        <w:t xml:space="preserve"> </w:t>
      </w:r>
    </w:p>
    <w:p w:rsidR="00274725" w:rsidRDefault="00000000">
      <w:pPr>
        <w:spacing w:after="114"/>
        <w:ind w:left="-5" w:right="0"/>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bieżące</w:t>
      </w:r>
      <w:r>
        <w:rPr>
          <w:b/>
        </w:rPr>
        <w:t xml:space="preserve">  </w:t>
      </w:r>
    </w:p>
    <w:p w:rsidR="00274725" w:rsidRDefault="00000000">
      <w:pPr>
        <w:ind w:left="-5" w:right="0"/>
      </w:pPr>
      <w:r>
        <w:t xml:space="preserve">Wydatki na przedsięwzięcia związane z programami z udziałem środków Unii Europejskiej:  </w:t>
      </w:r>
    </w:p>
    <w:p w:rsidR="00274725" w:rsidRDefault="00000000">
      <w:pPr>
        <w:ind w:left="-5" w:right="0"/>
      </w:pPr>
      <w:r>
        <w:t xml:space="preserve">W roku 2026 przyjęto dodatkowo wydatki bieżące wynikające z dofinansowania z budżetu Unii Europejskiej przedsięwzięć: </w:t>
      </w:r>
    </w:p>
    <w:p w:rsidR="00274725" w:rsidRDefault="00000000">
      <w:pPr>
        <w:numPr>
          <w:ilvl w:val="0"/>
          <w:numId w:val="4"/>
        </w:numPr>
        <w:ind w:right="0" w:hanging="218"/>
      </w:pPr>
      <w:r>
        <w:t>projekt realizowany w latach 2024-2026 "</w:t>
      </w:r>
      <w:proofErr w:type="spellStart"/>
      <w:r>
        <w:t>Cyberbezpieczny</w:t>
      </w:r>
      <w:proofErr w:type="spellEnd"/>
      <w:r>
        <w:t xml:space="preserve"> samorząd "- w kwocie dla roku 2026- 1.205,40zł; </w:t>
      </w:r>
    </w:p>
    <w:p w:rsidR="00274725" w:rsidRDefault="00000000">
      <w:pPr>
        <w:numPr>
          <w:ilvl w:val="0"/>
          <w:numId w:val="4"/>
        </w:numPr>
        <w:spacing w:after="1"/>
        <w:ind w:right="0" w:hanging="218"/>
      </w:pPr>
      <w:r>
        <w:t xml:space="preserve">projekt realizowany w latach 2024-2026 „Poprawa jakości edukacji przedszkolnej w </w:t>
      </w:r>
    </w:p>
    <w:p w:rsidR="00274725" w:rsidRDefault="00000000">
      <w:pPr>
        <w:spacing w:after="0" w:line="396" w:lineRule="auto"/>
        <w:ind w:left="-5" w:right="0"/>
      </w:pPr>
      <w:r>
        <w:t xml:space="preserve">Miejskim Przedszkolu Publicznym w Węglińcu” – w kwocie dla roku 2026- 32.905,80zł; Zaplanowano ponadto przedsięwzięcia pozostałe: </w:t>
      </w:r>
    </w:p>
    <w:p w:rsidR="00274725" w:rsidRDefault="00000000">
      <w:pPr>
        <w:numPr>
          <w:ilvl w:val="0"/>
          <w:numId w:val="4"/>
        </w:numPr>
        <w:ind w:right="0" w:hanging="218"/>
      </w:pPr>
      <w:r>
        <w:t xml:space="preserve">dla lat 2025-2026 limit wydatków w kwotach odpowiednio 210.500,00zł i 181.500,00zł corocznie na usługę utrzymania zieleni na terenie Gminy i Miasta Węgliniec,  </w:t>
      </w:r>
    </w:p>
    <w:p w:rsidR="00274725" w:rsidRDefault="00000000">
      <w:pPr>
        <w:numPr>
          <w:ilvl w:val="0"/>
          <w:numId w:val="4"/>
        </w:numPr>
        <w:ind w:right="0" w:hanging="218"/>
      </w:pPr>
      <w:r>
        <w:t xml:space="preserve">dla lat 2025-2026 w kwocie rocznie 237.600,00zł na usługę utrzymania czystości na terenie Gminy i Miasta Węgliniec,  </w:t>
      </w:r>
    </w:p>
    <w:p w:rsidR="00274725" w:rsidRDefault="00000000">
      <w:pPr>
        <w:numPr>
          <w:ilvl w:val="0"/>
          <w:numId w:val="4"/>
        </w:numPr>
        <w:ind w:right="0" w:hanging="218"/>
      </w:pPr>
      <w:r>
        <w:t xml:space="preserve">dla roku 2026 limit wydatków w kwocie 167.000,00zł na Opracowanie planów zagospodarowania przestrzennego gminy, </w:t>
      </w:r>
    </w:p>
    <w:p w:rsidR="00274725" w:rsidRDefault="00000000">
      <w:pPr>
        <w:numPr>
          <w:ilvl w:val="0"/>
          <w:numId w:val="4"/>
        </w:numPr>
        <w:spacing w:after="190"/>
        <w:ind w:right="0" w:hanging="218"/>
      </w:pPr>
      <w:r>
        <w:t xml:space="preserve">przedsięwzięcie realizowane w latach 2025- 2026 - "Realizacja programu Czyste Powietrze"- w kwotach odpowiednio 68.500,00zł; 5.000,00zł. </w:t>
      </w:r>
    </w:p>
    <w:p w:rsidR="00274725" w:rsidRDefault="00000000">
      <w:pPr>
        <w:spacing w:after="113"/>
        <w:ind w:left="-5" w:right="0"/>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majątkowe</w:t>
      </w:r>
      <w:r>
        <w:rPr>
          <w:b/>
        </w:rPr>
        <w:t xml:space="preserve"> </w:t>
      </w:r>
    </w:p>
    <w:p w:rsidR="00274725" w:rsidRDefault="00000000">
      <w:pPr>
        <w:ind w:left="-5" w:right="0"/>
      </w:pPr>
      <w:r>
        <w:t xml:space="preserve">W załączniku nr 2 do Wieloletniej Prognozy Finansowej zaplanowano wydatki na przedsięwzięcia związane z programami realizowanymi z udziałem środków, o których mowa w art. 5 ust. 1 pkt. 2 i 3 ustawy z dnia 27 sierpnia 2009r. o finansach publicznych. Są to projekty, dla których uzyskano dofinansowanie. Przedsięwzięcia zaplanowane do realizacji przy współfinansowaniu ze środków Unii Europejskiej:   </w:t>
      </w:r>
    </w:p>
    <w:p w:rsidR="00274725" w:rsidRDefault="00000000">
      <w:pPr>
        <w:numPr>
          <w:ilvl w:val="0"/>
          <w:numId w:val="5"/>
        </w:numPr>
        <w:spacing w:after="159" w:line="257" w:lineRule="auto"/>
        <w:ind w:right="0"/>
      </w:pPr>
      <w:r>
        <w:t xml:space="preserve">w latach 2024-2026 zaplanowano przedsięwzięcie „Poprawa jakości edukacji przedszkolnej w Miejskim Przedszkolu Publicznym w Węglińcu” w zakresie wydatków majątkowych limit dla roku 2026- 106.099,69zł; </w:t>
      </w:r>
    </w:p>
    <w:p w:rsidR="00274725" w:rsidRDefault="00000000">
      <w:pPr>
        <w:numPr>
          <w:ilvl w:val="0"/>
          <w:numId w:val="5"/>
        </w:numPr>
        <w:ind w:right="0"/>
      </w:pPr>
      <w:r>
        <w:t xml:space="preserve">w latach 2025-2028 zaplanowano realizację przedsięwzięcia „Gmina Węgliniec Rowerowym Centrum Borów Dolnośląskich” w kwotach limitów dla lat 2026-2028 </w:t>
      </w:r>
      <w:r>
        <w:lastRenderedPageBreak/>
        <w:t xml:space="preserve">odpowiednio 1.943.809,00zł, 1.943.809,00zł i 1.620.250,00zł- projekt ten począwszy od roku 2026 obejmuje także zadanie „Przebudowa nawierzchni ścieżki rowerowej „Szlakiem Starej Kolei </w:t>
      </w:r>
      <w:proofErr w:type="spellStart"/>
      <w:r>
        <w:t>WęgliniecCzerwona</w:t>
      </w:r>
      <w:proofErr w:type="spellEnd"/>
      <w:r>
        <w:t xml:space="preserve"> Woda”, ujęte do 2025 roku jako projekt odrębny; </w:t>
      </w:r>
    </w:p>
    <w:p w:rsidR="00274725" w:rsidRDefault="00000000">
      <w:pPr>
        <w:numPr>
          <w:ilvl w:val="0"/>
          <w:numId w:val="5"/>
        </w:numPr>
        <w:ind w:right="0"/>
      </w:pPr>
      <w:r>
        <w:t xml:space="preserve">w latach 2025-2026 zaplanowano realizację przedsięwzięcia „Modernizacja obiektów infrastruktury kultury na terenie Gminy Węgliniec” w kwocie limitu dla roku 2026 – 4.267.581,52zł; </w:t>
      </w:r>
    </w:p>
    <w:p w:rsidR="00274725" w:rsidRDefault="00000000">
      <w:pPr>
        <w:numPr>
          <w:ilvl w:val="0"/>
          <w:numId w:val="5"/>
        </w:numPr>
        <w:ind w:right="0"/>
      </w:pPr>
      <w:r>
        <w:t xml:space="preserve">w latach 2025-2026 zaplanowano realizację przedsięwzięcia "Stworzenie wirtualnej elektrowni jako element rozwoju Zgorzeleckiego Klastra Energii" w kwotach limitów dla roku 2026- 104.264,96zł; </w:t>
      </w:r>
    </w:p>
    <w:p w:rsidR="00274725" w:rsidRDefault="00000000">
      <w:pPr>
        <w:numPr>
          <w:ilvl w:val="0"/>
          <w:numId w:val="5"/>
        </w:numPr>
        <w:ind w:right="0"/>
      </w:pPr>
      <w:r>
        <w:t xml:space="preserve">w latach 2025- 2027 zaplanowano wydatki na realizację przedsięwzięcia „Odnowienie parku miejskiego oraz zagospodarowanie przestrzeni publicznej między budynkami w Węglińcu” w kwotach limitów odpowiednio 123.000,00zł i 6.646.850,00zł. </w:t>
      </w:r>
    </w:p>
    <w:p w:rsidR="00274725" w:rsidRDefault="00000000">
      <w:pPr>
        <w:ind w:left="-5" w:right="0"/>
      </w:pPr>
      <w:r>
        <w:t xml:space="preserve">W załączniku nr 2 zaplanowano także realizację przedsięwzięć pozostałych – przyjęto zadania kontynuowane i z przewidzianym terminem zakończenia w 2026roku oraz zadania nowe: </w:t>
      </w:r>
    </w:p>
    <w:p w:rsidR="00274725" w:rsidRDefault="00000000">
      <w:pPr>
        <w:numPr>
          <w:ilvl w:val="0"/>
          <w:numId w:val="6"/>
        </w:numPr>
        <w:spacing w:after="159" w:line="257" w:lineRule="auto"/>
        <w:ind w:right="0"/>
      </w:pPr>
      <w:r>
        <w:t xml:space="preserve">w latach 2026-2027 zaplanowano przedsięwzięcie "Przebudowa komunalnych lokali mieszkalnych przy ul. Żagańskiej w Ruszowie” - w kwotach limitów 67.650,00zł i 200.000,00zł; </w:t>
      </w:r>
    </w:p>
    <w:p w:rsidR="00274725" w:rsidRDefault="00000000">
      <w:pPr>
        <w:numPr>
          <w:ilvl w:val="0"/>
          <w:numId w:val="6"/>
        </w:numPr>
        <w:ind w:right="0"/>
      </w:pPr>
      <w:r>
        <w:t xml:space="preserve">w latach 2025-2028 zaplanowano przedsięwzięcie „Przebudowa budynku po szkole podstawowej w Starym Węglińcu wraz ze zmianą sposobu użytkowania na budynek mieszkalny” w kwotach limitów dla lat 2026- 2028 odpowiednio 184.500,00zł,3.000.000,00zł i 3.000.000,00zł; </w:t>
      </w:r>
    </w:p>
    <w:p w:rsidR="00274725" w:rsidRDefault="00000000">
      <w:pPr>
        <w:numPr>
          <w:ilvl w:val="0"/>
          <w:numId w:val="6"/>
        </w:numPr>
        <w:ind w:right="0"/>
      </w:pPr>
      <w:r>
        <w:t xml:space="preserve">w latach 2023-2026 zaplanowano przedsięwzięcie „Realizacja Programu Ciepłe Mieszkanie” dofinansowane z Narodowego Funduszu Ochrony Środowiska i Gospodarki Wodnej w kwocie limitu dla roku 2026 - 700.000,00zł; </w:t>
      </w:r>
    </w:p>
    <w:p w:rsidR="00274725" w:rsidRDefault="00000000">
      <w:pPr>
        <w:numPr>
          <w:ilvl w:val="0"/>
          <w:numId w:val="6"/>
        </w:numPr>
        <w:ind w:right="0"/>
      </w:pPr>
      <w:r>
        <w:t xml:space="preserve">w roku 2024-2026 zaplanowano przedsięwzięcie „Przebudowa oczyszczalni ścieków w Węglińcu” z limitem dla roku 2026 - 2.886.000,00zł; </w:t>
      </w:r>
    </w:p>
    <w:p w:rsidR="00274725" w:rsidRDefault="00000000">
      <w:pPr>
        <w:numPr>
          <w:ilvl w:val="0"/>
          <w:numId w:val="6"/>
        </w:numPr>
        <w:ind w:right="0"/>
      </w:pPr>
      <w:r>
        <w:t xml:space="preserve">w roku 2026 ustalono limit zadania „Budowa chodnika w miejscowości Ruszów ul. Bolesławiecka i ul. Zgorzelecka przy drogach wojewódzkich 350 i 296” w kwocie 436.900,00zł; </w:t>
      </w:r>
    </w:p>
    <w:p w:rsidR="00274725" w:rsidRDefault="00000000">
      <w:pPr>
        <w:numPr>
          <w:ilvl w:val="0"/>
          <w:numId w:val="6"/>
        </w:numPr>
        <w:ind w:right="0"/>
      </w:pPr>
      <w:r>
        <w:t xml:space="preserve">w roku 2026 zaplanowano realizację przedsięwzięcia „Budowa windy przystosowanej dla osób z niepełnosprawnościami przy budynku Urzędu Gminy i Miasta Węgliniec” w kwocie limitu 699.255,00zł; </w:t>
      </w:r>
    </w:p>
    <w:p w:rsidR="00274725" w:rsidRDefault="00000000">
      <w:pPr>
        <w:numPr>
          <w:ilvl w:val="0"/>
          <w:numId w:val="6"/>
        </w:numPr>
        <w:ind w:right="0"/>
      </w:pPr>
      <w:r>
        <w:t xml:space="preserve">w roku 2026 zaplanowano kontynuację przedsięwzięcia „Przebudowa placu zabaw przy Miejskim Żłobku Publicznym w Węglińcu” z limitem w kwocie 6.765,00zł. </w:t>
      </w:r>
    </w:p>
    <w:p w:rsidR="00274725" w:rsidRDefault="00000000">
      <w:pPr>
        <w:ind w:left="-5" w:right="0"/>
      </w:pPr>
      <w:r>
        <w:t xml:space="preserve">Przyjęcie do realizacji nowych zadań, nie wymienionych w załączniku do Wieloletniej Prognozy Finansowej, w tym w szczególności dużych przedsięwzięć </w:t>
      </w:r>
      <w:proofErr w:type="spellStart"/>
      <w:r>
        <w:t>wodno</w:t>
      </w:r>
      <w:proofErr w:type="spellEnd"/>
      <w:r>
        <w:t xml:space="preserve"> - kanalizacyjnych, </w:t>
      </w:r>
      <w:r>
        <w:lastRenderedPageBreak/>
        <w:t xml:space="preserve">nawet zakładając częściowe dofinansowanie z budżetu Unii Europejskiej, będzie musiało pociągnąć za sobą konieczność zaciągania dalszych kredytów.  </w:t>
      </w:r>
    </w:p>
    <w:p w:rsidR="00274725" w:rsidRDefault="00000000">
      <w:pPr>
        <w:pStyle w:val="Nagwek2"/>
        <w:ind w:left="-5" w:right="0"/>
      </w:pPr>
      <w:r>
        <w:t xml:space="preserve">Środki na spłatę rat kapitałowych  </w:t>
      </w:r>
    </w:p>
    <w:p w:rsidR="00274725" w:rsidRDefault="00000000">
      <w:pPr>
        <w:ind w:left="-5" w:right="0"/>
      </w:pPr>
      <w:r>
        <w:t xml:space="preserve">Zaplanowano na podstawie harmonogramów spłat zaciągniętych i planowanych do zaciągnięcia kredytów i pożyczek do roku 2026, dla których przyjęty okres spłaty to rok 2042. Źródłem pokrycia spłat kredytów i pożyczek są według założeń w Wieloletniej Prognozie Finansowej - w roku 2026 – przychody z zaciągniętej pożyczki i kredytu, natomiast w latach 2027 – 2042 - nadwyżka budżetowa. </w:t>
      </w:r>
    </w:p>
    <w:p w:rsidR="00274725" w:rsidRDefault="00000000">
      <w:pPr>
        <w:spacing w:after="162" w:line="259" w:lineRule="auto"/>
        <w:ind w:left="0" w:right="0" w:firstLine="0"/>
        <w:jc w:val="left"/>
      </w:pPr>
      <w:r>
        <w:rPr>
          <w:b/>
        </w:rPr>
        <w:t xml:space="preserve"> </w:t>
      </w:r>
    </w:p>
    <w:p w:rsidR="00274725" w:rsidRDefault="00000000">
      <w:pPr>
        <w:pStyle w:val="Nagwek2"/>
        <w:ind w:left="-5" w:right="0"/>
      </w:pPr>
      <w:r>
        <w:t>Przychody z kredytów, pożyczek i emisji obligacji</w:t>
      </w:r>
      <w:r>
        <w:rPr>
          <w:b w:val="0"/>
        </w:rPr>
        <w:t xml:space="preserve"> </w:t>
      </w:r>
    </w:p>
    <w:p w:rsidR="00274725" w:rsidRDefault="00000000">
      <w:pPr>
        <w:ind w:left="-5" w:right="0"/>
      </w:pPr>
      <w:r>
        <w:t xml:space="preserve">W 2026r. przyjęto założenie zaciągnięcia nowego kredytu komercyjnego w wysokości 2.500.000,00zł oraz pożyczki o preferencyjnym oprocentowaniu z BGK – Fundusz Dostępności w wysokości 699.255,00zł.  </w:t>
      </w:r>
    </w:p>
    <w:p w:rsidR="00274725" w:rsidRDefault="00000000">
      <w:pPr>
        <w:ind w:left="-5" w:right="0"/>
      </w:pPr>
      <w:r>
        <w:t xml:space="preserve">W kolejnych latach w Wieloletniej Prognozie Finansowej nie zaplanowano nowych kredytów i pożyczek.  </w:t>
      </w:r>
    </w:p>
    <w:p w:rsidR="00274725" w:rsidRDefault="00000000">
      <w:pPr>
        <w:ind w:left="-5" w:right="0"/>
      </w:pPr>
      <w:r>
        <w:t xml:space="preserve">Kwota długu Gminy na dzień 31.12.2025r. wyniosła 10.184.868,00zł. W kwocie tej zawarto zobowiązanie z tytułu umowy leasingu zawartej na potrzeby zakupu samochodu osobowego na potrzeby działalności Zakładu Usług Komunalnych w kwocie 177.639,00zł. Umowę zawarto na okres do 2028roku. W latach 2026-2028 spłaty tego długu dokonywane będą w ramach wydatków Zakładu Usług Komunalnych w kwotach odpowiednio 62.095,00zł, 62.095,00zł i 53.449,00zł. W roku 2026 dług wyniesie według prognozy 12.174.462,00zł.  </w:t>
      </w:r>
    </w:p>
    <w:p w:rsidR="00274725" w:rsidRDefault="00000000">
      <w:pPr>
        <w:ind w:left="-5" w:right="0"/>
      </w:pPr>
      <w:r>
        <w:t xml:space="preserve">Kształtowanie się poziomu zadłużenia w kolejnych latach ujęto w Wieloletniej Prognozie Finansowej Gminy na lata 2027-2042, będącej załącznikiem do niniejszej uchwały.  </w:t>
      </w:r>
    </w:p>
    <w:p w:rsidR="00274725" w:rsidRDefault="00000000">
      <w:pPr>
        <w:spacing w:after="0"/>
        <w:ind w:left="-5" w:right="0"/>
      </w:pPr>
      <w:r>
        <w:t xml:space="preserve">Przewidywany w 2026 roku poziom zadłużenia wyniesie 12.174.462,00zł, tj. 18,85% planowanych dochodów gminy. W latach następnych począwszy od 2027r. systematycznie maleje. Poziom dopuszczalnego zadłużenia jest indywidualnie obliczany dla każdej Gminy. </w:t>
      </w:r>
    </w:p>
    <w:p w:rsidR="00274725" w:rsidRDefault="00000000">
      <w:pPr>
        <w:ind w:left="-5" w:right="0"/>
      </w:pPr>
      <w:r>
        <w:t xml:space="preserve">Wskaźniki te dla Gminy Węgliniec są w kolejnych latach objętych Prognozą zachowane. </w:t>
      </w:r>
    </w:p>
    <w:p w:rsidR="00274725" w:rsidRDefault="00000000">
      <w:pPr>
        <w:pStyle w:val="Nagwek2"/>
        <w:ind w:left="-5" w:right="0"/>
      </w:pPr>
      <w:r>
        <w:t xml:space="preserve">Prognozowana łączna kwota spłaty zobowiązań  </w:t>
      </w:r>
    </w:p>
    <w:p w:rsidR="00274725" w:rsidRDefault="00000000">
      <w:pPr>
        <w:ind w:left="-5" w:right="0"/>
      </w:pPr>
      <w:r>
        <w:t xml:space="preserve">Zgodnie z art. 243 ustawy o finansach publicznych organ stanowiący jednostki samorządu terytorialnego nie może uchwalić budżetu, którego realizacja spowoduje, że w roku budżetowym oraz w każdym roku następującym po roku budżetowym relacja łącznej kwoty przypadających w danym roku budżetowym: </w:t>
      </w:r>
    </w:p>
    <w:p w:rsidR="00274725" w:rsidRDefault="00000000">
      <w:pPr>
        <w:numPr>
          <w:ilvl w:val="0"/>
          <w:numId w:val="7"/>
        </w:numPr>
        <w:ind w:right="0" w:hanging="260"/>
      </w:pPr>
      <w:r>
        <w:t xml:space="preserve">spłat rat kredytów i pożyczek, o których mowa w art. 89 ust. 1 pkt 2–4 oraz art. 90, wraz z należnymi w danym roku wydatkami bieżącymi na obsługę zobowiązań, o których mowa w art. 89 ust. 1 i art. 90, w tym odsetkami od kredytów i pożyczek,  </w:t>
      </w:r>
    </w:p>
    <w:p w:rsidR="00274725" w:rsidRDefault="00000000">
      <w:pPr>
        <w:numPr>
          <w:ilvl w:val="0"/>
          <w:numId w:val="7"/>
        </w:numPr>
        <w:ind w:right="0" w:hanging="260"/>
      </w:pPr>
      <w:r>
        <w:lastRenderedPageBreak/>
        <w:t xml:space="preserve">wykupów papierów wartościowych emitowanych na cele określone w art. 89 ust. 1 pkt 2–4 oraz art. 90 wraz z należnymi w danym roku wydatkami bieżącymi na obsługę zobowiązań wynikających z papierów wartościowych emitowanych na cele określone w art. 89 ust. 1 i art. 90, w tym odsetkami i dyskontem od tych papierów,  </w:t>
      </w:r>
    </w:p>
    <w:p w:rsidR="00274725" w:rsidRDefault="00000000">
      <w:pPr>
        <w:numPr>
          <w:ilvl w:val="0"/>
          <w:numId w:val="7"/>
        </w:numPr>
        <w:ind w:right="0" w:hanging="260"/>
      </w:pPr>
      <w:r>
        <w:t xml:space="preserve">spłat rat zobowiązań zaliczanych do tytułu dłużnego, o którym mowa w art. 72 ust. 1 pkt 2, innych niż określone w pkt 1, z wyłączeniem rat zobowiązań określonych w art. 91 ust. 3 pkt 1, wraz z należnymi w danym roku wydatkami bieżącymi na obsługę zobowiązań zaliczanych do tytułu dłużnego, o którym mowa w art. 72 ust. 1 pkt 2, innych niż określone w pkt 1,  </w:t>
      </w:r>
    </w:p>
    <w:p w:rsidR="00274725" w:rsidRDefault="00000000">
      <w:pPr>
        <w:numPr>
          <w:ilvl w:val="0"/>
          <w:numId w:val="7"/>
        </w:numPr>
        <w:ind w:right="0" w:hanging="260"/>
      </w:pPr>
      <w:r>
        <w:t xml:space="preserve">potencjalnych spłat kwot wynikających z udzielonych poręczeń oraz gwarancji </w:t>
      </w:r>
    </w:p>
    <w:p w:rsidR="00274725" w:rsidRDefault="00000000">
      <w:pPr>
        <w:ind w:left="-5" w:right="0"/>
      </w:pPr>
      <w:r>
        <w:t xml:space="preserve"> – do planowanych dochodów bieżących budżetu przekroczy średnią arytmetyczną z obliczonych dla ostatnich siedmiu lat relacji jej dochodów bieżących pomniejszonych o wydatki bieżące do dochodów bieżących budżetu, obliczoną według wzoru.  </w:t>
      </w:r>
    </w:p>
    <w:p w:rsidR="00274725" w:rsidRDefault="00000000">
      <w:pPr>
        <w:ind w:left="-5" w:right="0"/>
      </w:pPr>
      <w:r>
        <w:t xml:space="preserve">Ustawodawca w nowej Ustawie o dochodach jednostek samorządu terytorialnego złagodził przepisy ustawy o finansach publicznych w zakresie zachowania relacji z art. 242 i art.243 na okres 2024-2029 roku. Te nowe regulacje pozwalają na tymczasowe niezachowanie wskaźnika, pod warunkiem, że zadłużenie nie przekroczy 100% planowanych (lub wykonanych) dochodów oraz nie zagrozi realizacji zadań publicznych. Relacja ta jest w Gminie Węgliniec zachowana i wynosi w roku 2026 – 18,85%.  </w:t>
      </w:r>
    </w:p>
    <w:p w:rsidR="00274725" w:rsidRDefault="00000000">
      <w:pPr>
        <w:ind w:left="-5" w:right="0"/>
      </w:pPr>
      <w:r>
        <w:t xml:space="preserve">Prognozowane dla Gminy Węgliniec zaciągane zobowiązania i ich spłaty nie skutkują przekroczeniem indywidualnych wskaźników dopuszczalnej spłaty. W latach 2022-2025 relacja z art. 243 mówiąca o obligatoryjnym ujęciu wskaźników obliczanych według wzoru z danych za 7 lat poprzedzających rok budżetowy została zmieniona przez ustawodawcę, który dał w tym przypadku możliwość wyboru okresu obliczenia dopuszczalnych wskaźników: 7lat bądź 3 lata.  </w:t>
      </w:r>
    </w:p>
    <w:p w:rsidR="00274725" w:rsidRDefault="00000000">
      <w:pPr>
        <w:ind w:left="-5" w:right="0"/>
      </w:pPr>
      <w:r>
        <w:t xml:space="preserve">W przypadku naszej Gminy analiza danych do WPF pozwalała stwierdzić, że korzystniejszym okresem wyboru powinien być okres 7-letni. Decyzję o wyborze średniej z 7 lat podjął Burmistrz Zarządzeniem nr 130/2021 z dnia 22.12.2021r. </w:t>
      </w:r>
    </w:p>
    <w:p w:rsidR="00274725" w:rsidRDefault="00000000">
      <w:pPr>
        <w:spacing w:after="155" w:line="261" w:lineRule="auto"/>
        <w:ind w:left="-5" w:right="0"/>
        <w:jc w:val="left"/>
      </w:pPr>
      <w:r>
        <w:rPr>
          <w:b/>
        </w:rPr>
        <w:t xml:space="preserve">Finansowanie deficytu i przeznaczanie nadwyżki. </w:t>
      </w:r>
    </w:p>
    <w:p w:rsidR="00274725" w:rsidRDefault="00000000">
      <w:pPr>
        <w:ind w:left="-5" w:right="0"/>
      </w:pPr>
      <w:r>
        <w:t xml:space="preserve">W związku z przepisem art. 89 ust. 1 ustawy z dnia 27 sierpnia 2009r.  o finansach publicznych przewiduje się, że w poszczególnych latach mogą być zaciągane kredyty krótkoterminowe na wyprzedzające finansowanie działań finansowanych ze środków pochodzących z budżetu Unii Europejskiej lub/i pokrycie występującego w ciągu roku przejściowego deficytu budżetu jednostki samorządu terytorialnego. W takim przypadku ich spłata następuje w tym samym roku, w którym zostały zaciągnięte.  </w:t>
      </w:r>
    </w:p>
    <w:p w:rsidR="00274725" w:rsidRDefault="00000000">
      <w:pPr>
        <w:ind w:left="-5" w:right="0"/>
      </w:pPr>
      <w:r>
        <w:lastRenderedPageBreak/>
        <w:t xml:space="preserve">W przypadku planowania w danym roku kredytów i pożyczek, muszą mieć one pokrycie w nadwyżce budżetowej danego roku, nadwyżce budżetowej z lat poprzednich lub wolnych środkach. Nadwyżka budżetowa przeznaczana jest na planowane spłaty kredytów i pożyczek. </w:t>
      </w:r>
    </w:p>
    <w:p w:rsidR="00274725" w:rsidRDefault="00000000">
      <w:pPr>
        <w:spacing w:after="155" w:line="261" w:lineRule="auto"/>
        <w:ind w:left="-5" w:right="0"/>
        <w:jc w:val="left"/>
      </w:pPr>
      <w:r>
        <w:rPr>
          <w:b/>
        </w:rPr>
        <w:t xml:space="preserve">Kwota długu, sposób jego sfinansowania i </w:t>
      </w:r>
      <w:proofErr w:type="gramStart"/>
      <w:r>
        <w:rPr>
          <w:b/>
        </w:rPr>
        <w:t>relacja</w:t>
      </w:r>
      <w:proofErr w:type="gramEnd"/>
      <w:r>
        <w:rPr>
          <w:b/>
        </w:rPr>
        <w:t xml:space="preserve"> o której mowa w art. 243 ustawy o finansach publicznych. </w:t>
      </w:r>
      <w:r>
        <w:t xml:space="preserve"> </w:t>
      </w:r>
    </w:p>
    <w:p w:rsidR="00274725" w:rsidRDefault="00000000">
      <w:pPr>
        <w:ind w:left="-5" w:right="0"/>
      </w:pPr>
      <w:r>
        <w:t xml:space="preserve">Przewidywany w 2026 roku poziom zadłużenia wynosi 12.174.462,00zł, tj. 18,85% planowanych dochodów gminy. W latach następnych począwszy od 2027r. systematycznie maleje. Poziom dopuszczalnego zadłużenia jest indywidualnie obliczany dla każdej Gminy. Wskaźniki te dla Gminy Węgliniec są w kolejnych latach objętych Prognozą zachowane. </w:t>
      </w:r>
    </w:p>
    <w:p w:rsidR="00274725" w:rsidRDefault="00000000">
      <w:pPr>
        <w:ind w:left="-5" w:right="0"/>
      </w:pPr>
      <w:r>
        <w:t xml:space="preserve">W prognozie nie założono przychodów z nowych kredytów w latach 2027-2042, będą one uruchamiane sukcesywnie w miarę przystępowania do realizacji dużych przedsięwzięć.  </w:t>
      </w:r>
    </w:p>
    <w:p w:rsidR="00274725" w:rsidRDefault="00000000">
      <w:pPr>
        <w:ind w:left="-5" w:right="0"/>
      </w:pPr>
      <w:r>
        <w:t xml:space="preserve">W latach objętych prognozą nie zakłada się zaciągania zobowiązań przez związki, do których należy gmina oraz wystąpienia zobowiązań wymagalnych. </w:t>
      </w:r>
    </w:p>
    <w:p w:rsidR="00274725" w:rsidRDefault="00000000">
      <w:pPr>
        <w:ind w:left="-5" w:right="0"/>
      </w:pPr>
      <w:r>
        <w:t xml:space="preserve">Kwota wykazana jako dług na koniec każdego roku jest wynikiem działania: dług z poprzedniego roku + zaciągany dług – spłata długu. Na poziom kwoty długu wpływa mają także dokonane jego umorzenia. Ewentualne umorzenia pożyczek będą ujmowane sukcesywnie. W pozycji tej nie uwzględnia się długu związków, do których należy gmina.  </w:t>
      </w:r>
    </w:p>
    <w:p w:rsidR="00274725" w:rsidRDefault="00000000">
      <w:pPr>
        <w:ind w:left="-5" w:right="0"/>
      </w:pPr>
      <w:r>
        <w:t xml:space="preserve">Sposób finansowania długu – przyjmuje się, że dług (jego spłata) jest finansowana w pierwszej kolejności z nadwyżki budżetowej, nadwyżki z lat poprzednich. W następnej kolejności dług finansuje się nowo zaciąganym długiem lub pojawiającymi się wolnymi środkami na rachunku budżetu gminy.  W Wieloletniej Prognozie Finansowej na lata 2027-2042 nie przewidziano wolnych środków jako przychodów budżetów kolejnych lat. Pojawiające się wolne środki będą wprowadzane po zakończeniu każdego roku budżetowego i sporządzeniu sprawozdania finansowego Gminy Węgliniec.  </w:t>
      </w:r>
    </w:p>
    <w:p w:rsidR="00274725" w:rsidRDefault="00000000">
      <w:pPr>
        <w:ind w:left="-5" w:right="0"/>
      </w:pPr>
      <w:r>
        <w:t xml:space="preserve">W roku 2026r.  zaplanowano przychody: </w:t>
      </w:r>
    </w:p>
    <w:p w:rsidR="00274725" w:rsidRDefault="00000000">
      <w:pPr>
        <w:numPr>
          <w:ilvl w:val="0"/>
          <w:numId w:val="8"/>
        </w:numPr>
        <w:ind w:right="0" w:hanging="139"/>
      </w:pPr>
      <w:r>
        <w:t xml:space="preserve">z zaciągniętych kredytów komercyjnych w wysokości 2.500.000,00zł  </w:t>
      </w:r>
    </w:p>
    <w:p w:rsidR="00274725" w:rsidRDefault="00000000">
      <w:pPr>
        <w:numPr>
          <w:ilvl w:val="0"/>
          <w:numId w:val="8"/>
        </w:numPr>
        <w:ind w:right="0" w:hanging="139"/>
      </w:pPr>
      <w:r>
        <w:t xml:space="preserve">z zaciągniętej pożyczki o preferencyjnym oprocentowaniu z BGK – Fundusz Dostępności w wysokości 699.255,00zł.  </w:t>
      </w:r>
    </w:p>
    <w:p w:rsidR="00274725" w:rsidRDefault="00000000">
      <w:pPr>
        <w:ind w:left="-5" w:right="0"/>
      </w:pPr>
      <w:r>
        <w:t xml:space="preserve">W Wieloletniej Prognozie Finansowej nie przewiduje się udzielenia pożyczek z budżetu gminy.  </w:t>
      </w:r>
    </w:p>
    <w:p w:rsidR="00274725" w:rsidRDefault="00000000">
      <w:pPr>
        <w:ind w:left="-5" w:right="0"/>
      </w:pPr>
      <w:r>
        <w:t xml:space="preserve">Relacja, o której mowa w art. 243 ustawy o finansach publicznych wyliczona została w załączniku nr 1 do uchwały. Wielkości w tym wierszu wyliczane są do czwartego miejsca po przecinku co odpowiada zapisowi procentowemu do drugiego miejsca po przecinku, </w:t>
      </w:r>
      <w:proofErr w:type="spellStart"/>
      <w:r>
        <w:t>np</w:t>
      </w:r>
      <w:proofErr w:type="spellEnd"/>
      <w:r>
        <w:t xml:space="preserve">: 12,25 % = 0,1225. </w:t>
      </w:r>
    </w:p>
    <w:p w:rsidR="00274725" w:rsidRDefault="00000000">
      <w:pPr>
        <w:ind w:left="-5" w:right="0"/>
      </w:pPr>
      <w:r>
        <w:t xml:space="preserve">Wszystkie wskaźniki, obliczane w Wieloletniej Prognozie Finansowej Gminy Węgliniec na lata 2026-2042 mieszczą się w granicach określonych przepisami ustawowymi. </w:t>
      </w:r>
    </w:p>
    <w:p w:rsidR="00274725" w:rsidRDefault="00000000">
      <w:pPr>
        <w:pStyle w:val="Nagwek2"/>
        <w:ind w:left="-5" w:right="0"/>
      </w:pPr>
      <w:r>
        <w:lastRenderedPageBreak/>
        <w:t xml:space="preserve">Podsumowanie </w:t>
      </w:r>
    </w:p>
    <w:p w:rsidR="00274725" w:rsidRDefault="00000000">
      <w:pPr>
        <w:ind w:left="-5" w:right="0"/>
      </w:pPr>
      <w:r>
        <w:t xml:space="preserve">W opracowanych prognozach staraliśmy się opierać na pewnych, realistycznych założeniach. W przypadku radykalnego pogorszenia się sytuacji finansowej Gminy należy opracować strategię dalszego ograniczania wydatków bieżących lub zapewnienia rozwiązań generujących dodatkowe dochody bieżące.  </w:t>
      </w:r>
    </w:p>
    <w:p w:rsidR="00274725" w:rsidRDefault="00000000">
      <w:pPr>
        <w:ind w:left="-5" w:right="0"/>
      </w:pPr>
      <w:r>
        <w:t xml:space="preserve">W każdym przypadku wygenerowania dodatkowych dochodów bieżących w roku 2026 lub zwiększenia kwoty wolnych środków na rachunku bankowym budżetu Gminy powstającej na koniec roku należy kierować je w znacznej części na zmniejszenie planowanego do zaciągnięcia kredytu długoterminowego lub pokrycie nie uzyskanych dochodów bieżących lub majątkowych.  </w:t>
      </w:r>
    </w:p>
    <w:p w:rsidR="00274725" w:rsidRDefault="00000000">
      <w:pPr>
        <w:spacing w:after="156" w:line="259" w:lineRule="auto"/>
        <w:ind w:left="0" w:right="0" w:firstLine="0"/>
        <w:jc w:val="left"/>
      </w:pPr>
      <w:r>
        <w:t xml:space="preserve"> </w:t>
      </w:r>
    </w:p>
    <w:p w:rsidR="00274725" w:rsidRDefault="00000000">
      <w:pPr>
        <w:spacing w:after="0" w:line="259" w:lineRule="auto"/>
        <w:ind w:left="0" w:right="0" w:firstLine="0"/>
        <w:jc w:val="left"/>
      </w:pPr>
      <w:r>
        <w:t xml:space="preserve"> </w:t>
      </w:r>
    </w:p>
    <w:sectPr w:rsidR="00274725">
      <w:footerReference w:type="even" r:id="rId112"/>
      <w:footerReference w:type="default" r:id="rId113"/>
      <w:footerReference w:type="first" r:id="rId114"/>
      <w:pgSz w:w="11894" w:h="15840"/>
      <w:pgMar w:top="1473" w:right="1413" w:bottom="1427" w:left="1416" w:header="708" w:footer="262"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D532E" w:rsidRDefault="008D532E">
      <w:pPr>
        <w:spacing w:after="0" w:line="240" w:lineRule="auto"/>
      </w:pPr>
      <w:r>
        <w:separator/>
      </w:r>
    </w:p>
  </w:endnote>
  <w:endnote w:type="continuationSeparator" w:id="0">
    <w:p w:rsidR="008D532E" w:rsidRDefault="008D53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74725" w:rsidRDefault="00274725">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74725" w:rsidRDefault="00274725">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74725" w:rsidRDefault="00274725">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74725" w:rsidRDefault="00274725">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74725" w:rsidRDefault="00274725">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74725" w:rsidRDefault="00274725">
    <w:pPr>
      <w:spacing w:after="160" w:line="259" w:lineRule="auto"/>
      <w:ind w:left="0" w:right="0" w:firstLine="0"/>
      <w:jc w:val="lef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74725" w:rsidRDefault="00000000">
    <w:pPr>
      <w:spacing w:after="0" w:line="259" w:lineRule="auto"/>
      <w:ind w:left="-440" w:right="-440" w:firstLine="0"/>
    </w:pPr>
    <w:r>
      <w:t>––––––––––––––––––––––––––––––––––––––––––––––––––––––––––––––––––––––––––––––––––––––––––––––––––––––––––––––––––––––––––––</w:t>
    </w:r>
  </w:p>
  <w:p w:rsidR="00274725" w:rsidRDefault="00000000">
    <w:pPr>
      <w:tabs>
        <w:tab w:val="right" w:pos="14401"/>
      </w:tabs>
      <w:spacing w:after="0" w:line="259" w:lineRule="auto"/>
      <w:ind w:left="-440" w:right="-440" w:firstLine="0"/>
      <w:jc w:val="left"/>
    </w:pPr>
    <w:r>
      <w:rPr>
        <w:sz w:val="18"/>
      </w:rPr>
      <w:t>Id: AF9C78F0-163E-405E-9D0D-BBCDAD067D77. Podpisany</w:t>
    </w:r>
    <w:r>
      <w:rPr>
        <w:sz w:val="18"/>
      </w:rPr>
      <w:tab/>
      <w:t xml:space="preserve">Strona </w:t>
    </w:r>
    <w:r>
      <w:fldChar w:fldCharType="begin"/>
    </w:r>
    <w:r>
      <w:instrText xml:space="preserve"> PAGE   \* MERGEFORMAT </w:instrText>
    </w:r>
    <w:r>
      <w:fldChar w:fldCharType="separate"/>
    </w:r>
    <w:r>
      <w:rPr>
        <w:sz w:val="18"/>
      </w:rPr>
      <w:t>2</w:t>
    </w:r>
    <w:r>
      <w:rPr>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74725" w:rsidRDefault="00000000">
    <w:pPr>
      <w:spacing w:after="0" w:line="259" w:lineRule="auto"/>
      <w:ind w:left="-440" w:right="-440" w:firstLine="0"/>
    </w:pPr>
    <w:r>
      <w:t>––––––––––––––––––––––––––––––––––––––––––––––––––––––––––––––––––––––––––––––––––––––––––––––––––––––––––––––––––––––––––––</w:t>
    </w:r>
  </w:p>
  <w:p w:rsidR="00274725" w:rsidRDefault="00000000">
    <w:pPr>
      <w:tabs>
        <w:tab w:val="right" w:pos="14401"/>
      </w:tabs>
      <w:spacing w:after="0" w:line="259" w:lineRule="auto"/>
      <w:ind w:left="-440" w:right="-440" w:firstLine="0"/>
      <w:jc w:val="left"/>
    </w:pPr>
    <w:r>
      <w:rPr>
        <w:sz w:val="18"/>
      </w:rPr>
      <w:t>Id: AF9C78F0-163E-405E-9D0D-BBCDAD067D77. Podpisany</w:t>
    </w:r>
    <w:r>
      <w:rPr>
        <w:sz w:val="18"/>
      </w:rPr>
      <w:tab/>
      <w:t xml:space="preserve">Strona </w:t>
    </w:r>
    <w:r>
      <w:fldChar w:fldCharType="begin"/>
    </w:r>
    <w:r>
      <w:instrText xml:space="preserve"> PAGE   \* MERGEFORMAT </w:instrText>
    </w:r>
    <w:r>
      <w:fldChar w:fldCharType="separate"/>
    </w:r>
    <w:r>
      <w:rPr>
        <w:sz w:val="18"/>
      </w:rPr>
      <w:t>2</w:t>
    </w:r>
    <w:r>
      <w:rPr>
        <w:sz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74725" w:rsidRDefault="00000000">
    <w:pPr>
      <w:spacing w:after="0" w:line="259" w:lineRule="auto"/>
      <w:ind w:left="-440" w:right="-440" w:firstLine="0"/>
    </w:pPr>
    <w:r>
      <w:t>––––––––––––––––––––––––––––––––––––––––––––––––––––––––––––––––––––––––––––––––––––––––––––––––––––––––––––––––––––––––––––</w:t>
    </w:r>
  </w:p>
  <w:p w:rsidR="00274725" w:rsidRDefault="00000000">
    <w:pPr>
      <w:tabs>
        <w:tab w:val="right" w:pos="14401"/>
      </w:tabs>
      <w:spacing w:after="0" w:line="259" w:lineRule="auto"/>
      <w:ind w:left="-440" w:right="-440" w:firstLine="0"/>
      <w:jc w:val="left"/>
    </w:pPr>
    <w:r>
      <w:rPr>
        <w:sz w:val="18"/>
      </w:rPr>
      <w:t>Id: AF9C78F0-163E-405E-9D0D-BBCDAD067D77. Podpisany</w:t>
    </w:r>
    <w:r>
      <w:rPr>
        <w:sz w:val="18"/>
      </w:rPr>
      <w:tab/>
      <w:t xml:space="preserve">Strona </w:t>
    </w:r>
    <w:r>
      <w:fldChar w:fldCharType="begin"/>
    </w:r>
    <w:r>
      <w:instrText xml:space="preserve"> PAGE   \* MERGEFORMAT </w:instrText>
    </w:r>
    <w:r>
      <w:fldChar w:fldCharType="separate"/>
    </w:r>
    <w:r>
      <w:rPr>
        <w:sz w:val="18"/>
      </w:rPr>
      <w:t>2</w:t>
    </w:r>
    <w:r>
      <w:rPr>
        <w:sz w:val="18"/>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74725" w:rsidRDefault="00274725">
    <w:pPr>
      <w:spacing w:after="160" w:line="259" w:lineRule="auto"/>
      <w:ind w:left="0" w:right="0" w:firstLine="0"/>
      <w:jc w:val="left"/>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74725" w:rsidRDefault="00274725">
    <w:pPr>
      <w:spacing w:after="160" w:line="259" w:lineRule="auto"/>
      <w:ind w:left="0" w:right="0" w:firstLine="0"/>
      <w:jc w:val="left"/>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74725" w:rsidRDefault="00274725">
    <w:pPr>
      <w:spacing w:after="160" w:line="259" w:lineRule="auto"/>
      <w:ind w:left="0" w:right="0" w:firstLine="0"/>
      <w:jc w:val="left"/>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74725" w:rsidRDefault="00274725">
    <w:pPr>
      <w:spacing w:after="160" w:line="259" w:lineRule="auto"/>
      <w:ind w:left="0" w:right="0" w:firstLine="0"/>
      <w:jc w:val="left"/>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74725" w:rsidRDefault="00274725">
    <w:pPr>
      <w:spacing w:after="160" w:line="259" w:lineRule="auto"/>
      <w:ind w:left="0" w:right="0" w:firstLine="0"/>
      <w:jc w:val="left"/>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74725" w:rsidRDefault="00274725">
    <w:pPr>
      <w:spacing w:after="160" w:line="259" w:lineRule="auto"/>
      <w:ind w:left="0" w:right="0" w:firstLine="0"/>
      <w:jc w:val="left"/>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74725" w:rsidRDefault="00274725">
    <w:pPr>
      <w:spacing w:after="160" w:line="259" w:lineRule="auto"/>
      <w:ind w:left="0" w:right="0" w:firstLine="0"/>
      <w:jc w:val="left"/>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74725" w:rsidRDefault="00274725">
    <w:pPr>
      <w:spacing w:after="160" w:line="259" w:lineRule="auto"/>
      <w:ind w:left="0" w:right="0" w:firstLine="0"/>
      <w:jc w:val="left"/>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74725" w:rsidRDefault="00274725">
    <w:pPr>
      <w:spacing w:after="160" w:line="259" w:lineRule="auto"/>
      <w:ind w:left="0" w:right="0" w:firstLine="0"/>
      <w:jc w:val="left"/>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74725"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274725" w:rsidRDefault="00000000">
    <w:pPr>
      <w:spacing w:after="39" w:line="259" w:lineRule="auto"/>
      <w:ind w:left="0" w:right="0" w:firstLine="0"/>
      <w:jc w:val="left"/>
    </w:pPr>
    <w:r>
      <w:rPr>
        <w:rFonts w:ascii="Calibri" w:eastAsia="Calibri" w:hAnsi="Calibri" w:cs="Calibri"/>
        <w:sz w:val="22"/>
      </w:rPr>
      <w:t xml:space="preserve"> </w:t>
    </w:r>
  </w:p>
  <w:p w:rsidR="00274725" w:rsidRDefault="00000000">
    <w:pPr>
      <w:spacing w:after="0" w:line="259" w:lineRule="auto"/>
      <w:ind w:left="-416" w:right="-413" w:firstLine="0"/>
    </w:pPr>
    <w:r>
      <w:t>–––––––––––––––––––––––––––––––––––––––––––––––––––––––––––––––––––––––––––––––––––</w:t>
    </w:r>
  </w:p>
  <w:p w:rsidR="00274725" w:rsidRDefault="00000000">
    <w:pPr>
      <w:tabs>
        <w:tab w:val="right" w:pos="9478"/>
      </w:tabs>
      <w:spacing w:after="0" w:line="259" w:lineRule="auto"/>
      <w:ind w:left="-416" w:right="-413" w:firstLine="0"/>
      <w:jc w:val="left"/>
    </w:pPr>
    <w:r>
      <w:rPr>
        <w:sz w:val="18"/>
      </w:rPr>
      <w:t>Id: AF9C78F0-163E-405E-9D0D-BBCDAD067D77.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74725"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274725" w:rsidRDefault="00000000">
    <w:pPr>
      <w:spacing w:after="39" w:line="259" w:lineRule="auto"/>
      <w:ind w:left="0" w:right="0" w:firstLine="0"/>
      <w:jc w:val="left"/>
    </w:pPr>
    <w:r>
      <w:rPr>
        <w:rFonts w:ascii="Calibri" w:eastAsia="Calibri" w:hAnsi="Calibri" w:cs="Calibri"/>
        <w:sz w:val="22"/>
      </w:rPr>
      <w:t xml:space="preserve"> </w:t>
    </w:r>
  </w:p>
  <w:p w:rsidR="00274725" w:rsidRDefault="00000000">
    <w:pPr>
      <w:spacing w:after="0" w:line="259" w:lineRule="auto"/>
      <w:ind w:left="-416" w:right="-413" w:firstLine="0"/>
    </w:pPr>
    <w:r>
      <w:t>–––––––––––––––––––––––––––––––––––––––––––––––––––––––––––––––––––––––––––––––––––</w:t>
    </w:r>
  </w:p>
  <w:p w:rsidR="00274725" w:rsidRDefault="00000000">
    <w:pPr>
      <w:tabs>
        <w:tab w:val="right" w:pos="9478"/>
      </w:tabs>
      <w:spacing w:after="0" w:line="259" w:lineRule="auto"/>
      <w:ind w:left="-416" w:right="-413" w:firstLine="0"/>
      <w:jc w:val="left"/>
    </w:pPr>
    <w:r>
      <w:rPr>
        <w:sz w:val="18"/>
      </w:rPr>
      <w:t>Id: AF9C78F0-163E-405E-9D0D-BBCDAD067D77.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74725" w:rsidRDefault="00000000">
    <w:pPr>
      <w:spacing w:after="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274725" w:rsidRDefault="00000000">
    <w:pPr>
      <w:spacing w:after="39" w:line="259" w:lineRule="auto"/>
      <w:ind w:left="0" w:right="0" w:firstLine="0"/>
      <w:jc w:val="left"/>
    </w:pPr>
    <w:r>
      <w:rPr>
        <w:rFonts w:ascii="Calibri" w:eastAsia="Calibri" w:hAnsi="Calibri" w:cs="Calibri"/>
        <w:sz w:val="22"/>
      </w:rPr>
      <w:t xml:space="preserve"> </w:t>
    </w:r>
  </w:p>
  <w:p w:rsidR="00274725" w:rsidRDefault="00000000">
    <w:pPr>
      <w:spacing w:after="0" w:line="259" w:lineRule="auto"/>
      <w:ind w:left="-416" w:right="-413" w:firstLine="0"/>
    </w:pPr>
    <w:r>
      <w:t>–––––––––––––––––––––––––––––––––––––––––––––––––––––––––––––––––––––––––––––––––––</w:t>
    </w:r>
  </w:p>
  <w:p w:rsidR="00274725" w:rsidRDefault="00000000">
    <w:pPr>
      <w:tabs>
        <w:tab w:val="right" w:pos="9478"/>
      </w:tabs>
      <w:spacing w:after="0" w:line="259" w:lineRule="auto"/>
      <w:ind w:left="-416" w:right="-413" w:firstLine="0"/>
      <w:jc w:val="left"/>
    </w:pPr>
    <w:r>
      <w:rPr>
        <w:sz w:val="18"/>
      </w:rPr>
      <w:t>Id: AF9C78F0-163E-405E-9D0D-BBCDAD067D77.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D532E" w:rsidRDefault="008D532E">
      <w:pPr>
        <w:spacing w:after="0" w:line="240" w:lineRule="auto"/>
      </w:pPr>
      <w:r>
        <w:separator/>
      </w:r>
    </w:p>
  </w:footnote>
  <w:footnote w:type="continuationSeparator" w:id="0">
    <w:p w:rsidR="008D532E" w:rsidRDefault="008D53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C3D73"/>
    <w:multiLevelType w:val="hybridMultilevel"/>
    <w:tmpl w:val="49CA52B2"/>
    <w:lvl w:ilvl="0" w:tplc="CCE615B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44E46B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6CA32F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CA4F6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32A7B0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5544A3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CE42B5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3F47B5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68447E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A462D43"/>
    <w:multiLevelType w:val="hybridMultilevel"/>
    <w:tmpl w:val="3D30A2EE"/>
    <w:lvl w:ilvl="0" w:tplc="0A9657F0">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4D20A3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45AD80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964BC3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E821FB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CC4E1F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AE05B6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BDC02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FDE29D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12C3F8E"/>
    <w:multiLevelType w:val="hybridMultilevel"/>
    <w:tmpl w:val="C49C132A"/>
    <w:lvl w:ilvl="0" w:tplc="90FEFFF0">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396FEC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A6C08B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E26A2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3B019A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F12539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5F89A1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0B8B8F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598DEE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7674D96"/>
    <w:multiLevelType w:val="hybridMultilevel"/>
    <w:tmpl w:val="7728B5F2"/>
    <w:lvl w:ilvl="0" w:tplc="76F03F9C">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41AEC8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3EC427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F0ABF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980A5F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AC69E1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48B03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BB65F6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E8E774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CA85413"/>
    <w:multiLevelType w:val="hybridMultilevel"/>
    <w:tmpl w:val="371C8C68"/>
    <w:lvl w:ilvl="0" w:tplc="0EC6193E">
      <w:start w:val="1"/>
      <w:numFmt w:val="decimal"/>
      <w:lvlText w:val="%1."/>
      <w:lvlJc w:val="left"/>
      <w:pPr>
        <w:ind w:left="235"/>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C622B48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E7E86B6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7788247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2AC8B72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9634C16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1A7A113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FB8E272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83BE7E4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5" w15:restartNumberingAfterBreak="0">
    <w:nsid w:val="3A3A00BF"/>
    <w:multiLevelType w:val="hybridMultilevel"/>
    <w:tmpl w:val="9B7A08A4"/>
    <w:lvl w:ilvl="0" w:tplc="FF5E7E5C">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33E5B8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ABEF8B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996C24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B1857E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7F29F0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ACAC21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6D4EC2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6D6E8B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3821081"/>
    <w:multiLevelType w:val="hybridMultilevel"/>
    <w:tmpl w:val="B6F8C8BA"/>
    <w:lvl w:ilvl="0" w:tplc="3946C582">
      <w:start w:val="30"/>
      <w:numFmt w:val="decimal"/>
      <w:pStyle w:val="Nagwek1"/>
      <w:lvlText w:val="%1"/>
      <w:lvlJc w:val="left"/>
      <w:pPr>
        <w:ind w:left="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92D446D6">
      <w:start w:val="1"/>
      <w:numFmt w:val="lowerLetter"/>
      <w:lvlText w:val="%2"/>
      <w:lvlJc w:val="left"/>
      <w:pPr>
        <w:ind w:left="142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EDBE20F0">
      <w:start w:val="1"/>
      <w:numFmt w:val="lowerRoman"/>
      <w:lvlText w:val="%3"/>
      <w:lvlJc w:val="left"/>
      <w:pPr>
        <w:ind w:left="214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231894A8">
      <w:start w:val="1"/>
      <w:numFmt w:val="decimal"/>
      <w:lvlText w:val="%4"/>
      <w:lvlJc w:val="left"/>
      <w:pPr>
        <w:ind w:left="286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811462DE">
      <w:start w:val="1"/>
      <w:numFmt w:val="lowerLetter"/>
      <w:lvlText w:val="%5"/>
      <w:lvlJc w:val="left"/>
      <w:pPr>
        <w:ind w:left="358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47FCF8C6">
      <w:start w:val="1"/>
      <w:numFmt w:val="lowerRoman"/>
      <w:lvlText w:val="%6"/>
      <w:lvlJc w:val="left"/>
      <w:pPr>
        <w:ind w:left="430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62969AC2">
      <w:start w:val="1"/>
      <w:numFmt w:val="decimal"/>
      <w:lvlText w:val="%7"/>
      <w:lvlJc w:val="left"/>
      <w:pPr>
        <w:ind w:left="502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B298DEF0">
      <w:start w:val="1"/>
      <w:numFmt w:val="lowerLetter"/>
      <w:lvlText w:val="%8"/>
      <w:lvlJc w:val="left"/>
      <w:pPr>
        <w:ind w:left="574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461ABCE6">
      <w:start w:val="1"/>
      <w:numFmt w:val="lowerRoman"/>
      <w:lvlText w:val="%9"/>
      <w:lvlJc w:val="left"/>
      <w:pPr>
        <w:ind w:left="646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0131EBA"/>
    <w:multiLevelType w:val="hybridMultilevel"/>
    <w:tmpl w:val="F1E46E28"/>
    <w:lvl w:ilvl="0" w:tplc="871CA4DC">
      <w:start w:val="3"/>
      <w:numFmt w:val="decimal"/>
      <w:lvlText w:val="%1."/>
      <w:lvlJc w:val="left"/>
      <w:pPr>
        <w:ind w:left="1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065C6B8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AB324C4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9EA0D9F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20EC69E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D7AEDFF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7A849EB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8E84000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D2EC518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8" w15:restartNumberingAfterBreak="0">
    <w:nsid w:val="6AC30F1F"/>
    <w:multiLevelType w:val="hybridMultilevel"/>
    <w:tmpl w:val="A5D46976"/>
    <w:lvl w:ilvl="0" w:tplc="55FE8044">
      <w:start w:val="1"/>
      <w:numFmt w:val="bullet"/>
      <w:lvlText w:val="-"/>
      <w:lvlJc w:val="left"/>
      <w:pPr>
        <w:ind w:left="2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3128F3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59EFED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19A19E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5F0FFC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99802D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F88E73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8527FF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8A8F4B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644160117">
    <w:abstractNumId w:val="1"/>
  </w:num>
  <w:num w:numId="2" w16cid:durableId="120930180">
    <w:abstractNumId w:val="4"/>
  </w:num>
  <w:num w:numId="3" w16cid:durableId="896166535">
    <w:abstractNumId w:val="7"/>
  </w:num>
  <w:num w:numId="4" w16cid:durableId="1088192215">
    <w:abstractNumId w:val="8"/>
  </w:num>
  <w:num w:numId="5" w16cid:durableId="1697000334">
    <w:abstractNumId w:val="0"/>
  </w:num>
  <w:num w:numId="6" w16cid:durableId="1342783337">
    <w:abstractNumId w:val="2"/>
  </w:num>
  <w:num w:numId="7" w16cid:durableId="854879132">
    <w:abstractNumId w:val="5"/>
  </w:num>
  <w:num w:numId="8" w16cid:durableId="611791183">
    <w:abstractNumId w:val="3"/>
  </w:num>
  <w:num w:numId="9" w16cid:durableId="3666827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4725"/>
    <w:rsid w:val="00274725"/>
    <w:rsid w:val="00414045"/>
    <w:rsid w:val="004A1264"/>
    <w:rsid w:val="0076442A"/>
    <w:rsid w:val="008D532E"/>
    <w:rsid w:val="00B561A9"/>
    <w:rsid w:val="00C034DC"/>
    <w:rsid w:val="00FF00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51D07"/>
  <w15:docId w15:val="{945BB686-11C2-4229-8949-FDC0F5248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57" w:line="258" w:lineRule="auto"/>
      <w:ind w:left="10" w:right="788" w:hanging="10"/>
      <w:jc w:val="both"/>
    </w:pPr>
    <w:rPr>
      <w:rFonts w:ascii="Times New Roman" w:eastAsia="Times New Roman" w:hAnsi="Times New Roman" w:cs="Times New Roman"/>
      <w:color w:val="000000"/>
    </w:rPr>
  </w:style>
  <w:style w:type="paragraph" w:styleId="Nagwek1">
    <w:name w:val="heading 1"/>
    <w:next w:val="Normalny"/>
    <w:link w:val="Nagwek1Znak"/>
    <w:uiPriority w:val="9"/>
    <w:qFormat/>
    <w:pPr>
      <w:keepNext/>
      <w:keepLines/>
      <w:numPr>
        <w:numId w:val="9"/>
      </w:numPr>
      <w:spacing w:after="389" w:line="334" w:lineRule="auto"/>
      <w:ind w:left="10" w:hanging="10"/>
      <w:outlineLvl w:val="0"/>
    </w:pPr>
    <w:rPr>
      <w:rFonts w:ascii="Times New Roman" w:eastAsia="Times New Roman" w:hAnsi="Times New Roman" w:cs="Times New Roman"/>
      <w:b/>
      <w:color w:val="000000"/>
      <w:sz w:val="22"/>
    </w:rPr>
  </w:style>
  <w:style w:type="paragraph" w:styleId="Nagwek2">
    <w:name w:val="heading 2"/>
    <w:next w:val="Normalny"/>
    <w:link w:val="Nagwek2Znak"/>
    <w:uiPriority w:val="9"/>
    <w:unhideWhenUsed/>
    <w:qFormat/>
    <w:pPr>
      <w:keepNext/>
      <w:keepLines/>
      <w:spacing w:after="155" w:line="261" w:lineRule="auto"/>
      <w:ind w:left="960" w:right="958" w:hanging="10"/>
      <w:outlineLvl w:val="1"/>
    </w:pPr>
    <w:rPr>
      <w:rFonts w:ascii="Times New Roman" w:eastAsia="Times New Roman" w:hAnsi="Times New Roman" w:cs="Times New Roman"/>
      <w:b/>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Times New Roman" w:eastAsia="Times New Roman" w:hAnsi="Times New Roman" w:cs="Times New Roman"/>
      <w:b/>
      <w:color w:val="000000"/>
      <w:sz w:val="24"/>
    </w:rPr>
  </w:style>
  <w:style w:type="character" w:customStyle="1" w:styleId="Nagwek1Znak">
    <w:name w:val="Nagłówek 1 Znak"/>
    <w:link w:val="Nagwek1"/>
    <w:rPr>
      <w:rFonts w:ascii="Times New Roman" w:eastAsia="Times New Roman" w:hAnsi="Times New Roman" w:cs="Times New Roma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5.jpg"/><Relationship Id="rId42" Type="http://schemas.openxmlformats.org/officeDocument/2006/relationships/image" Target="media/image18.jpg"/><Relationship Id="rId47" Type="http://schemas.openxmlformats.org/officeDocument/2006/relationships/image" Target="media/image23.jpg"/><Relationship Id="rId63" Type="http://schemas.openxmlformats.org/officeDocument/2006/relationships/image" Target="media/image39.jpg"/><Relationship Id="rId68" Type="http://schemas.openxmlformats.org/officeDocument/2006/relationships/image" Target="media/image44.jpg"/><Relationship Id="rId84" Type="http://schemas.openxmlformats.org/officeDocument/2006/relationships/image" Target="media/image60.jpg"/><Relationship Id="rId89" Type="http://schemas.openxmlformats.org/officeDocument/2006/relationships/footer" Target="footer10.xml"/><Relationship Id="rId112" Type="http://schemas.openxmlformats.org/officeDocument/2006/relationships/footer" Target="footer19.xml"/><Relationship Id="rId7" Type="http://schemas.openxmlformats.org/officeDocument/2006/relationships/footer" Target="footer1.xml"/><Relationship Id="rId71" Type="http://schemas.openxmlformats.org/officeDocument/2006/relationships/image" Target="media/image47.jpg"/><Relationship Id="rId92" Type="http://schemas.openxmlformats.org/officeDocument/2006/relationships/image" Target="media/image62.jpg"/><Relationship Id="rId2" Type="http://schemas.openxmlformats.org/officeDocument/2006/relationships/styles" Target="styles.xml"/><Relationship Id="rId29" Type="http://schemas.openxmlformats.org/officeDocument/2006/relationships/image" Target="media/image8.jpg"/><Relationship Id="rId107" Type="http://schemas.openxmlformats.org/officeDocument/2006/relationships/footer" Target="footer14.xml"/><Relationship Id="rId11" Type="http://schemas.openxmlformats.org/officeDocument/2006/relationships/image" Target="media/image2.jpg"/><Relationship Id="rId24" Type="http://schemas.openxmlformats.org/officeDocument/2006/relationships/image" Target="media/image3.jpg"/><Relationship Id="rId32" Type="http://schemas.openxmlformats.org/officeDocument/2006/relationships/footer" Target="footer4.xml"/><Relationship Id="rId37" Type="http://schemas.openxmlformats.org/officeDocument/2006/relationships/image" Target="media/image13.jpg"/><Relationship Id="rId40" Type="http://schemas.openxmlformats.org/officeDocument/2006/relationships/image" Target="media/image16.jpg"/><Relationship Id="rId45" Type="http://schemas.openxmlformats.org/officeDocument/2006/relationships/image" Target="media/image21.jpg"/><Relationship Id="rId53" Type="http://schemas.openxmlformats.org/officeDocument/2006/relationships/image" Target="media/image29.jpg"/><Relationship Id="rId58" Type="http://schemas.openxmlformats.org/officeDocument/2006/relationships/image" Target="media/image34.jpg"/><Relationship Id="rId66" Type="http://schemas.openxmlformats.org/officeDocument/2006/relationships/image" Target="media/image42.jpg"/><Relationship Id="rId74" Type="http://schemas.openxmlformats.org/officeDocument/2006/relationships/image" Target="media/image50.jpg"/><Relationship Id="rId79" Type="http://schemas.openxmlformats.org/officeDocument/2006/relationships/image" Target="media/image55.jpg"/><Relationship Id="rId87" Type="http://schemas.openxmlformats.org/officeDocument/2006/relationships/footer" Target="footer9.xml"/><Relationship Id="rId102" Type="http://schemas.openxmlformats.org/officeDocument/2006/relationships/image" Target="media/image72.jpg"/><Relationship Id="rId110" Type="http://schemas.openxmlformats.org/officeDocument/2006/relationships/footer" Target="footer17.xml"/><Relationship Id="rId115"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image" Target="media/image37.jpg"/><Relationship Id="rId82" Type="http://schemas.openxmlformats.org/officeDocument/2006/relationships/image" Target="media/image58.jpg"/><Relationship Id="rId90" Type="http://schemas.openxmlformats.org/officeDocument/2006/relationships/footer" Target="footer11.xml"/><Relationship Id="rId95" Type="http://schemas.openxmlformats.org/officeDocument/2006/relationships/image" Target="media/image65.jpg"/><Relationship Id="rId22" Type="http://schemas.openxmlformats.org/officeDocument/2006/relationships/image" Target="media/image0.jpg"/><Relationship Id="rId27" Type="http://schemas.openxmlformats.org/officeDocument/2006/relationships/image" Target="media/image6.jpg"/><Relationship Id="rId30" Type="http://schemas.openxmlformats.org/officeDocument/2006/relationships/image" Target="media/image9.jpg"/><Relationship Id="rId35" Type="http://schemas.openxmlformats.org/officeDocument/2006/relationships/image" Target="media/image11.jpg"/><Relationship Id="rId43" Type="http://schemas.openxmlformats.org/officeDocument/2006/relationships/image" Target="media/image19.jpg"/><Relationship Id="rId48" Type="http://schemas.openxmlformats.org/officeDocument/2006/relationships/image" Target="media/image24.jpg"/><Relationship Id="rId56" Type="http://schemas.openxmlformats.org/officeDocument/2006/relationships/image" Target="media/image32.jpg"/><Relationship Id="rId64" Type="http://schemas.openxmlformats.org/officeDocument/2006/relationships/image" Target="media/image40.jpg"/><Relationship Id="rId69" Type="http://schemas.openxmlformats.org/officeDocument/2006/relationships/image" Target="media/image45.jpg"/><Relationship Id="rId77" Type="http://schemas.openxmlformats.org/officeDocument/2006/relationships/image" Target="media/image53.jpg"/><Relationship Id="rId100" Type="http://schemas.openxmlformats.org/officeDocument/2006/relationships/image" Target="media/image70.jpg"/><Relationship Id="rId105" Type="http://schemas.openxmlformats.org/officeDocument/2006/relationships/image" Target="media/image720.jpg"/><Relationship Id="rId113" Type="http://schemas.openxmlformats.org/officeDocument/2006/relationships/footer" Target="footer20.xml"/><Relationship Id="rId8" Type="http://schemas.openxmlformats.org/officeDocument/2006/relationships/footer" Target="footer2.xml"/><Relationship Id="rId51" Type="http://schemas.openxmlformats.org/officeDocument/2006/relationships/image" Target="media/image27.jpg"/><Relationship Id="rId72" Type="http://schemas.openxmlformats.org/officeDocument/2006/relationships/image" Target="media/image48.jpg"/><Relationship Id="rId80" Type="http://schemas.openxmlformats.org/officeDocument/2006/relationships/image" Target="media/image56.jpg"/><Relationship Id="rId85" Type="http://schemas.openxmlformats.org/officeDocument/2006/relationships/footer" Target="footer7.xml"/><Relationship Id="rId93" Type="http://schemas.openxmlformats.org/officeDocument/2006/relationships/image" Target="media/image63.jpg"/><Relationship Id="rId98" Type="http://schemas.openxmlformats.org/officeDocument/2006/relationships/image" Target="media/image68.jpg"/><Relationship Id="rId3" Type="http://schemas.openxmlformats.org/officeDocument/2006/relationships/settings" Target="settings.xml"/><Relationship Id="rId25" Type="http://schemas.openxmlformats.org/officeDocument/2006/relationships/image" Target="media/image4.jpg"/><Relationship Id="rId33" Type="http://schemas.openxmlformats.org/officeDocument/2006/relationships/footer" Target="footer5.xml"/><Relationship Id="rId38" Type="http://schemas.openxmlformats.org/officeDocument/2006/relationships/image" Target="media/image14.jpg"/><Relationship Id="rId46" Type="http://schemas.openxmlformats.org/officeDocument/2006/relationships/image" Target="media/image22.jpg"/><Relationship Id="rId59" Type="http://schemas.openxmlformats.org/officeDocument/2006/relationships/image" Target="media/image35.jpg"/><Relationship Id="rId67" Type="http://schemas.openxmlformats.org/officeDocument/2006/relationships/image" Target="media/image43.jpg"/><Relationship Id="rId103" Type="http://schemas.openxmlformats.org/officeDocument/2006/relationships/image" Target="media/image73.jpg"/><Relationship Id="rId108" Type="http://schemas.openxmlformats.org/officeDocument/2006/relationships/footer" Target="footer15.xml"/><Relationship Id="rId116" Type="http://schemas.openxmlformats.org/officeDocument/2006/relationships/theme" Target="theme/theme1.xml"/><Relationship Id="rId41" Type="http://schemas.openxmlformats.org/officeDocument/2006/relationships/image" Target="media/image17.jpg"/><Relationship Id="rId54" Type="http://schemas.openxmlformats.org/officeDocument/2006/relationships/image" Target="media/image30.jpg"/><Relationship Id="rId62" Type="http://schemas.openxmlformats.org/officeDocument/2006/relationships/image" Target="media/image38.jpg"/><Relationship Id="rId70" Type="http://schemas.openxmlformats.org/officeDocument/2006/relationships/image" Target="media/image46.jpg"/><Relationship Id="rId75" Type="http://schemas.openxmlformats.org/officeDocument/2006/relationships/image" Target="media/image51.jpg"/><Relationship Id="rId83" Type="http://schemas.openxmlformats.org/officeDocument/2006/relationships/image" Target="media/image59.jpg"/><Relationship Id="rId88" Type="http://schemas.openxmlformats.org/officeDocument/2006/relationships/image" Target="media/image61.jpg"/><Relationship Id="rId91" Type="http://schemas.openxmlformats.org/officeDocument/2006/relationships/footer" Target="footer12.xml"/><Relationship Id="rId96" Type="http://schemas.openxmlformats.org/officeDocument/2006/relationships/image" Target="media/image66.jpg"/><Relationship Id="rId111" Type="http://schemas.openxmlformats.org/officeDocument/2006/relationships/footer" Target="footer18.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110.jpg"/><Relationship Id="rId28" Type="http://schemas.openxmlformats.org/officeDocument/2006/relationships/image" Target="media/image7.jpg"/><Relationship Id="rId36" Type="http://schemas.openxmlformats.org/officeDocument/2006/relationships/image" Target="media/image12.jpg"/><Relationship Id="rId49" Type="http://schemas.openxmlformats.org/officeDocument/2006/relationships/image" Target="media/image25.jpg"/><Relationship Id="rId57" Type="http://schemas.openxmlformats.org/officeDocument/2006/relationships/image" Target="media/image33.jpg"/><Relationship Id="rId106" Type="http://schemas.openxmlformats.org/officeDocument/2006/relationships/footer" Target="footer13.xml"/><Relationship Id="rId114" Type="http://schemas.openxmlformats.org/officeDocument/2006/relationships/footer" Target="footer21.xml"/><Relationship Id="rId10" Type="http://schemas.openxmlformats.org/officeDocument/2006/relationships/image" Target="media/image1.jpg"/><Relationship Id="rId31" Type="http://schemas.openxmlformats.org/officeDocument/2006/relationships/image" Target="media/image10.jpg"/><Relationship Id="rId44" Type="http://schemas.openxmlformats.org/officeDocument/2006/relationships/image" Target="media/image20.jpg"/><Relationship Id="rId52" Type="http://schemas.openxmlformats.org/officeDocument/2006/relationships/image" Target="media/image28.jpg"/><Relationship Id="rId60" Type="http://schemas.openxmlformats.org/officeDocument/2006/relationships/image" Target="media/image36.jpg"/><Relationship Id="rId65" Type="http://schemas.openxmlformats.org/officeDocument/2006/relationships/image" Target="media/image41.jpg"/><Relationship Id="rId73" Type="http://schemas.openxmlformats.org/officeDocument/2006/relationships/image" Target="media/image49.jpg"/><Relationship Id="rId78" Type="http://schemas.openxmlformats.org/officeDocument/2006/relationships/image" Target="media/image54.jpg"/><Relationship Id="rId81" Type="http://schemas.openxmlformats.org/officeDocument/2006/relationships/image" Target="media/image57.jpg"/><Relationship Id="rId86" Type="http://schemas.openxmlformats.org/officeDocument/2006/relationships/footer" Target="footer8.xml"/><Relationship Id="rId94" Type="http://schemas.openxmlformats.org/officeDocument/2006/relationships/image" Target="media/image64.jpg"/><Relationship Id="rId99" Type="http://schemas.openxmlformats.org/officeDocument/2006/relationships/image" Target="media/image69.jpg"/><Relationship Id="rId101" Type="http://schemas.openxmlformats.org/officeDocument/2006/relationships/image" Target="media/image71.jpg"/><Relationship Id="rId4" Type="http://schemas.openxmlformats.org/officeDocument/2006/relationships/webSettings" Target="webSettings.xml"/><Relationship Id="rId9" Type="http://schemas.openxmlformats.org/officeDocument/2006/relationships/footer" Target="footer3.xml"/><Relationship Id="rId39" Type="http://schemas.openxmlformats.org/officeDocument/2006/relationships/image" Target="media/image15.jpg"/><Relationship Id="rId109" Type="http://schemas.openxmlformats.org/officeDocument/2006/relationships/footer" Target="footer16.xml"/><Relationship Id="rId34" Type="http://schemas.openxmlformats.org/officeDocument/2006/relationships/footer" Target="footer6.xml"/><Relationship Id="rId50" Type="http://schemas.openxmlformats.org/officeDocument/2006/relationships/image" Target="media/image26.jpg"/><Relationship Id="rId55" Type="http://schemas.openxmlformats.org/officeDocument/2006/relationships/image" Target="media/image31.jpg"/><Relationship Id="rId76" Type="http://schemas.openxmlformats.org/officeDocument/2006/relationships/image" Target="media/image52.jpg"/><Relationship Id="rId97" Type="http://schemas.openxmlformats.org/officeDocument/2006/relationships/image" Target="media/image67.jpg"/><Relationship Id="rId104" Type="http://schemas.openxmlformats.org/officeDocument/2006/relationships/image" Target="media/image710.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30</Pages>
  <Words>6569</Words>
  <Characters>39416</Characters>
  <Application>Microsoft Office Word</Application>
  <DocSecurity>0</DocSecurity>
  <Lines>328</Lines>
  <Paragraphs>91</Paragraphs>
  <ScaleCrop>false</ScaleCrop>
  <Company/>
  <LinksUpToDate>false</LinksUpToDate>
  <CharactersWithSpaces>45894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382/XXVI/2026 Rady Miejskiej Węglińca z dnia 20 marca 2026 r. w sprawie zmiany załączników do Uchwały Nr 360/XXIII/2025 Rady Miejskiej Węglińca z dnia 30 grudnia 2025r.  sprawie przyjęcia Wieloletniej Prognozy Finansowej Gminy i Miasta Węgliniec</dc:title>
  <dc:subject>Uchwała nr 382/XXVI/2026 z dnia 20 marca 2026 r. Rady Miejskiej Węglińca w sprawie zmiany załączników do Uchwały Nr 360/XXIII/2025 Rady Miejskiej Węglińca z dnia 30 grudnia 2025r.  sprawie przyjęcia Wieloletniej Prognozy Finansowej Gminy i Miasta Węgliniec</dc:subject>
  <dc:creator>Rada Miejska Weglinca</dc:creator>
  <cp:keywords>Uchwały, Uchwały Rady Miejskiej Węglińca</cp:keywords>
  <cp:lastModifiedBy>Tatiana</cp:lastModifiedBy>
  <cp:revision>3</cp:revision>
  <dcterms:created xsi:type="dcterms:W3CDTF">2026-03-26T07:55:00Z</dcterms:created>
  <dcterms:modified xsi:type="dcterms:W3CDTF">2026-03-26T07:57:00Z</dcterms:modified>
</cp:coreProperties>
</file>