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F94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408/XXX/2026</w:t>
      </w:r>
      <w:r>
        <w:rPr>
          <w:b/>
          <w:caps/>
        </w:rPr>
        <w:br/>
        <w:t>Rady Miejskiej Węglińca</w:t>
      </w:r>
    </w:p>
    <w:p w14:paraId="3538993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2026 r.</w:t>
      </w:r>
    </w:p>
    <w:p w14:paraId="575A030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</w:t>
      </w:r>
    </w:p>
    <w:p w14:paraId="33332B04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rPr>
          <w:i/>
          <w:color w:val="000000"/>
          <w:u w:color="000000"/>
        </w:rPr>
        <w:t>art.18 ust.2 pkt 4) ustawy z dnia 8 marca 1990 r o samorządzie gminnym (</w:t>
      </w:r>
      <w:proofErr w:type="spellStart"/>
      <w:r>
        <w:rPr>
          <w:i/>
          <w:color w:val="000000"/>
          <w:u w:color="000000"/>
        </w:rPr>
        <w:t>t.j</w:t>
      </w:r>
      <w:proofErr w:type="spellEnd"/>
      <w:r>
        <w:rPr>
          <w:i/>
          <w:color w:val="000000"/>
          <w:u w:color="000000"/>
        </w:rPr>
        <w:t>. Dz.U. z 2026r., poz. 662 z późn.zm</w:t>
      </w:r>
      <w:proofErr w:type="gramStart"/>
      <w:r>
        <w:rPr>
          <w:i/>
          <w:color w:val="000000"/>
          <w:u w:color="000000"/>
        </w:rPr>
        <w:t>. )</w:t>
      </w:r>
      <w:proofErr w:type="gramEnd"/>
      <w:r>
        <w:rPr>
          <w:i/>
          <w:color w:val="000000"/>
          <w:u w:color="000000"/>
        </w:rPr>
        <w:t>, art.211-215, art.221 ust. 1, art. 222 ustawy z dnia 27 sierpnia 2009r. o finansach publicznych (t. j. Dz. U. z 2025r. poz.1483 z późn.zm.</w:t>
      </w:r>
      <w:proofErr w:type="gramStart"/>
      <w:r>
        <w:rPr>
          <w:i/>
          <w:color w:val="000000"/>
          <w:u w:color="000000"/>
        </w:rPr>
        <w:t>),  Rada</w:t>
      </w:r>
      <w:proofErr w:type="gramEnd"/>
      <w:r>
        <w:rPr>
          <w:i/>
          <w:color w:val="000000"/>
          <w:u w:color="000000"/>
        </w:rPr>
        <w:t xml:space="preserve">  </w:t>
      </w:r>
      <w:proofErr w:type="gramStart"/>
      <w:r>
        <w:rPr>
          <w:i/>
          <w:color w:val="000000"/>
          <w:u w:color="000000"/>
        </w:rPr>
        <w:t>Miejska  Węglińca</w:t>
      </w:r>
      <w:proofErr w:type="gramEnd"/>
      <w:r>
        <w:rPr>
          <w:i/>
          <w:color w:val="000000"/>
          <w:u w:color="000000"/>
        </w:rPr>
        <w:t xml:space="preserve"> uchwala, co następuje:</w:t>
      </w:r>
    </w:p>
    <w:p w14:paraId="4D05FB8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2026 rok zgodnie z załącznikiem nr 1 do niniejszej Uchwały.</w:t>
      </w:r>
    </w:p>
    <w:p w14:paraId="798EC0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2026 rok zgodnie z załącznikiem nr 2 do niniejszej Uchwały.</w:t>
      </w:r>
    </w:p>
    <w:p w14:paraId="747189F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2026r. wynosi:</w:t>
      </w:r>
    </w:p>
    <w:p w14:paraId="42C7F180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dochodów 64.913.380,13zł, w tym: bieżące </w:t>
      </w:r>
      <w:proofErr w:type="gramStart"/>
      <w:r>
        <w:rPr>
          <w:color w:val="000000"/>
          <w:u w:color="000000"/>
        </w:rPr>
        <w:t>-  51.823.533</w:t>
      </w:r>
      <w:proofErr w:type="gramEnd"/>
      <w:r>
        <w:rPr>
          <w:color w:val="000000"/>
          <w:u w:color="000000"/>
        </w:rPr>
        <w:t>,51zł, majątkowe – 13.089.846,62zł</w:t>
      </w:r>
    </w:p>
    <w:p w14:paraId="0B888AB4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wydatków 71.716.497,00zł, w tym: bieżące </w:t>
      </w:r>
      <w:proofErr w:type="gramStart"/>
      <w:r>
        <w:rPr>
          <w:color w:val="000000"/>
          <w:u w:color="000000"/>
        </w:rPr>
        <w:t>-  50.566.475</w:t>
      </w:r>
      <w:proofErr w:type="gramEnd"/>
      <w:r>
        <w:rPr>
          <w:color w:val="000000"/>
          <w:u w:color="000000"/>
        </w:rPr>
        <w:t>,66zł, majątkowe – 21.150.021,34zł.</w:t>
      </w:r>
    </w:p>
    <w:p w14:paraId="103DCE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Informacja nr 3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3 do niniejszej uchwały.</w:t>
      </w:r>
    </w:p>
    <w:p w14:paraId="2E2D4C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1AE4A18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Węgliniec.</w:t>
      </w:r>
    </w:p>
    <w:p w14:paraId="5014C55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7E2FDD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E11EC" w14:paraId="5DA9A0D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30B7CE" w14:textId="77777777" w:rsidR="006E11EC" w:rsidRDefault="006E11E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85B76" w14:textId="77777777" w:rsidR="006E11E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4F8C7CA6" w14:textId="77777777"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5B96C1A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1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</w:t>
      </w:r>
      <w:proofErr w:type="gramStart"/>
      <w:r>
        <w:rPr>
          <w:b/>
          <w:color w:val="000000"/>
          <w:u w:color="000000"/>
        </w:rPr>
        <w:t>dochodów  o</w:t>
      </w:r>
      <w:proofErr w:type="gramEnd"/>
      <w:r>
        <w:rPr>
          <w:b/>
          <w:color w:val="000000"/>
          <w:u w:color="000000"/>
        </w:rPr>
        <w:t xml:space="preserve"> kwotę 143.215,58 z tego: </w:t>
      </w:r>
    </w:p>
    <w:p w14:paraId="418FD2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956.472,00zł, z tego:</w:t>
      </w:r>
    </w:p>
    <w:p w14:paraId="45999F7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386.200,00zł, z tego:</w:t>
      </w:r>
    </w:p>
    <w:p w14:paraId="31883628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226.200,00zł - zmiana planu dochodów z bieżących na dochody majątkowe </w:t>
      </w:r>
      <w:proofErr w:type="gramStart"/>
      <w:r>
        <w:rPr>
          <w:color w:val="000000"/>
          <w:u w:color="000000"/>
        </w:rPr>
        <w:t>dotyczących  współfinansowania</w:t>
      </w:r>
      <w:proofErr w:type="gramEnd"/>
      <w:r>
        <w:rPr>
          <w:color w:val="000000"/>
          <w:u w:color="000000"/>
        </w:rPr>
        <w:t xml:space="preserve"> zadania – środki TFOGR „Remont nawierzchni drogi do gruntów rolnych ul. Czerwionki w Czerwonej Wodzie dz. nr 2210/1”.</w:t>
      </w:r>
    </w:p>
    <w:p w14:paraId="51927BC4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160.000,00zł – zmniejszenie dochodów z tytułu dotacji z Samorządu Województwa Dolnośląskiego na realizację zadania: „Budowa chodnika w miejscowości Ruszów ul. Bolesławiecka i Zgorzelecka przy drogach wojewódzkich 350 i 296”</w:t>
      </w:r>
    </w:p>
    <w:p w14:paraId="7BA2E2D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752, rozdział 75281 o kwotę 400.000,00zł – zmniejszenie planu dotacji celowej z zakresu realizacji przepisów ustawy o ochronie ludności i obronie cywilnej zadania inwestycyjnego „Modernizacja magazynu OC etap II”.</w:t>
      </w:r>
    </w:p>
    <w:p w14:paraId="32E6689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801 o kwotę 165.000,00zł, z tego:</w:t>
      </w:r>
    </w:p>
    <w:p w14:paraId="4C475221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rozdział 80101 o kwotę 135.000,00zł – dochody z tytułu dofinansowania z budżetu państwa wydatków z Rządowego programu wspierania organów prowadzących szkoły i placówki w rozwijaniu umiejętności cyfrowych dzieci i młodzieży na lata 2025–2029 – „Cyfrowy Uczeń”.</w:t>
      </w:r>
    </w:p>
    <w:p w14:paraId="67269DB1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30.000,00zł – dochody z tytułu dofinansowania z budżetu państwa wydatków z Rządowego programu wspierania organów prowadzących szkoły i placówki w rozwijaniu umiejętności cyfrowych dzieci i młodzieży na lata 2025–2029 – „Cyfrowy Uczeń”.</w:t>
      </w:r>
    </w:p>
    <w:p w14:paraId="4F7C8A1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852, rozdział 85219 o kwotę 5.272,00zł – zmniejszenie planu dotacji z budżetu państwa na realizację zadań z zakresu pomocy społecznej – na podstawie pisma Wojewody Dolnośląskiego nr FB-BP.3111.585.2026.GF z dnia 14 lipca 2026r.</w:t>
      </w:r>
    </w:p>
    <w:p w14:paraId="77CB22D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1.099.687,58zł, z tego:</w:t>
      </w:r>
    </w:p>
    <w:p w14:paraId="4704AE0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226.200,00zł, z tego:</w:t>
      </w:r>
    </w:p>
    <w:p w14:paraId="19954299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226.200,00zł - zmiana planu dochodów z bieżących na dochody majątkowe </w:t>
      </w:r>
      <w:proofErr w:type="gramStart"/>
      <w:r>
        <w:rPr>
          <w:color w:val="000000"/>
          <w:u w:color="000000"/>
        </w:rPr>
        <w:t>dotyczących  współfinansowania</w:t>
      </w:r>
      <w:proofErr w:type="gramEnd"/>
      <w:r>
        <w:rPr>
          <w:color w:val="000000"/>
          <w:u w:color="000000"/>
        </w:rPr>
        <w:t xml:space="preserve"> zadania – środki TFOGR „Przebudowa nawierzchni drogi ul. Czerwionki w Czerwonej Wodzie dz. nr 2210/1”.</w:t>
      </w:r>
    </w:p>
    <w:p w14:paraId="0E28AB5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750, rozdział 75011 o kwotę 585,38zł - środki dotacji z budżetu państwa na realizację zadań zleconych w zakresie administracji (nr działania 16.1.4.6.) - na podstawie pisma Wojewody Dolnośląskiego nr FB-BP.3111.614.2026.DK z dnia 23 lipca 2026r.</w:t>
      </w:r>
    </w:p>
    <w:p w14:paraId="4941240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2.3. Dział 752, rozdział 75281 o kwotę 600.000,00zł – zwiększenie planu dotacji celowej z zakresu realizacji przepisów ustawy o ochronie ludności i obronie cywilnej – środki zostaną przeznaczone na zadanie inwestycyjne „Budowa magazynu </w:t>
      </w:r>
      <w:proofErr w:type="spellStart"/>
      <w:r>
        <w:rPr>
          <w:color w:val="000000"/>
          <w:u w:color="000000"/>
        </w:rPr>
        <w:t>OLiOC</w:t>
      </w:r>
      <w:proofErr w:type="spellEnd"/>
      <w:r>
        <w:rPr>
          <w:color w:val="000000"/>
          <w:u w:color="000000"/>
        </w:rPr>
        <w:t xml:space="preserve"> na sprzęt inżynieryjno-saperski wraz z instalacjami i zagospodarowaniem terenu” – na podstawie pisma Wojewody Dolnośląskiego nr FB-BP.3111.552.2026.DK z dnia 03 lipca 2026r.</w:t>
      </w:r>
    </w:p>
    <w:p w14:paraId="631120E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2.4. Dział 758, rozdział 75835 o kwotę 233.841,00zł - dochody z tytułu uzupełnienia dochodów </w:t>
      </w:r>
      <w:proofErr w:type="spellStart"/>
      <w:r>
        <w:rPr>
          <w:color w:val="000000"/>
          <w:u w:color="000000"/>
        </w:rPr>
        <w:t>jst</w:t>
      </w:r>
      <w:proofErr w:type="spellEnd"/>
      <w:r>
        <w:rPr>
          <w:color w:val="000000"/>
          <w:u w:color="000000"/>
        </w:rPr>
        <w:t xml:space="preserve"> na podstawie pisma Ministra Finansów i Gospodarki nr ST3.4751.10.2026.g z dnia 07 lipca 2026r.</w:t>
      </w:r>
    </w:p>
    <w:p w14:paraId="2328F6E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852, rozdział 85219 o kwotę 35.880,00zł – zwiększenie planu dotacji z budżetu państwa na realizację rządowego programu – Dofinansowanie wynagrodzeń pracowników jednostek organizacyjnych pomocy społecznej w postaci dodatku motywacyjnego na lata 2024-2027 – na podstawie pisma Wojewody Dolnośląskiego nr FB-BP.3111.562.2026.MS z dnia 13 lipca 2026r.</w:t>
      </w:r>
    </w:p>
    <w:p w14:paraId="75947E0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855 o kwotę 3.181,20zł, z tego:</w:t>
      </w:r>
    </w:p>
    <w:p w14:paraId="5CB33C96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85503 o kwotę 61,00zł - środki dotacji z budżetu państwa na realizację zadania zleconego – Karta Dużej Rodziny na podstawie pisma Wojewody Dolnośląskiego nr FB-BP.3111.644.2026.GF z dnia 23 lipca 2026r.</w:t>
      </w:r>
    </w:p>
    <w:p w14:paraId="63283E4D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85504 o kwotę 3.120,20zł – zwiększenie planu dotacji z budżetu państwa na realizację rządowego programu – Dofinansowanie wynagrodzeń pracowników jednostek wspierania rodziny i systemu pieczy zastępczej na lata 2024-2027 – na podstawie pisma Wojewody Dolnośląskiego nr FB.BP.3111.536.2026.MJ z dnia 15 lipca 2026r.</w:t>
      </w:r>
    </w:p>
    <w:p w14:paraId="19EAFAD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2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wydatków o kwotę 143.215,58zł, z tego: </w:t>
      </w:r>
    </w:p>
    <w:p w14:paraId="66A524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1.536.140,29zł, z tego:</w:t>
      </w:r>
    </w:p>
    <w:p w14:paraId="6884965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1.1.Dział 600 o kwotę 916.735,50zł, z tego:</w:t>
      </w:r>
    </w:p>
    <w:p w14:paraId="41896AB1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60013 o kwotę 393.735,50zł – zmniejszenie planu wydatków na realizację zadania inwestycyjnego „Budowa chodnika w miejscowości Ruszów ul. Bolesławiecka i Zgorzelecka przy drogach wojewódzkich 350 i 296”</w:t>
      </w:r>
    </w:p>
    <w:p w14:paraId="4FCEDA46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60016 o kwotę 523.000,00zł, w tym:</w:t>
      </w:r>
    </w:p>
    <w:p w14:paraId="4D987E54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458.000,00zł - zmniejszenie planu wydatków bieżących zadania remontowego „Remont nawierzchni drogi do gruntów rolnych ul. Czerwionki w Czerwonej Wodzie dz. nr 2210/1- zmiana zakresu rzeczowego zadania - przeklasyfikowanie do wydatków majątkowych.</w:t>
      </w:r>
    </w:p>
    <w:p w14:paraId="6E33409E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 kwotę 65.000,00zł - zmniejszenie planu wydatków majątkowych zadania inwestycyjnego „Przebudowa drogi w </w:t>
      </w:r>
      <w:proofErr w:type="spellStart"/>
      <w:r>
        <w:rPr>
          <w:color w:val="000000"/>
          <w:u w:color="000000"/>
        </w:rPr>
        <w:t>Okrąglicy</w:t>
      </w:r>
      <w:proofErr w:type="spellEnd"/>
      <w:r>
        <w:rPr>
          <w:color w:val="000000"/>
          <w:u w:color="000000"/>
        </w:rPr>
        <w:t xml:space="preserve"> dz. nr 38/1168” - zmiana zakresu rzeczowego zadania - przeklasyfikowanie do wydatków remontowych.</w:t>
      </w:r>
    </w:p>
    <w:p w14:paraId="3F42E103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752, rozdział 75281 o kwotę 400.000,00zł – zmniejszenie planu wydatków z zakresu realizacji przepisów ustawy o ochronie ludności i obronie cywilnej zadania inwestycyjnego „Modernizacja magazynu OC etap II”.</w:t>
      </w:r>
    </w:p>
    <w:p w14:paraId="03BF146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801 o kwotę 211.132,79zł, z tego:</w:t>
      </w:r>
    </w:p>
    <w:p w14:paraId="547F2F07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168.750,00zł:</w:t>
      </w:r>
    </w:p>
    <w:p w14:paraId="2E3BF76F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56.250,00zł – zmniejszenie środków na realizację wydatków z Rządowego programu wspierania organów prowadzących szkoły i placówki w rozwijaniu umiejętności cyfrowych dzieci i młodzieży na lata 2025–2029 – „Cyfrowy Uczeń” – realizacja w SP Węgliniec – finansowanie 80% budżet państwa; 20% budżet gminy (§ 4210);</w:t>
      </w:r>
    </w:p>
    <w:p w14:paraId="4D9039A3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56.250,00zł – zmniejszenie środków na realizację wydatków z Rządowego programu wspierania organów prowadzących szkoły i placówki w rozwijaniu umiejętności cyfrowych dzieci i młodzieży na lata 2025–2029 – „Cyfrowy Uczeń” – realizacja w SP Ruszów – finansowanie 80% budżet państwa; 20% budżet gminy (§ 4210);</w:t>
      </w:r>
    </w:p>
    <w:p w14:paraId="30FFF3AA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56.250,00zł – zmniejszenie środków na realizację Rządowego wydatków z programu wspierania organów prowadzących szkoły i placówki w rozwijaniu umiejętności cyfrowych dzieci i młodzieży na lata 2025–2029 – „Cyfrowy Uczeń” – realizacja w SP Czerwona Woda – finansowanie 80% budżet państwa; 20% budżet gminy (§ 4210 – 55.850,00zł - § 4300 – 400,00zł);</w:t>
      </w:r>
    </w:p>
    <w:p w14:paraId="6633853E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80104 o kwotę 37.500,00zł – zmniejszenie środków na realizację wydatków z Rządowego programu wspierania organów prowadzących szkoły i placówki w rozwijaniu umiejętności cyfrowych dzieci i młodzieży na lata 2025–2029 – „Cyfrowy Uczeń” – realizacja w Miejskim Przedszkolu Publicznym w Węglińcu – finansowanie 80% budżet państwa; 20% budżet gminy (§ 4210)</w:t>
      </w:r>
    </w:p>
    <w:p w14:paraId="618B761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80195 o kwotę 4.882,79, w tym:</w:t>
      </w:r>
    </w:p>
    <w:p w14:paraId="3E3F012A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133,00zł - przesunięcie między §§ klasyfikacji budżetowej (§ 4580);</w:t>
      </w:r>
    </w:p>
    <w:p w14:paraId="121C7ECE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4.749,79zł - przesunięcie między §§ klasyfikacji budżetowej zmiany planu dotyczą projektu współfinansowanego z Unii Europejskiej „Poprawa jakości edukacji przedszkolnej w Miejskim Przedszkolu Publicznym w Węglińcu” (§ 4017 – 2.250,00zł; § 4019 – 250,00zł; § 4217 – 2.249,79zł).</w:t>
      </w:r>
    </w:p>
    <w:p w14:paraId="6A39507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 Dział 852, rozdział 85219 o kwotę 5.272,00zł – zmniejszenie planu wydatków – środki z dotacji z budżetu państwa na realizację zadań z zakresu pomocy społecznej – na podstawie pisma Wojewody Dolnośląskiego nr FB-BP.3111.585.2026.GF z dnia 14 lipca 2026r. (§ 4010 – 4.405,45zł; § 4110 – 758,62zł; § 4120 – 107,93zł).</w:t>
      </w:r>
    </w:p>
    <w:p w14:paraId="33CFF45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1.5. Dział 900, rozdział 90095 o kwotę 3.000,00zł – zmniejszenie planu wydatków na naprawę ławek, pergoli i inne drobne prace na terenach komunalnych (§ 4300).</w:t>
      </w:r>
    </w:p>
    <w:p w14:paraId="4BDC852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1.679.355,87, z tego:</w:t>
      </w:r>
    </w:p>
    <w:p w14:paraId="65ED8FD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010, rozdział 01044 o kwotę 332.000,00zł, z tego:</w:t>
      </w:r>
    </w:p>
    <w:p w14:paraId="65B54244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331.000,00zł - zwiększenie planu wydatków na realizację zadania inwestycyjnego „Budowa kanalizacji w miejscowości Czerwona Woda – Etap II;</w:t>
      </w:r>
    </w:p>
    <w:p w14:paraId="75BC05E3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1.000,00zł - zwiększenie planu wydatków na realizację zadania inwestycyjnego „Budowa sieci kanalizacyjnej w Ruszowie – etap III – dokumentacja”.</w:t>
      </w:r>
    </w:p>
    <w:p w14:paraId="493AD7D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600, rozdział 60016 o kwotę 635.932,00zł, w tym:</w:t>
      </w:r>
    </w:p>
    <w:p w14:paraId="71772F0A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458.000,00zł - zwiększenie planu wydatków bieżących z jednoczesną zmianą zakresu rzeczowego zadania - przeklasyfikowanie do wydatków majątkowych zadania „Przebudowa nawierzchni drogi ul. Czerwionki w Czerwonej Wodzie dz. nr 2210/</w:t>
      </w:r>
      <w:proofErr w:type="gramStart"/>
      <w:r>
        <w:rPr>
          <w:color w:val="000000"/>
          <w:u w:color="000000"/>
        </w:rPr>
        <w:t>1”-</w:t>
      </w:r>
      <w:proofErr w:type="gramEnd"/>
      <w:r>
        <w:rPr>
          <w:color w:val="000000"/>
          <w:u w:color="000000"/>
        </w:rPr>
        <w:t xml:space="preserve"> dofinansowanie TFOGR 226.200,00zł – (§ 6050);</w:t>
      </w:r>
    </w:p>
    <w:p w14:paraId="04548DF8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 kwotę 26.000,00zł – zwiększenie planu wydatków bieżących dla zadania „Przebudowa drogi w </w:t>
      </w:r>
      <w:proofErr w:type="spellStart"/>
      <w:r>
        <w:rPr>
          <w:color w:val="000000"/>
          <w:u w:color="000000"/>
        </w:rPr>
        <w:t>Okrąglicy</w:t>
      </w:r>
      <w:proofErr w:type="spellEnd"/>
      <w:r>
        <w:rPr>
          <w:color w:val="000000"/>
          <w:u w:color="000000"/>
        </w:rPr>
        <w:t xml:space="preserve"> dz. nr 38/1168” - zmiana zakresu rzeczowego zadania - przeklasyfikowanie do wydatków remontowych (§ 4270);</w:t>
      </w:r>
    </w:p>
    <w:p w14:paraId="3AD715F9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99.932,00zł – zwiększenie planu wydatków na remont nawierzchni drogi ul. Karola Wojtyły w Węglińcu dz. Nr 43,65 (§ 4270);</w:t>
      </w:r>
    </w:p>
    <w:p w14:paraId="6872B1BE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2.000,00zł – zwiększenie planu wydatków bieżących na czynsz najmu przejazdu kolejowo-drogowego kategorii „F” na działce ewidencyjnej nr 238, obręb Węgliniec N-2 (§ 4300);</w:t>
      </w:r>
    </w:p>
    <w:p w14:paraId="1319C062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50.000,00zł – zwiększenie planu dotacji dla ZUK w Węglińcu na realizację </w:t>
      </w:r>
      <w:proofErr w:type="gramStart"/>
      <w:r>
        <w:rPr>
          <w:color w:val="000000"/>
          <w:u w:color="000000"/>
        </w:rPr>
        <w:t>zadania  inwestycyjnego</w:t>
      </w:r>
      <w:proofErr w:type="gramEnd"/>
      <w:r>
        <w:rPr>
          <w:color w:val="000000"/>
          <w:u w:color="000000"/>
        </w:rPr>
        <w:t xml:space="preserve"> „Przebudowa sieci wodociągowej ul. Karola Wojtyły w Węglińcu – odtworzenie chodnika”.</w:t>
      </w:r>
    </w:p>
    <w:p w14:paraId="5DF63AD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700, rozdział 70005 o kwotę 17.400,00zł, w tym:</w:t>
      </w:r>
    </w:p>
    <w:p w14:paraId="4A3BBEF1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7.200,00zł - zwiększenie planowanych wydatków na koszty związane wykonaniem ekspertyzy technicznej stropów budynku przedszkola w Czerwonej Wodzie (§ 4300);</w:t>
      </w:r>
    </w:p>
    <w:p w14:paraId="7118FAEA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10.200,00zł – zwiększenie planowanych wydatków na koszty związane z utrzymaniem obiektów komunalnych dzierżawionych i wynajmowanych na rzecz innych podmiotów (§ 4010 – 5.100,00zł; § 4110 – 4.600,00zł; § 4610 – 500,00zł).</w:t>
      </w:r>
    </w:p>
    <w:p w14:paraId="665EDB4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710, rozdział 71004 o kwotę 17.281,50zł - zwiększenie planowanych wydatków na zmiany plany zagospodarowania przestrzennego w miejscowości Stary Węgliniec (§ 4300);</w:t>
      </w:r>
    </w:p>
    <w:p w14:paraId="600EAE1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750 o kwotę 2.585,38zł, z tego:</w:t>
      </w:r>
    </w:p>
    <w:p w14:paraId="2E38D7B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75011 o kwotę 585,38zł - środki z dotacji z budżetu państwa na realizację zadań zleconych w zakresie administracji (§ 4010 – 484,27zł, § 4110 – 81,99zł, § 4120 – 11,86zł, § 4710 – 7,26zł).</w:t>
      </w:r>
    </w:p>
    <w:p w14:paraId="55B9100D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75023 o kwotę 2.000,00zł – zwiększenie planu wydatków na koszty opłat sądowych (§ 4610).</w:t>
      </w:r>
    </w:p>
    <w:p w14:paraId="37A9AAE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2.6. Dział 752, rozdział 75281 o kwotę 600.000,00zł – zwiększenie planu wydatków o środki z dotacji celowej z zakresu realizacji przepisów ustawy o ochronie ludności i obronie cywilnej –na zadanie inwestycyjne „Budowa magazynu </w:t>
      </w:r>
      <w:proofErr w:type="spellStart"/>
      <w:r>
        <w:rPr>
          <w:color w:val="000000"/>
          <w:u w:color="000000"/>
        </w:rPr>
        <w:t>OLiOC</w:t>
      </w:r>
      <w:proofErr w:type="spellEnd"/>
      <w:r>
        <w:rPr>
          <w:color w:val="000000"/>
          <w:u w:color="000000"/>
        </w:rPr>
        <w:t xml:space="preserve"> na sprzęt inżynieryjno-saperski wraz z instalacjami i zagospodarowaniem terenu”</w:t>
      </w:r>
    </w:p>
    <w:p w14:paraId="030D194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801 o kwotę 12.382,79zł, z tego:</w:t>
      </w:r>
    </w:p>
    <w:p w14:paraId="288FCB0E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80101 o kwotę 7.500,00zł – zwiększenie planu wydatków na wkład własny </w:t>
      </w:r>
      <w:proofErr w:type="gramStart"/>
      <w:r>
        <w:rPr>
          <w:color w:val="000000"/>
          <w:u w:color="000000"/>
        </w:rPr>
        <w:t>gminy  do</w:t>
      </w:r>
      <w:proofErr w:type="gramEnd"/>
      <w:r>
        <w:rPr>
          <w:color w:val="000000"/>
          <w:u w:color="000000"/>
        </w:rPr>
        <w:t xml:space="preserve"> Rządowego Programu „Kompas Jutra” - finansowanie doposażenia szkolnych pracowni przyrodniczych oraz praktyczno-technicznych w szkołach podstawowych realizowane na Dolnym Śląsku przez Dolnośląskiego Kuratora Oświaty - (SP Węgliniec § 4210);</w:t>
      </w:r>
    </w:p>
    <w:p w14:paraId="2F6DA125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80195 o kwotę 4.882,79zł, w tym:</w:t>
      </w:r>
    </w:p>
    <w:p w14:paraId="1BCBD6BE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133,00zł - przesunięcie między §§ klasyfikacji budżetowej (§ 4560);</w:t>
      </w:r>
    </w:p>
    <w:p w14:paraId="75FA09BE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4.749,79zł - przesunięcie między §§ klasyfikacji budżetowej zmiany planu dotyczą projektu współfinansowanego z Unii Europejskiej „Poprawa jakości edukacji przedszkolnej w Miejskim Przedszkolu Publicznym w Węglińcu” (§ 4797 – 4.499,79zł; § 4799 – 250,00zł).</w:t>
      </w:r>
    </w:p>
    <w:p w14:paraId="1454AC3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2.8. Dział 852, rozdział 85219 o kwotę 35.880,00zł – zwiększenie planu wydatków – środki z dotacji z budżetu państwa na realizację rządowego programu – Dofinansowanie wynagrodzeń pracowników jednostek organizacyjnych pomocy społecznej w postaci dodatku motywacyjnego na lata 2024-2027 – na podstawie pisma Wojewody Dolnośląskiego nr FB-BP.3111.562.2026.MS z dnia 13 lipca 2026r. (§ 4010 – 29.982,45zł; § 4110 – 5.162,98zł; § 4120 – 734,57zł).</w:t>
      </w:r>
    </w:p>
    <w:p w14:paraId="0F60A7D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2.9. Dział 855 o kwotę 3.181,20zł, z tego:</w:t>
      </w:r>
    </w:p>
    <w:p w14:paraId="0A145487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85503 o kwotę 61,00zł – zwiększenie planu wydatków - środki dotacji z budżetu państwa na realizację zadania zleconego – Karta Dużej Rodziny na podstawie pisma Wojewody Dolnośląskiego nr FB-BP.3111.644.2026.GF z dnia 23 lipca 2026r. (§ 4210);</w:t>
      </w:r>
    </w:p>
    <w:p w14:paraId="48FB7BF6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rozdział 85504 o kwotę 3.120,20zł – zwiększenie planu wydatków – środki z dotacji z budżetu państwa na realizację rządowego programu – Dofinansowanie wynagrodzeń pracowników jednostek wspierania rodziny i systemu pieczy zastępczej na lata 2024-2027 – na podstawie pisma Wojewody Dolnośląskiego nr FB-BP.3111.536.2026.MJ z dnia 15 lipca 2026r. (§ 4010 – 2.607,34zł; § 4110 – 448,98zł; § 4120 – 63,88zł).</w:t>
      </w:r>
    </w:p>
    <w:p w14:paraId="72CF59B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2.10. Dział 900, rozdział 90095 o kwotę 7.713,00zł, w tym:</w:t>
      </w:r>
    </w:p>
    <w:p w14:paraId="17B0C687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3.000,00zł - zwiększenie planu wydatków na sterylizację zwierząt w gminie (§ 4300);</w:t>
      </w:r>
    </w:p>
    <w:p w14:paraId="73BCD9D2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4.713,00zł – zwiększenie planu wydatków na dostawę i montaż masztu flagowego na Skwer Podolski w Węglińcu (§ 4300).</w:t>
      </w:r>
    </w:p>
    <w:p w14:paraId="2EFD30A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2.11. Dział 921, o kwotę 15.000,00zł, z tego:</w:t>
      </w:r>
    </w:p>
    <w:p w14:paraId="423FFE63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92105 o kwotę 5.000,00zł – zwiększenie planu dotacji celowej dla </w:t>
      </w:r>
      <w:proofErr w:type="spellStart"/>
      <w:r>
        <w:rPr>
          <w:color w:val="000000"/>
          <w:u w:color="000000"/>
        </w:rPr>
        <w:t>GCSKiR</w:t>
      </w:r>
      <w:proofErr w:type="spellEnd"/>
      <w:r>
        <w:rPr>
          <w:color w:val="000000"/>
          <w:u w:color="000000"/>
        </w:rPr>
        <w:t xml:space="preserve"> w Węglińcu na dofinansowanie organizacji III Powiatowego Biwaku MDP w Starym Węglińcu (§ 2800).</w:t>
      </w:r>
    </w:p>
    <w:p w14:paraId="2C0EEAA4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b) </w:t>
      </w:r>
      <w:r>
        <w:rPr>
          <w:color w:val="000000"/>
          <w:u w:color="000000"/>
        </w:rPr>
        <w:t>rozdział 92109 o kwotę 10.000,00zł – zwiększenie planu wydatków inwestycyjnych finansowanych z budżetu gminy zadania „Modernizacja obiektów infrastruktury kultury na terenie Gminy Węgliniec”.</w:t>
      </w:r>
    </w:p>
    <w:p w14:paraId="2640C660" w14:textId="76F127BE" w:rsidR="00642056" w:rsidRDefault="00000000" w:rsidP="00642056">
      <w:pPr>
        <w:keepLines/>
        <w:spacing w:line="360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1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408/XXX/2026</w:t>
      </w:r>
      <w:r w:rsidR="00642056">
        <w:rPr>
          <w:color w:val="000000"/>
          <w:u w:color="000000"/>
        </w:rPr>
        <w:t xml:space="preserve"> </w:t>
      </w:r>
      <w:r>
        <w:t>Rady Miejskiej Węglińca</w:t>
      </w:r>
      <w:r w:rsidR="00642056">
        <w:rPr>
          <w:color w:val="000000"/>
          <w:u w:color="000000"/>
        </w:rPr>
        <w:t xml:space="preserve"> </w:t>
      </w:r>
      <w:r>
        <w:t>z dnia 30 lipca 2026 r.</w:t>
      </w:r>
    </w:p>
    <w:tbl>
      <w:tblPr>
        <w:tblW w:w="12971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257"/>
        <w:gridCol w:w="190"/>
        <w:gridCol w:w="547"/>
        <w:gridCol w:w="540"/>
        <w:gridCol w:w="190"/>
        <w:gridCol w:w="263"/>
        <w:gridCol w:w="568"/>
        <w:gridCol w:w="190"/>
        <w:gridCol w:w="3624"/>
        <w:gridCol w:w="1555"/>
        <w:gridCol w:w="1415"/>
        <w:gridCol w:w="349"/>
        <w:gridCol w:w="190"/>
        <w:gridCol w:w="900"/>
        <w:gridCol w:w="1347"/>
      </w:tblGrid>
      <w:tr w:rsidR="00642056" w:rsidRPr="00642056" w14:paraId="0F69B4EC" w14:textId="77777777" w:rsidTr="00642056">
        <w:trPr>
          <w:trHeight w:val="273"/>
        </w:trPr>
        <w:tc>
          <w:tcPr>
            <w:tcW w:w="129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0C25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dochodów rok 2026</w:t>
            </w:r>
          </w:p>
        </w:tc>
      </w:tr>
      <w:tr w:rsidR="00642056" w:rsidRPr="00642056" w14:paraId="2EF1AA64" w14:textId="77777777" w:rsidTr="00642056">
        <w:trPr>
          <w:trHeight w:val="27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E6E2A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53673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Rozdział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6908D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43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C4429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Treść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3BA51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Przed zmianą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98EC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Zmiana</w:t>
            </w:r>
          </w:p>
        </w:tc>
        <w:tc>
          <w:tcPr>
            <w:tcW w:w="14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7CC01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 zmianie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C9F611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8B71769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228B5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600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48F16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620A5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3339C4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Transport i łączność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3BFAC7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427 264,48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1097A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-160 000,00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97E3E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267 264,48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A0FBC4A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3929348C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09D74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94D193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38EE3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185B1F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wojewódzkie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6CA09C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160 000,00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5A4D5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-160 000,00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553C0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CEC87FA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488AFA6" w14:textId="77777777" w:rsidTr="00642056">
        <w:trPr>
          <w:trHeight w:val="816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D1B792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C5EA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78423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6630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4DBEE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95E93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160 000,00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1FE25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-160 000,00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3A331A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C73D54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5624D071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C7334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07A2B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FABBA6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FD8F5F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gminne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71EE9A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267 264,48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DB6189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39AB9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267 264,48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77E1F9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3DDC7C9" w14:textId="77777777" w:rsidTr="00642056">
        <w:trPr>
          <w:trHeight w:val="586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D67B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11AE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1923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2710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642034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342FE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226 200,00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1E6F8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-226 200,00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A9518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2692E2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5CA06C6F" w14:textId="77777777" w:rsidTr="00642056">
        <w:trPr>
          <w:trHeight w:val="698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64223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40391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E9BD20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6300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093A3D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0BDFD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654D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226 200,00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1252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226 200,00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3C1939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3403F5DD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6CB82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E1F4E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7E27D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CBA46B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6F8EF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132 021,28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CD575A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585,38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9CF08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132 606,66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C58820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902D5E7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FBE8A5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18AEB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75011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F4C70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852C9E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wojewódzkie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0D7CA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114 502,76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73983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585,38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A33A6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115 088,14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03E206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400232D" w14:textId="77777777" w:rsidTr="00642056">
        <w:trPr>
          <w:trHeight w:val="790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D4AA9A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A1ABD1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492A8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2010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F20A7C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917C8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114 502,76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21A51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585,38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9853E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115 088,14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D82495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F308361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522DE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752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B86F8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9B821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DB2D82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Obrona narodowa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6DBD0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1 760 632,00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FA79FC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267F5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1 960 632,00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F0927D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58A4005E" w14:textId="77777777" w:rsidTr="00642056">
        <w:trPr>
          <w:trHeight w:val="432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2CDC0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01F6C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65CC6D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601CAE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392A0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1 760 432,00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0F5C31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50761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1 960 432,00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CEB289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394D3A6D" w14:textId="77777777" w:rsidTr="0064205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AF04B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55CAC3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0573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2F5BB4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E107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1 330 062,00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A534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CAF2D1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1 530 062,00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D1EBBB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35137DB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C74B1A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758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9906A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A1F9B6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F56CF2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Różne rozliczenia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6151B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8 904 202,65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8980A0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233 841,00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18401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9 138 043,65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603EAC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6D7CEFD" w14:textId="77777777" w:rsidTr="00642056">
        <w:trPr>
          <w:trHeight w:val="432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D8B1A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D239555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75835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248C8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312A03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Rezerwa na uzupełnienie dochodów jednostek samorządu terytorialnego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256379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194,00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65DD2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233 841,00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E19328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234 035,00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2D740A5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3F9A82E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2C799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4203E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9C918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2750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87D55E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Środki na uzupełnienie dochodów gmin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12B2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194,00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B12CE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233 841,00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14153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234 035,00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7E0E5C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3813628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B5AE7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F42A69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0BC3C1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619324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567F4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483 054,03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5CBCC7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-165 000,00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C2E1C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318 054,03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5D6890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C49EDB9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0747D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5BDC7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26C25D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FB358B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41BB1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196 866,26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B4020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-135 000,00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BFA79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61 866,26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48DBAF4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C8F2AF4" w14:textId="77777777" w:rsidTr="0064205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3185D6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81BF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868A0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6B306D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2D8A4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135 000,00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FC1D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-135 000,00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BC6A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1E07FB0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7DDDC0D4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6F85F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7355D5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80104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0A4F2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B4A637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Przedszkola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595EB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194 652,64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92E73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BE3D2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164 652,64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3C8598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5B4101BA" w14:textId="77777777" w:rsidTr="00642056">
        <w:trPr>
          <w:trHeight w:val="615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B701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7EB8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4B88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C8A667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A4ABA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30 000,00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96D79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-30 000,00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98C1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10B6C8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08BB079B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EC2C10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852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634670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9234B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FD3E3F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Pomoc społeczna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49FB2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1 532 603,34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34381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30 608,00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59BEE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1 563 211,34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EFD5BE3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CA1ED23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1F8DC5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8E647A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85219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B1991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4A5860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Ośrodki pomocy społecznej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2D38F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178 384,00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EFFAC9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30 608,00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749F5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208 992,00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A1116BC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3645EE77" w14:textId="77777777" w:rsidTr="00642056">
        <w:trPr>
          <w:trHeight w:val="625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30C1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C3A6EB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E77A0A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417E11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E2100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178 384,00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94DA22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30 608,00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81421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208 992,00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D12A06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675FD108" w14:textId="77777777" w:rsidTr="00642056">
        <w:trPr>
          <w:trHeight w:val="24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DA0D3E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855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3ADE56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7068C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70647A" w14:textId="77777777" w:rsidR="00642056" w:rsidRPr="00642056" w:rsidRDefault="00642056" w:rsidP="00642056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Rodzina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CB490D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3 184 713,68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BE626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3 181,20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D295E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3 187 894,88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CCF857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22B7B656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E31F4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34054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85503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BAE210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7F49EA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Karta Dużej Rodziny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43887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D85EF5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61,00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BFA947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211,00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CE058C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ECC7A16" w14:textId="77777777" w:rsidTr="00642056">
        <w:trPr>
          <w:trHeight w:val="784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DAB8F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F7A124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DDD2F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2010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4B3EB2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11EB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F40343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61,00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2DDE5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211,00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B7372C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19D61FDB" w14:textId="77777777" w:rsidTr="00642056">
        <w:trPr>
          <w:trHeight w:val="243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747570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C9FC31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85504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DCA79C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16F446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Wspieranie rodziny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A5EACA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4 060,00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2CF431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3 120,20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A0C71C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7 180,20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3031F57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4DF1470" w14:textId="77777777" w:rsidTr="00642056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0CBF8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EDBC27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57F83D" w14:textId="77777777" w:rsidR="00642056" w:rsidRPr="00642056" w:rsidRDefault="00642056" w:rsidP="0064205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2030</w:t>
            </w:r>
          </w:p>
        </w:tc>
        <w:tc>
          <w:tcPr>
            <w:tcW w:w="438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B0E5C" w14:textId="77777777" w:rsidR="00642056" w:rsidRPr="00642056" w:rsidRDefault="00642056" w:rsidP="00642056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29CDC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4 060,00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8A206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3 120,20</w:t>
            </w:r>
          </w:p>
        </w:tc>
        <w:tc>
          <w:tcPr>
            <w:tcW w:w="143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3CB4FF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7 180,20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F854EF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B0B6388" w14:textId="77777777" w:rsidTr="00642056">
        <w:trPr>
          <w:trHeight w:val="58"/>
        </w:trPr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1FEEB2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14EC9F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6C64DF3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0A95A57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FB8735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7EE0A9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6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7D7628" w14:textId="5A27F9C9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2AB04E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7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BA56A9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09B5F51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A4A308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E0F465F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642056" w:rsidRPr="00642056" w14:paraId="40C03141" w14:textId="77777777" w:rsidTr="00642056">
        <w:trPr>
          <w:trHeight w:val="273"/>
        </w:trPr>
        <w:tc>
          <w:tcPr>
            <w:tcW w:w="72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F63B04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2BD6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64 770 164,55</w:t>
            </w:r>
          </w:p>
        </w:tc>
        <w:tc>
          <w:tcPr>
            <w:tcW w:w="14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69E88B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143 215,58</w:t>
            </w:r>
          </w:p>
        </w:tc>
        <w:tc>
          <w:tcPr>
            <w:tcW w:w="14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B168E" w14:textId="77777777" w:rsidR="00642056" w:rsidRPr="00642056" w:rsidRDefault="00642056" w:rsidP="0064205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64 913 380,13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C6D1B61" w14:textId="77777777" w:rsidR="00642056" w:rsidRPr="00642056" w:rsidRDefault="00642056" w:rsidP="00642056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642056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534C64C7" w14:textId="49503CFE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 w:rsidSect="00642056">
          <w:footerReference w:type="default" r:id="rId7"/>
          <w:endnotePr>
            <w:numFmt w:val="decimal"/>
          </w:endnotePr>
          <w:pgSz w:w="11906" w:h="16838"/>
          <w:pgMar w:top="1418" w:right="1021" w:bottom="992" w:left="1021" w:header="709" w:footer="709" w:gutter="0"/>
          <w:pgNumType w:start="1"/>
          <w:cols w:space="708"/>
          <w:docGrid w:linePitch="360"/>
        </w:sectPr>
      </w:pPr>
    </w:p>
    <w:p w14:paraId="05FCB09C" w14:textId="642FEF8F" w:rsidR="003A4D0F" w:rsidRDefault="00000000" w:rsidP="003A4D0F">
      <w:pPr>
        <w:keepLines/>
        <w:spacing w:before="280" w:after="280" w:line="360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2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408/XXX/2026</w:t>
      </w:r>
      <w:r w:rsidR="003A4D0F">
        <w:rPr>
          <w:color w:val="000000"/>
          <w:u w:color="000000"/>
        </w:rPr>
        <w:t xml:space="preserve"> </w:t>
      </w:r>
      <w:r>
        <w:t>Rady Miejskiej Węglińca</w:t>
      </w:r>
      <w:r w:rsidR="003A4D0F">
        <w:rPr>
          <w:color w:val="000000"/>
          <w:u w:color="000000"/>
        </w:rPr>
        <w:t xml:space="preserve"> </w:t>
      </w:r>
      <w:r>
        <w:t>z dnia 30 lipca 2026 r</w:t>
      </w:r>
      <w:r w:rsidR="003A4D0F">
        <w:t>.</w:t>
      </w:r>
    </w:p>
    <w:tbl>
      <w:tblPr>
        <w:tblW w:w="12911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259"/>
        <w:gridCol w:w="190"/>
        <w:gridCol w:w="543"/>
        <w:gridCol w:w="540"/>
        <w:gridCol w:w="190"/>
        <w:gridCol w:w="262"/>
        <w:gridCol w:w="568"/>
        <w:gridCol w:w="190"/>
        <w:gridCol w:w="3216"/>
        <w:gridCol w:w="1559"/>
        <w:gridCol w:w="1559"/>
        <w:gridCol w:w="453"/>
        <w:gridCol w:w="190"/>
        <w:gridCol w:w="917"/>
        <w:gridCol w:w="1428"/>
      </w:tblGrid>
      <w:tr w:rsidR="003A4D0F" w:rsidRPr="003A4D0F" w14:paraId="641A105D" w14:textId="77777777" w:rsidTr="003A4D0F">
        <w:trPr>
          <w:trHeight w:val="273"/>
        </w:trPr>
        <w:tc>
          <w:tcPr>
            <w:tcW w:w="1291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10084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wydatków rok 2026</w:t>
            </w:r>
          </w:p>
        </w:tc>
      </w:tr>
      <w:tr w:rsidR="003A4D0F" w:rsidRPr="003A4D0F" w14:paraId="7DBD2FC2" w14:textId="77777777" w:rsidTr="00265879">
        <w:trPr>
          <w:trHeight w:val="267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29CB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23B7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Rozdział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1410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39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8140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Treść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F5987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Przed zmianą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E6654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Zmiana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8CF3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 zmianie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C1D96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7725A57" w14:textId="77777777" w:rsidTr="00265879">
        <w:trPr>
          <w:trHeight w:val="25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DE174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010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306EC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9170D5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682AF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Rolnictwo i łowiectwo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44DD1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2 276 831,11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E3486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332 000,00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5E3B7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2 608 831,11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F1D05BF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14F88CF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00691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CC54A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01044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D82E1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6DBECA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Infrastruktura </w:t>
            </w:r>
            <w:proofErr w:type="spellStart"/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sanitacyjna</w:t>
            </w:r>
            <w:proofErr w:type="spellEnd"/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wsi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3D245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2 113 022,00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A74EE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332 000,00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8BE4F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2 445 022,00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DABB4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410A833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023F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B0D8D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7B20E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9CFE7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999B2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2 105 000,00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E2C10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332 000,00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14CFF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2 437 000,00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A79F74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7907BAB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118FF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600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CC854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2164A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206564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Transport i łączność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DE82A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3 217 183,00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47D60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-280 803,50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EB9B3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2 936 379,50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EADAB45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9C67465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E4FD8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7DE020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016B7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8382CD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wojewódzkie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3DC78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471 900,00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1BF30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-393 735,50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468EB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78 164,50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1DCAC3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2F119E8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C210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3CF22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364E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24FA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17796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471 900,00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98A72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-393 735,50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50608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78 164,50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92DB3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DA68973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7BD16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1CC9A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722F0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83851F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gminne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96E51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2 713 983,00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DF22F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112 932,00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4DD48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2 826 915,00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DFBEC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9531955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3BA3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CE8F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1282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4270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2E9917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remontowych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B3EC4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1 411 960,00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7C79C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-332 068,00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85ED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1 079 892,00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3A797B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32C356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FFADD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BBFFE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54CD4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41BD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BE163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693 050,00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85FC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0316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695 050,00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E45F6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74467E6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0A75F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D00C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420B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81CC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956B7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586 223,00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7A3C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393 000,00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628E9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979 223,00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05F2E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2DF7F8B" w14:textId="77777777" w:rsidTr="00265879">
        <w:trPr>
          <w:trHeight w:val="864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52D68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FD733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A651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6210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5083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58C5D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AA111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5D4B6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21CDC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01D335C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2CB8D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700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BBAC3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CA252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000FF9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mieszkaniowa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71B63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5 628 047,07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69733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17 400,00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75E72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5 645 447,07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3101C2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CACDEDB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483FF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CBB89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B7506A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8CAB9A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Gospodarka gruntami i nieruchomościami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A00D9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830 803,62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36EB4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17 400,00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EC887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848 203,62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3CF5C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AFC2579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EE470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8D99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FAF0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B469D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B0B40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30 756,00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8275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5 100,00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0A45E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35 856,00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281D62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B33348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669F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B64B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2DD3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CD3E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93D3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5 060,76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E8F6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4 600,00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0E24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9 660,76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A6631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7F5CEE8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3F9F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92C0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BFF2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E98FB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3AE03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160 500,00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90A3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7 200,00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CA484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167 700,00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42E91C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0974492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0F7E4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D895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3ADD5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4610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A53C9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Koszty postępowania sądowego i prokuratorskiego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7CFF3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6C4F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CFA44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2DE2DFF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9133EA1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2E8EA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710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24B88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C8BF2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5940F6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Działalność usługowa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1DED6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195 000,00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28EED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17 281,50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6096D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212 281,50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D866D1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1BC40A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56805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85E83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71004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2952D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5B743F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Plany zagospodarowania przestrzennego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8757A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195 000,00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3A4F1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17 281,50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F868B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212 281,50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0D6F686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D53363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0A306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0779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28222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35DFA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292CE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187 000,00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CF8D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17 281,50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2C57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204 281,50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EE482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2D2BA92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54D15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F0219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458B0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F357F7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82A96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8 406 890,34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AA767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2 585,38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8F922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8 409 475,72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E7346B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D757E24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4C5AB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41ED7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75011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408C6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56596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wojewódzkie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AFB20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114 502,76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4CD36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585,38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57576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115 088,14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C2139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16D3F21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74E41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5F75B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2BC4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DB36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877AF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94 724,31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8415D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484,27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46ABF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95 208,58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406B9D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DD73FCC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1B875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3F0D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DB646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7F718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F439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16 036,82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0B29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81,99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20810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16 118,81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801F315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9F5540A" w14:textId="77777777" w:rsidTr="00265879">
        <w:trPr>
          <w:trHeight w:val="444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B766C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EA8E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259D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CD8896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DC98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2 320,75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28C3C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11,86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BF95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2 332,61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8CA74F2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E666BAC" w14:textId="77777777" w:rsidTr="00265879">
        <w:trPr>
          <w:trHeight w:val="420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A5BB4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0F779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6C27B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D3A80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Wpłaty na PPK finansowane przez podmiot zatrudniający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A2D3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1 420,88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A5ACC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7,26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E1929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1 428,14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C0F43B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A0106E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3DA96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99DC3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A2227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110C12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gmin (miast i miast na prawach powiatu)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08C40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6 173 225,99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5581A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5B011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6 175 225,99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449B2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89F1C5B" w14:textId="77777777" w:rsidTr="00265879">
        <w:trPr>
          <w:trHeight w:val="255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3912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957EC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E90A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4610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0657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Koszty postępowania sądowego i prokuratorskiego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F2017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2 440,19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2F0DA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B3D7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4 440,19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DE300B6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0C6F024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0FD1E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F3AAA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E5F96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9D6AF0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Obrona narodowa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1C4B7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1 794 282,00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87B24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CF216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1 994 282,00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41AE42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2B3364E" w14:textId="77777777" w:rsidTr="00265879">
        <w:trPr>
          <w:trHeight w:val="432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F790E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80045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32ECB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B13A3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145B1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1 794 082,00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F6E01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FF935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1 994 082,00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C376D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8C45E4A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70F2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D033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8129B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2A9724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5205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1 350 972,00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752E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64F7F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1 550 972,00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98A46A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5E02B57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62018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E10D7A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6CEEA2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F96BC6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A87F1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19 867 261,13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1F9DF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-198 750,00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FD0BF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19 668 511,13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C1C646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878B294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EBA67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5EC2E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6717C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08898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9013F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12 020 851,18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5BFA5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-161 250,00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9F102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11 859 601,18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3B856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EAA28EF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67B78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86EC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E1BE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28BA6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materiałów i wyposażenia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4216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844 728,18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1DB1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-160 850,00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2F9C9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683 878,18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96F10B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5043481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12EE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A1BBE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227D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AE5ED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9E0F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139 036,00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8ECD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-400,00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624D5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138 636,00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3EEC8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305296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5F2DA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768268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9A08F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57C1E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Przedszkola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B7903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3 879 455,00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F24762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-37 500,00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D4BC4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3 841 955,00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0471BE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6483059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33EA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643E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9106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7EEF3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materiałów i wyposażenia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6D9C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67 800,00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ECBD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-37 500,00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CFCC2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30 300,00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D8D3F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EF5F99B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73B81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69806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80195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6FBE8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EDAD2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18255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265 871,82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5CECE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F8DDD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265 871,82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E625F7D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BFE0CF5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575D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35A9D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C191E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4017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7C51A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1636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27 265,29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ED15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-2 250,00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E2B50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25 015,29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48980E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8969498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3CB7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E2C5B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C6E93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4019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ED117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C39DB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3 029,15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86DBE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AE5BD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2 779,15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206592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BD796E8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F4EE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1E86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0D890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4217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E30DF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materiałów i wyposażenia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5D3B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29 596,16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882BA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-2 249,79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FC8D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27 346,37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C9914B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1F9D80BF" w14:textId="77777777" w:rsidTr="00265879">
        <w:trPr>
          <w:trHeight w:val="1128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C4FFA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90541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F655C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4560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44F328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Odsetki od dotacji oraz płatności: wykorzystanych niezgodnie z przeznaczeniem lub wykorzystanych z naruszeniem procedur, o których mowa w art. 184 ustawy, pobranych nienależnie </w:t>
            </w:r>
            <w:proofErr w:type="gramStart"/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lub  w</w:t>
            </w:r>
            <w:proofErr w:type="gramEnd"/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 nadmiernej wysokości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10CC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4714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133,00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39BC9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133,00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1045E2C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59DEC26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0F32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D2DB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AFC88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4580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ACD75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Pozostałe odsetki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DAE1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133,00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DB7B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-133,00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E139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626A8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A513667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95A9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9595E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A444D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4797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F1ACF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nauczycieli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8671A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18 098,44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C2E45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4 499,79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FB5A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22 598,23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3A98B4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05A610F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0E0D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D6BC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C471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4799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C05E73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nauczycieli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44FF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2 896,35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DCAE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250,00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D843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3 146,35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D50CD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B5EF279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4A44D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3F64B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068E7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93BBC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Pomoc społeczna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98822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4 214 245,76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C54A7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30 608,00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C6713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4 244 853,76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8F2882D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3AF7012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88FAC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0970A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85219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33474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1433B40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Ośrodki pomocy społecznej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44DDC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979 485,42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FC9F0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30 608,00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6E1FC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1 010 093,42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C599F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AF155CC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B1AE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F340B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06ACE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2426DC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392F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583 812,27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943A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25 577,00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8438A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609 389,27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7F1FBC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A467C09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755F8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EB7F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3D36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12B08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0AD9C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108 212,07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24E2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4 404,36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C653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112 616,43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12BF6D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69E8337" w14:textId="77777777" w:rsidTr="00265879">
        <w:trPr>
          <w:trHeight w:val="396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112B0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AC898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23EB2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160C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EBA1A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15 396,08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5E70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626,64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BC89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16 022,72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6AF75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825FBD5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1CB5E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A7C93A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3A257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BB58D6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Rodzina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4BDC1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4 663 397,68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4729B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3 181,20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18E0C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4 666 578,88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74C13C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C953DFC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3AD67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42AD5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85503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016E4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EF6032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Karta Dużej Rodziny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4A3AE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C36AF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61,00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EC646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211,00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D45388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F6BF6B6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779B2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8004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7EBCB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9AE8A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materiałów i wyposażenia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9AEB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BF658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61,00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628A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211,00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73901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3DAFEC0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E45F9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34C60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85504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A9ECD8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3F3744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Wspieranie rodziny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37FE5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57 175,00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25839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3 120,20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35D082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60 295,20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8CDBD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667F7E7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6C13AC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3B742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E36DEF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FD3008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28845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39 134,00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68D00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2 607,34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0048C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41 741,34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F587D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B964F83" w14:textId="77777777" w:rsidTr="00265879">
        <w:trPr>
          <w:trHeight w:val="255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E1B6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8D3680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0934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D00A2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151F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7 237,00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51DFC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448,98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36D0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7 685,98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79755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45493A2" w14:textId="77777777" w:rsidTr="00265879">
        <w:trPr>
          <w:trHeight w:val="420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5191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4FC87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CB5467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1C9F5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DB45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1 029,00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C3CA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63,88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0FC4B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1 092,88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DFA3F1F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30A0C18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B05BA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900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B82F03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F08C22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3CF2E7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komunalna i ochrona środowiska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3F802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8 854 397,50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2252CB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4 713,00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3157AD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8 859 110,50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AFD509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B5BAC50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7EE125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8FF58D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CBE30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D1AEAD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271DF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284 811,40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B5044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4 713,00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716A77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289 524,40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0E0ED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20F9D69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E55F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65144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C824C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372A6D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636C6B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24 300,00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43100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4 713,00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CA9723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29 013,00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14F53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0800D2F4" w14:textId="77777777" w:rsidTr="00265879">
        <w:trPr>
          <w:trHeight w:val="243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16B6F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921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75D1E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02A99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31E173" w14:textId="77777777" w:rsidR="003A4D0F" w:rsidRPr="003A4D0F" w:rsidRDefault="003A4D0F" w:rsidP="003A4D0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Kultura i ochrona dziedzictwa narodowego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A2C47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6 318 875,27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57818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10639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6 333 875,27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C9925E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4E942842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A993F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9E1C7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92105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B78BE6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7EE201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Pozostałe zadania w zakresie kultury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B1061F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189 585,86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44B13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4FA90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194 585,86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136846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7D5A0AD2" w14:textId="77777777" w:rsidTr="00265879">
        <w:trPr>
          <w:trHeight w:val="432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D95C3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B3ADE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4584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2800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5B8D4E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48F0A9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151 585,86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538AC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9BD794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156 585,86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AA3257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6583CCCE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5E049E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E3CB48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FA779B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CB35D2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Domy i ośrodki kultury, świetlice i kluby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DCA230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5 728 331,41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46F0A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8B92CE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5 738 331,41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BDC0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20D39299" w14:textId="77777777" w:rsidTr="00265879">
        <w:trPr>
          <w:trHeight w:val="243"/>
        </w:trPr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4EEC1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581584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E33A9" w14:textId="77777777" w:rsidR="003A4D0F" w:rsidRPr="003A4D0F" w:rsidRDefault="003A4D0F" w:rsidP="003A4D0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397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0918B" w14:textId="77777777" w:rsidR="003A4D0F" w:rsidRPr="003A4D0F" w:rsidRDefault="003A4D0F" w:rsidP="003A4D0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C4F58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577 359,89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ACD89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E930A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587 359,89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F5BD3A8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52AA47D6" w14:textId="77777777" w:rsidTr="00265879">
        <w:trPr>
          <w:trHeight w:val="273"/>
        </w:trPr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ABC4C1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A823C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70CF3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CAA05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74F866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86A4B00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0CC3935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5BB89E9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2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67973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8E0764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2BE86A2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23FBFB5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3A4D0F" w:rsidRPr="003A4D0F" w14:paraId="373B680C" w14:textId="77777777" w:rsidTr="00265879">
        <w:trPr>
          <w:trHeight w:val="273"/>
        </w:trPr>
        <w:tc>
          <w:tcPr>
            <w:tcW w:w="68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92C8B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AE481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71 573 281,42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8D0266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143 215,58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20595" w14:textId="77777777" w:rsidR="003A4D0F" w:rsidRPr="003A4D0F" w:rsidRDefault="003A4D0F" w:rsidP="003A4D0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71 716 497,00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1BCE8CA" w14:textId="77777777" w:rsidR="003A4D0F" w:rsidRPr="003A4D0F" w:rsidRDefault="003A4D0F" w:rsidP="003A4D0F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3A4D0F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34C2FFE9" w14:textId="391216AD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F80AEED" w14:textId="77777777" w:rsidR="00E909D3" w:rsidRDefault="0000000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3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408/XXX/2026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30 lipca 2026 r.</w:t>
      </w:r>
      <w:r>
        <w:rPr>
          <w:color w:val="000000"/>
          <w:u w:color="000000"/>
        </w:rPr>
        <w:br/>
      </w:r>
    </w:p>
    <w:tbl>
      <w:tblPr>
        <w:tblW w:w="25156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567"/>
        <w:gridCol w:w="656"/>
        <w:gridCol w:w="2888"/>
        <w:gridCol w:w="1083"/>
        <w:gridCol w:w="1043"/>
        <w:gridCol w:w="1134"/>
        <w:gridCol w:w="1134"/>
        <w:gridCol w:w="993"/>
        <w:gridCol w:w="850"/>
        <w:gridCol w:w="1134"/>
        <w:gridCol w:w="13248"/>
      </w:tblGrid>
      <w:tr w:rsidR="00235E37" w:rsidRPr="00E909D3" w14:paraId="0A429697" w14:textId="77777777" w:rsidTr="00235E37">
        <w:trPr>
          <w:gridAfter w:val="1"/>
          <w:wAfter w:w="13248" w:type="dxa"/>
          <w:trHeight w:val="348"/>
        </w:trPr>
        <w:tc>
          <w:tcPr>
            <w:tcW w:w="1190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C3A2A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2026r.</w:t>
            </w:r>
          </w:p>
        </w:tc>
      </w:tr>
      <w:tr w:rsidR="00235E37" w:rsidRPr="00E909D3" w14:paraId="05F3B9F5" w14:textId="77777777" w:rsidTr="00235E37">
        <w:trPr>
          <w:gridAfter w:val="1"/>
          <w:wAfter w:w="13248" w:type="dxa"/>
          <w:trHeight w:val="40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797D6C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71670E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2F6DA2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Rozdz.</w:t>
            </w:r>
          </w:p>
        </w:tc>
        <w:tc>
          <w:tcPr>
            <w:tcW w:w="2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1C3B3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Nazwa zadania inwestycyjnego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D18DBD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Łączne nakłady finansowe szacunkowe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DB7852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Wykonanie od początku realizacji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47CEBA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Planowane wydatki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76983D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Jednostka organizacyjna realizująca program lub koordynująca wykonanie programu</w:t>
            </w:r>
          </w:p>
        </w:tc>
      </w:tr>
      <w:tr w:rsidR="00E909D3" w:rsidRPr="00E909D3" w14:paraId="223DF8CC" w14:textId="77777777" w:rsidTr="00235E37">
        <w:trPr>
          <w:gridAfter w:val="1"/>
          <w:wAfter w:w="13248" w:type="dxa"/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A03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C20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B65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93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48A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F4D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5425D0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rok budżetowy (8+9+10)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DF6D01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z tego źródła finansowania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9A15A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E909D3" w:rsidRPr="00E909D3" w14:paraId="2296616E" w14:textId="77777777" w:rsidTr="00235E37">
        <w:trPr>
          <w:gridAfter w:val="1"/>
          <w:wAfter w:w="13248" w:type="dxa"/>
          <w:trHeight w:val="58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5C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CB7E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15F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1AB4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656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43D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48B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1E8D53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budżet gminy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C47BFE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pochodzące</w:t>
            </w:r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 xml:space="preserve">z </w:t>
            </w:r>
            <w:proofErr w:type="gramStart"/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innych  źródeł</w:t>
            </w:r>
            <w:proofErr w:type="gramEnd"/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*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799ACA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 xml:space="preserve">środki wymienione w art.5 ust.1 pkt 2 i 3 </w:t>
            </w:r>
            <w:proofErr w:type="spellStart"/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u.</w:t>
            </w:r>
            <w:proofErr w:type="gramStart"/>
            <w:r w:rsidRPr="00E909D3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f.p</w:t>
            </w:r>
            <w:proofErr w:type="spellEnd"/>
            <w:proofErr w:type="gram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80D5C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E909D3" w:rsidRPr="00E909D3" w14:paraId="6A3CE0DD" w14:textId="77777777" w:rsidTr="00235E37">
        <w:trPr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4718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4D9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0818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E75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EF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8FEB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586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172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016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B718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5F84C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2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6022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E909D3" w:rsidRPr="00E909D3" w14:paraId="72891285" w14:textId="77777777" w:rsidTr="00235E37">
        <w:trPr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6A8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B57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1F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06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B159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559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495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731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02D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1D94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8577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32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D09FA4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05262E76" w14:textId="77777777" w:rsidTr="00235E37">
        <w:trPr>
          <w:trHeight w:val="1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85E2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0859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1A4A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6A0B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0649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00C6F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9E9C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16B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53BE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7B7D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5031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</w:t>
            </w:r>
          </w:p>
        </w:tc>
        <w:tc>
          <w:tcPr>
            <w:tcW w:w="13248" w:type="dxa"/>
            <w:vAlign w:val="center"/>
            <w:hideMark/>
          </w:tcPr>
          <w:p w14:paraId="583505A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0BC86F10" w14:textId="77777777" w:rsidTr="00235E37">
        <w:trPr>
          <w:trHeight w:val="9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11C1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F732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2508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O1043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71F75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Budowa hydroforni oraz zbiornika retencji wraz z siecią zasilającą w miejscowości Czerwona Woda-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EA6F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92FC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B708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A1AC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235C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272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6050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C0B6256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D9B1EBE" w14:textId="77777777" w:rsidTr="00235E37">
        <w:trPr>
          <w:trHeight w:val="6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968F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DAA3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901C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O1044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66021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sieci kanalizacyjnej w Ruszowie - etap III-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278E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40DA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BB4D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4EC9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A3A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A05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C358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781E4DC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A648FD2" w14:textId="77777777" w:rsidTr="00235E37">
        <w:trPr>
          <w:trHeight w:val="6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7294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762D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8522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O1044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3ECBF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kanalizacji w miejscowości Czerwona Woda –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E21A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E857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433F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9D0D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85D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67CF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5DCA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13E342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2F5FB72" w14:textId="77777777" w:rsidTr="00235E37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E2D3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9DDE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D33DA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16C90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EA70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B14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2911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4DDD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F940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250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CF9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2CA3CCD6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0A3255F" w14:textId="77777777" w:rsidTr="00235E37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C05C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57F9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C08A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52891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Jagodzin przy drodze wojewódzkiej 296-400m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20F1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4A3CC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A5A1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2ED5E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01B6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82F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4B57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4335726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992DAE5" w14:textId="77777777" w:rsidTr="00235E37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D7BD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3AD4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B916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4F122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Węgliniec przy drodze wojewódzkiej 296-dokumentacja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3765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801BB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4C84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307B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B770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444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3021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B03BDB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FC0230F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457D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B768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DF5B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7C5C4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nawierzchni drogi ul. Kościuszki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w  Czerwonej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Wodzie dz.nr 2441/1,2452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AE61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8E96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DE17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05B8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4A2E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9ABB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D6FB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9745A7C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FCEC2C7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DD26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CF4E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D4DE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2E2B9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nawierzchni drogi ul. Czerwionki w Czerwonej Wodzie dz. nr 2210/1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AF7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458 000,00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772E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F83C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458 000,00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0035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231 800,00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C554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B: 226.200,00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563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4933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DE11AD2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D8BD268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339F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475C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6349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5C8FFF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chodnika ul. Piłsudskiego w Węglińcu dz. 7 -dokumentacja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D0F3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7CB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24A7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CCD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E503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CD4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7576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EB1295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8C1BF50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3DDE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41BE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FC0B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1FF9B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ul.Skrajnej</w:t>
            </w:r>
            <w:proofErr w:type="spellEnd"/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7BB3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5377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6EBDC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46A5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16C8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F20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DA38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4A63EB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B9ECBC1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5340F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AEEA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34AC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8654D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ul.Krótkiej</w:t>
            </w:r>
            <w:proofErr w:type="spellEnd"/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12E68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21D12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61EAD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ADE8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778C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1F3D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44EC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211E1F2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19EC321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B6CC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7E01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AC79C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842DF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ul.Reja</w:t>
            </w:r>
            <w:proofErr w:type="spellEnd"/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 Starym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A49B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AD01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ED23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23EC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E5F5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39D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4A20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D690984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0C39761E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088F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3BD4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350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9F3C9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ulicy Kolejowej w Węglińcu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wraz  z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wymianą sieci wodociągowej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CA4B8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80 784,00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1186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50 784,00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D2A38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93A8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732D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691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71CD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8C9AE8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0A57E98" w14:textId="77777777" w:rsidTr="00235E37">
        <w:trPr>
          <w:trHeight w:val="6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5272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BDD3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3070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0CB1E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Wykonanie nawierzchni bitumicznej wraz z dokumentacją dz. 448,449 oraz 450 w Piasecznej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7D0D4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2117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3D09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357DE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BF35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241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BD41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873E1A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F9A82F2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6516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DC18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5004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76C4A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 ul.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Wojska Polskiego w Węglińcu wraz z infrastrukturą-dokumentacja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2594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8F10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2B43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9722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E4FB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5D76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5912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71DDC5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1EE11E3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E3E2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lastRenderedPageBreak/>
              <w:t>16.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C2450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E79C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39506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ul. Leśnej w Węglińcu wraz z infrastrukturą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8E21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F58CA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2B54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90EB8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8CDF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9B5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093E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496A2B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A806E1E" w14:textId="77777777" w:rsidTr="00235E37">
        <w:trPr>
          <w:trHeight w:val="5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11A8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306E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CBAA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51D111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Wykonanie nawierzchni drogi ul. Czerwionki w Czerwonej Wodzie dz. nr 2159 -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CE53B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D70F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3680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0ACC8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4434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619D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B250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5084D0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4B1BE146" w14:textId="77777777" w:rsidTr="00235E37">
        <w:trPr>
          <w:trHeight w:val="5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D6DE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E448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D7FAC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CC1A5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nawierzchni drogi ul. Wiejska w Starym Węglińcu dz. nr 847 oraz 899 -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5D9B8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35F1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288F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CF5E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3444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9CE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6063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29A0E1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5306E27" w14:textId="77777777" w:rsidTr="00235E37">
        <w:trPr>
          <w:trHeight w:val="69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E0E8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F16B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68E7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46955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Przebudowa sieci wodociągowej ul. Karola Wojtyły w Węglińcu – odtworzenie chodnika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9D69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B453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5C06D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EF2C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43DC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607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9DA7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10F5B5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64FBC7B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9B9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2FBD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A5469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211FB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ul. Kuźniczyska w Czerwonej Wodzie dz. nr 2094 oraz 2103/1-dokumentacja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C89F1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B946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876C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2725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91B6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B68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4164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BD7F146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D105E61" w14:textId="77777777" w:rsidTr="00235E37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EA16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3142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A1D3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FFEDB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ul.Kościuszki</w:t>
            </w:r>
            <w:proofErr w:type="spellEnd"/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 Czerwonej Wodzie do budynku nr 18d-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0E7A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D3F88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29E2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AFF3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E874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720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88DAC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216FE77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E9CA8B5" w14:textId="77777777" w:rsidTr="00235E37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1A36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5888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4213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A802A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Wykonanie zatoki </w:t>
            </w:r>
            <w:proofErr w:type="spell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spowalniajacej</w:t>
            </w:r>
            <w:proofErr w:type="spell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ruch na dz. nr 825/3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38E9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3288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78B4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28005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1A44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2B1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A998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29B1A1E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29E8F31" w14:textId="77777777" w:rsidTr="00235E37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0EB6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41C2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995B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63003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2075E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Gmina Węgliniec Rowerowym Centrum Borów Dolnośląskich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61723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5 134 260,31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7BCB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129 511,00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F815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1 637 281,85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0A2D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669 541,05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3141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092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967 740,80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AC8E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75394F2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8737F0F" w14:textId="77777777" w:rsidTr="00235E37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826B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2F5A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5FA9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70005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AD88F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Zakup nieruchomości zabudowanej dz. nr 64/1 i 64/8 płożonej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2A2C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C0C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930D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46BF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DFEB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067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31E7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25C3828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D93BF65" w14:textId="77777777" w:rsidTr="00235E37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E529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44E0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1C86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19578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komunalnych lokali mieszkalnych przy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ul.Żagańskiej</w:t>
            </w:r>
            <w:proofErr w:type="spellEnd"/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0011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267 650,00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5FFA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CB98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67 650,00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5408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67 650,00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A9EB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BA7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9DF0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0AD90A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4B4D7037" w14:textId="77777777" w:rsidTr="00564DCB">
        <w:trPr>
          <w:trHeight w:val="6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2664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A6A7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230D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70021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8B82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Zwiększenie udziałów w Spółce z </w:t>
            </w:r>
            <w:proofErr w:type="spell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o.o</w:t>
            </w:r>
            <w:proofErr w:type="spell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Społeczna Inicjatywa Mieszkaniowa w Węglińcu.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5FBBF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9CB7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06A6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BFC6A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462C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 4 059 786,45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9CD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7DC2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606508F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0F8604C9" w14:textId="77777777" w:rsidTr="00564DCB">
        <w:trPr>
          <w:trHeight w:val="44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6C7E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F74D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1E4B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062D9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budynku w Węglińcu przy </w:t>
            </w:r>
            <w:proofErr w:type="spellStart"/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ul.Kolejowej</w:t>
            </w:r>
            <w:proofErr w:type="spellEnd"/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3D104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A6279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8D34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DEDA7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092A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6CEB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4DEE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A87319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50D9FEB" w14:textId="77777777" w:rsidTr="00235E37">
        <w:trPr>
          <w:trHeight w:val="8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5CD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FE14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1ED0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3FE3095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A894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1A87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882C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BD998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8BC3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9B4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B1B0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819137F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54C06E4" w14:textId="77777777" w:rsidTr="00235E37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B75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33F1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7C95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4F297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windy przystosowanej dla osób z niepełnosprawnościami przy budynku Urzędu Gminy i Miasta Węgliniec.”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B63B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714 255,00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D740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8A60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7307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A323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580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CBBB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79975E0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4F444CD9" w14:textId="77777777" w:rsidTr="00235E37">
        <w:trPr>
          <w:trHeight w:val="10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11D9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9E02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858D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65C7F7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Adaptacja pomieszczeń piwnicznych budynku Szkoły Podstawowej w Węglińcu, Ruszowie i Czerwonej Wodzie oraz budynku po byłej szkole podstawowej w Starym Węglińcu na miejsce ukrycia dla ludności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5129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780 062,00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98009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BFF8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780 062,00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74B0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B6ACD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 780 062,00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087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B1B2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DACF51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53BD3D3" w14:textId="77777777" w:rsidTr="00235E37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50F9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3661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FC16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E988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Zakup namiotu 10 - osobowego z wyposażeniem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4AE11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9412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4AE2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9471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7FC3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B34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5601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537471B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10F145C" w14:textId="77777777" w:rsidTr="00235E37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A04A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1E4B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137F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C208C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Modernizacja magazynu OC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9685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20 910,00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47E0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D4147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1A9A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20 910,00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5C9F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1532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0043D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95F88C8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91E61EA" w14:textId="77777777" w:rsidTr="00235E37">
        <w:trPr>
          <w:trHeight w:val="7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CCDA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9B33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E20D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F2A4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magazynu </w:t>
            </w:r>
            <w:proofErr w:type="spell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OLiOC</w:t>
            </w:r>
            <w:proofErr w:type="spell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na sprzęt inżynieryjno-saperski wraz z instalacjami i zagospodarowaniem terenu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C391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D649E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EA92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CA69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F01A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 600.000,00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07DE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ACCE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5138692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3E74365" w14:textId="77777777" w:rsidTr="00235E37">
        <w:trPr>
          <w:trHeight w:val="69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EFD7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D8AB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EED2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C3813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Modernizacja instalacji elektrycznej wraz z automatyką do podłączenia mobilnego agregatu prądotwórczego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FFB0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5D47D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A650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2216B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EDA5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 100 000,00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98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6A09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60B206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502EEBE" w14:textId="77777777" w:rsidTr="00235E37">
        <w:trPr>
          <w:trHeight w:val="73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15F1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9063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11DB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75410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CC660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Dofinansowanie - Sporządzenie dokumentacji projektowej przebudowy konstrukcji dachu na budynku KPP SP w Zgorzelcu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317C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340D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C8B3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A5C5E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4F6B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C51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7FD0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710341DF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5C8EFA4" w14:textId="77777777" w:rsidTr="00235E37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DA3B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DD81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841C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75410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0302B17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Dofinansowanie zakupu sprężarki dla KPPSP w Zgorzelcu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1C2E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E346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BD97F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B567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B1D40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ECEA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9CD0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B6B7DE1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8A86351" w14:textId="77777777" w:rsidTr="00235E37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E245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lastRenderedPageBreak/>
              <w:t>37.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42B0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402E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F99A8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Zakup i montaż kompensatora mocy biernej w Szkole Podstawowej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677A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A2A2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CFC8C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62D0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9F18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CAA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1E66C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SP Ruszów</w:t>
            </w:r>
          </w:p>
        </w:tc>
        <w:tc>
          <w:tcPr>
            <w:tcW w:w="13248" w:type="dxa"/>
            <w:vAlign w:val="center"/>
            <w:hideMark/>
          </w:tcPr>
          <w:p w14:paraId="1CF185D8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9D203F8" w14:textId="77777777" w:rsidTr="00235E37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70EF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4F86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AAB4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80195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9F2D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Poprawa jakości edukacji przedszkolnej w Miejskim Przedszkolu Publicznym w Węglińcu - doposażenie placu zabaw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74FA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83A4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1540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21188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41 861,15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8107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A:8 029,82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DBD3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56 208,72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0C21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792E7C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471BBC25" w14:textId="77777777" w:rsidTr="00235E37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F430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AEF4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B710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85220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C16C0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18B3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6 785 275,00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A73B3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76C3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785 275,00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1F85D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368 559,00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F9A9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A:416 716,00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B5D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F5E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B200990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742FC28" w14:textId="77777777" w:rsidTr="00235E37">
        <w:trPr>
          <w:trHeight w:val="4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DA16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5843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855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F359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85516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870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Przebudowa placu zabaw przy Miejskim Żłobku Publicznym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3A84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436 573,00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A8C7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429 808,00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CB78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9BC9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5B59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3500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2A43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D22B33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55DBA5A" w14:textId="77777777" w:rsidTr="00235E37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071E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FAAC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75CA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90001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B1E29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Przebudowa oczyszczalni ścieków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0BF0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2 979 389,70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DDF30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19 589,70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C0E17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2 959 800,00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6FD4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371 573,00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F859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A:2 588 227,00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511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890E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67C3082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4F65AB4" w14:textId="77777777" w:rsidTr="00235E37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2E15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BADD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98FF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90005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3BACF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Dotacje dla osób fizycznych i innych podmiotów w ramach Programu Ciepłe Mieszkanie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2821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1 080 448,46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56C0E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890 383,81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32DEB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190 064,65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97F8C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0283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B:190 064,65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714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94EF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556FB61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38BCE9D" w14:textId="77777777" w:rsidTr="00235E37">
        <w:trPr>
          <w:trHeight w:val="4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29A83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E557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1100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0513A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w Węglińcu przy ul. Kościuszki - dz. nr 182/10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990DD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24 500,00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5B16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469C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3AE6B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20 500,00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B1C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FB1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61BA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78B003B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149E8B46" w14:textId="77777777" w:rsidTr="00235E37">
        <w:trPr>
          <w:trHeight w:val="4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220F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8A6D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43AD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19282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drogowego  na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terenie Gminy Węgliniec- Jagodzin 12b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CE679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69921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6E5C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9160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FAAA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3F2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D9262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2F5A3E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DBBAF19" w14:textId="77777777" w:rsidTr="00235E37">
        <w:trPr>
          <w:trHeight w:val="5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1BD8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1516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D3A2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BF00A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Łużycka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4606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37F8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F3CC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C3C2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C2FC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EB6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1209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3248" w:type="dxa"/>
            <w:vAlign w:val="center"/>
            <w:hideMark/>
          </w:tcPr>
          <w:p w14:paraId="763C2DF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36A505E" w14:textId="77777777" w:rsidTr="00235E37">
        <w:trPr>
          <w:trHeight w:val="7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93A9C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46.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28A352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25379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348D7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drogowego w Czerwonej Wodzie ul. Lubańska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-  dz.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nr 2383 -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E52E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EFF8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FD737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3C0D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A212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CE659E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3444F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A308BA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A1107B2" w14:textId="77777777" w:rsidTr="00235E37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A2A0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47.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4AF60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CD602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FA54B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drogowego w Starym Węglińcu ul. Główna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-  dz.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nr 819 -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50D4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A5CB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4AE9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B322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08EF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2855A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A673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4006A5B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0246BB45" w14:textId="77777777" w:rsidTr="00235E37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10EC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48.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881D83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4FA41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713D1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ul. Kręta w Węglińcu dz. nr 161/19 - dokumentacja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A036B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07CE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3682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F84A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09E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7EE6ECC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D2B6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716D71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EAD4CA2" w14:textId="77777777" w:rsidTr="00235E37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E9BB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49.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35967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D9EA1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610D5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Stworzenie wirtualnej elektrowni jako element rozwoju Zgorzeleckiego Klastra Energii dla gminy Węgliniec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06FC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FC17A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253C8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8F406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29 595,75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5E4C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446F68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80 715,65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C1DB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7BBBCCD0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DC86D20" w14:textId="77777777" w:rsidTr="00235E37">
        <w:trPr>
          <w:trHeight w:val="5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1D37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50.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A7CB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FFF7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DA98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Zagospodarowanie działki nr 315/2 w Jagodzinie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6A29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7EBC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ADB76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15FB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1573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19B456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30C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3248" w:type="dxa"/>
            <w:vAlign w:val="center"/>
            <w:hideMark/>
          </w:tcPr>
          <w:p w14:paraId="27331564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647D9CC" w14:textId="77777777" w:rsidTr="00235E37">
        <w:trPr>
          <w:trHeight w:val="9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F4FA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E6F4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02C4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2A5B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 xml:space="preserve"> Termomodernizacja budynku administracyjno-biurowego siedziby ZUK w Węglińcu – wymiana pokrycia dachowego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8D65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406C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3B53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CB58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E04F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6A165A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57D0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B5B3D34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B1E2B56" w14:textId="77777777" w:rsidTr="00235E37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B1BC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5BC1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DC8E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0F3C7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Modernizacja obiektów infrastruktury kultury na terenie Gminy Węgliniec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54D31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4 114 307,00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1E86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65 067,00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C835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4 049 240,00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8747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1 793 478,93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9698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B2278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2 255 761,07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3247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11BA821C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76B54B6" w14:textId="77777777" w:rsidTr="00235E37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160C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B7B2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0697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92116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B2CC8" w14:textId="77777777" w:rsidR="00E909D3" w:rsidRPr="00E909D3" w:rsidRDefault="00E909D3" w:rsidP="00E909D3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Dotacja celowa dla GCKSiR na - Wymianę kotła w Bibliotece Publicznej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1EF1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5E178E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A601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5A42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75CC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F2F652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89D1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4BED12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0378895" w14:textId="77777777" w:rsidTr="00235E37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D87C8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EF04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5A25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0B2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placu zabawa przy świetlicy wiejskiej w Kościelnej Wsi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E269F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08660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3DE11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F1406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1158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388A0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3EF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3248" w:type="dxa"/>
            <w:vAlign w:val="center"/>
            <w:hideMark/>
          </w:tcPr>
          <w:p w14:paraId="3D653F3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B97D5F4" w14:textId="77777777" w:rsidTr="00235E37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FA74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11F0B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0B11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61C11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Przebudowa placu zabaw w Węglińcu na dz. nr 52/2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F7CE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B6D99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680D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49DC8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CE1E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35F1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3DF15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D81E76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727113AA" w14:textId="77777777" w:rsidTr="00235E37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7C290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FEEB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6E67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04DF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Budowa małej architektury w miejscu publicznym dz. nr 70 położona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BCE3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4290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B84E0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571A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B2D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AB28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521A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0F380052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1B2B462" w14:textId="77777777" w:rsidTr="00235E37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C64B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048A6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FDA8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444E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Wymiana urządzeń na placu zabaw w Węglińcu na dz. nr 52/2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F3C1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099A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3024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6AD4C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29E1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3F49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0A651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36C94040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20A537B3" w14:textId="77777777" w:rsidTr="00235E37">
        <w:trPr>
          <w:trHeight w:val="10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F0B5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lastRenderedPageBreak/>
              <w:t>58.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2C61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771F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7C27B6" w14:textId="77777777" w:rsidR="00E909D3" w:rsidRPr="00E909D3" w:rsidRDefault="00E909D3" w:rsidP="00E909D3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E909D3">
              <w:rPr>
                <w:rFonts w:ascii="Arial" w:hAnsi="Arial" w:cs="Arial"/>
                <w:sz w:val="16"/>
                <w:szCs w:val="16"/>
                <w:lang w:bidi="ar-SA"/>
              </w:rPr>
              <w:t>Zagospodarowanie terenu sportowego i rekreacyjnego w Ruszowie, w tym montaż urządzenia o wysokości do 1m. dz. nr 217/6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C4B4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217 251,70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AFEA2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3 777,80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B6EFCE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213 473,90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A5B3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153 473,90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9713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A: 60.000,00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517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6AC9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3248" w:type="dxa"/>
            <w:vAlign w:val="center"/>
            <w:hideMark/>
          </w:tcPr>
          <w:p w14:paraId="79D2A231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3450F64B" w14:textId="77777777" w:rsidTr="00564DCB">
        <w:trPr>
          <w:trHeight w:val="6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69847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59.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CDC3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93712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28894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Doposażenie placu zabaw - dostawa i montaż urządzenia na plac zabaw w miejscowości Zielonka - 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linarium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1szt.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3E63D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89134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5ABBC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A51CA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0B46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F322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4FE4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3248" w:type="dxa"/>
            <w:vAlign w:val="center"/>
            <w:hideMark/>
          </w:tcPr>
          <w:p w14:paraId="2AF5D74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67543D76" w14:textId="77777777" w:rsidTr="00235E37">
        <w:trPr>
          <w:trHeight w:val="40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56EDE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60.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B0965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46439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75818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B43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Rezerwa na inwestycje i zakupy inwestycyjne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7EEC0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31D124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310A93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F8197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B760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44F6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E575A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3248" w:type="dxa"/>
            <w:vAlign w:val="center"/>
            <w:hideMark/>
          </w:tcPr>
          <w:p w14:paraId="6719E432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35E37" w:rsidRPr="00E909D3" w14:paraId="2FE3240C" w14:textId="77777777" w:rsidTr="00235E37">
        <w:trPr>
          <w:trHeight w:val="450"/>
        </w:trPr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5C6B5E7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D372F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32 325 410,11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7ADED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1 607 921,31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4A77D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21 150 021,34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A532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8 710 509,18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340868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9 079 085,92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35B71" w14:textId="77777777" w:rsidR="00E909D3" w:rsidRPr="00E909D3" w:rsidRDefault="00E909D3" w:rsidP="00E909D3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sz w:val="16"/>
                <w:szCs w:val="16"/>
                <w:lang w:bidi="ar-SA"/>
              </w:rPr>
              <w:t>3 360 426,24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7D9D6" w14:textId="77777777" w:rsidR="00E909D3" w:rsidRPr="00E909D3" w:rsidRDefault="00E909D3" w:rsidP="00E909D3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E909D3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x</w:t>
            </w:r>
          </w:p>
        </w:tc>
        <w:tc>
          <w:tcPr>
            <w:tcW w:w="13248" w:type="dxa"/>
            <w:vAlign w:val="center"/>
            <w:hideMark/>
          </w:tcPr>
          <w:p w14:paraId="607CD42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35E37" w:rsidRPr="00E909D3" w14:paraId="5B438FB1" w14:textId="77777777" w:rsidTr="00235E37">
        <w:trPr>
          <w:trHeight w:val="264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AB85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E2B6F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50EA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FE18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BCF1C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5418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0E35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F4D8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48" w:type="dxa"/>
            <w:vAlign w:val="center"/>
            <w:hideMark/>
          </w:tcPr>
          <w:p w14:paraId="2D6D758E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35E37" w:rsidRPr="00E909D3" w14:paraId="735EAD0B" w14:textId="77777777" w:rsidTr="00235E37">
        <w:trPr>
          <w:trHeight w:val="264"/>
        </w:trPr>
        <w:tc>
          <w:tcPr>
            <w:tcW w:w="56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C619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6924CB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53D0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37271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A094D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3CE47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D4493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48" w:type="dxa"/>
            <w:vAlign w:val="center"/>
            <w:hideMark/>
          </w:tcPr>
          <w:p w14:paraId="44CC798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47511220" w14:textId="77777777" w:rsidTr="00235E37">
        <w:trPr>
          <w:trHeight w:val="264"/>
        </w:trPr>
        <w:tc>
          <w:tcPr>
            <w:tcW w:w="7797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17503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2AADD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1B1A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F95DE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94925B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48" w:type="dxa"/>
            <w:vAlign w:val="center"/>
            <w:hideMark/>
          </w:tcPr>
          <w:p w14:paraId="37BF7750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E909D3" w:rsidRPr="00E909D3" w14:paraId="549ED2B0" w14:textId="77777777" w:rsidTr="00235E37">
        <w:trPr>
          <w:trHeight w:val="300"/>
        </w:trPr>
        <w:tc>
          <w:tcPr>
            <w:tcW w:w="16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13C35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E909D3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F63EA" w14:textId="77777777" w:rsidR="00E909D3" w:rsidRPr="00E909D3" w:rsidRDefault="00E909D3" w:rsidP="00E909D3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8FDB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FA636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3F49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AB844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CBF521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7A019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59FE5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248" w:type="dxa"/>
            <w:vAlign w:val="center"/>
            <w:hideMark/>
          </w:tcPr>
          <w:p w14:paraId="48A3F29A" w14:textId="77777777" w:rsidR="00E909D3" w:rsidRPr="00E909D3" w:rsidRDefault="00E909D3" w:rsidP="00E909D3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37E04A6A" w14:textId="7DF307D7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EE888" w14:textId="77777777" w:rsidR="001D56EC" w:rsidRDefault="001D56EC">
      <w:r>
        <w:separator/>
      </w:r>
    </w:p>
  </w:endnote>
  <w:endnote w:type="continuationSeparator" w:id="0">
    <w:p w14:paraId="76774561" w14:textId="77777777" w:rsidR="001D56EC" w:rsidRDefault="001D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E11EC" w14:paraId="5B125A5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7484468" w14:textId="77777777" w:rsidR="006E11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0C21520D-D470-4239-BC98-D198424FCD60.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A7524D1" w14:textId="77777777" w:rsidR="006E11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205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2185F6" w14:textId="77777777" w:rsidR="006E11EC" w:rsidRDefault="006E11E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E11EC" w14:paraId="151BB53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0B8D269" w14:textId="77777777" w:rsidR="006E11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0C21520D-D470-4239-BC98-D198424FCD60.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D6CE1B5" w14:textId="4C47E0EF" w:rsidR="006E11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205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04F937" w14:textId="77777777" w:rsidR="006E11EC" w:rsidRDefault="006E11E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E11EC" w14:paraId="5E3AEB6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A48E8EB" w14:textId="77777777" w:rsidR="006E11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0C21520D-D470-4239-BC98-D198424FCD60.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A1C6426" w14:textId="7C8D0C1F" w:rsidR="006E11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205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65DA50" w14:textId="77777777" w:rsidR="006E11EC" w:rsidRDefault="006E11EC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E11EC" w14:paraId="23FA14F1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2D8B1A8" w14:textId="77777777" w:rsidR="006E11E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0C21520D-D470-4239-BC98-D198424FCD60.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E245C6A" w14:textId="4A16FAF2" w:rsidR="006E11E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205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023180" w14:textId="77777777" w:rsidR="006E11EC" w:rsidRDefault="006E11E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8C57" w14:textId="77777777" w:rsidR="001D56EC" w:rsidRDefault="001D56EC">
      <w:r>
        <w:separator/>
      </w:r>
    </w:p>
  </w:footnote>
  <w:footnote w:type="continuationSeparator" w:id="0">
    <w:p w14:paraId="0BE50D0C" w14:textId="77777777" w:rsidR="001D56EC" w:rsidRDefault="001D56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56EC"/>
    <w:rsid w:val="00235E37"/>
    <w:rsid w:val="00265879"/>
    <w:rsid w:val="003A4D0F"/>
    <w:rsid w:val="00564DCB"/>
    <w:rsid w:val="00642056"/>
    <w:rsid w:val="006E11EC"/>
    <w:rsid w:val="009E74D7"/>
    <w:rsid w:val="00A77B3E"/>
    <w:rsid w:val="00CA2A55"/>
    <w:rsid w:val="00E9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CFAA2"/>
  <w15:docId w15:val="{748D5FDF-35DB-425E-9FA6-CF5BEB4A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E909D3"/>
    <w:rPr>
      <w:color w:val="954F72"/>
      <w:u w:val="single"/>
    </w:rPr>
  </w:style>
  <w:style w:type="paragraph" w:customStyle="1" w:styleId="msonormal0">
    <w:name w:val="msonormal"/>
    <w:basedOn w:val="Normalny"/>
    <w:rsid w:val="00E909D3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font5">
    <w:name w:val="font5"/>
    <w:basedOn w:val="Normalny"/>
    <w:rsid w:val="00E909D3"/>
    <w:pPr>
      <w:spacing w:before="100" w:beforeAutospacing="1" w:after="100" w:afterAutospacing="1"/>
      <w:jc w:val="left"/>
    </w:pPr>
    <w:rPr>
      <w:rFonts w:ascii="Arial CE" w:hAnsi="Arial CE" w:cs="Arial CE"/>
      <w:b/>
      <w:bCs/>
      <w:sz w:val="20"/>
      <w:szCs w:val="20"/>
      <w:lang w:bidi="ar-SA"/>
    </w:rPr>
  </w:style>
  <w:style w:type="paragraph" w:customStyle="1" w:styleId="xl63">
    <w:name w:val="xl63"/>
    <w:basedOn w:val="Normalny"/>
    <w:rsid w:val="00E909D3"/>
    <w:pP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64">
    <w:name w:val="xl64"/>
    <w:basedOn w:val="Normalny"/>
    <w:rsid w:val="00E909D3"/>
    <w:pPr>
      <w:spacing w:before="100" w:beforeAutospacing="1" w:after="100" w:afterAutospacing="1"/>
      <w:jc w:val="left"/>
      <w:textAlignment w:val="center"/>
    </w:pPr>
    <w:rPr>
      <w:rFonts w:ascii="Arial CE" w:hAnsi="Arial CE" w:cs="Arial CE"/>
      <w:sz w:val="24"/>
      <w:lang w:bidi="ar-SA"/>
    </w:rPr>
  </w:style>
  <w:style w:type="paragraph" w:customStyle="1" w:styleId="xl65">
    <w:name w:val="xl65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E" w:hAnsi="Arial CE" w:cs="Arial CE"/>
      <w:sz w:val="12"/>
      <w:szCs w:val="12"/>
      <w:lang w:bidi="ar-SA"/>
    </w:rPr>
  </w:style>
  <w:style w:type="paragraph" w:customStyle="1" w:styleId="xl66">
    <w:name w:val="xl66"/>
    <w:basedOn w:val="Normalny"/>
    <w:rsid w:val="00E909D3"/>
    <w:pP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67">
    <w:name w:val="xl67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68">
    <w:name w:val="xl68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bidi="ar-SA"/>
    </w:rPr>
  </w:style>
  <w:style w:type="paragraph" w:customStyle="1" w:styleId="xl69">
    <w:name w:val="xl69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16"/>
      <w:szCs w:val="16"/>
      <w:lang w:bidi="ar-SA"/>
    </w:rPr>
  </w:style>
  <w:style w:type="paragraph" w:customStyle="1" w:styleId="xl70">
    <w:name w:val="xl70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18"/>
      <w:szCs w:val="18"/>
      <w:lang w:bidi="ar-SA"/>
    </w:rPr>
  </w:style>
  <w:style w:type="paragraph" w:customStyle="1" w:styleId="xl71">
    <w:name w:val="xl71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72">
    <w:name w:val="xl72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73">
    <w:name w:val="xl73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74">
    <w:name w:val="xl74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bidi="ar-SA"/>
    </w:rPr>
  </w:style>
  <w:style w:type="paragraph" w:customStyle="1" w:styleId="xl75">
    <w:name w:val="xl75"/>
    <w:basedOn w:val="Normalny"/>
    <w:rsid w:val="00E909D3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bidi="ar-SA"/>
    </w:rPr>
  </w:style>
  <w:style w:type="paragraph" w:customStyle="1" w:styleId="xl76">
    <w:name w:val="xl76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77">
    <w:name w:val="xl77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78">
    <w:name w:val="xl78"/>
    <w:basedOn w:val="Normalny"/>
    <w:rsid w:val="00E909D3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79">
    <w:name w:val="xl79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18"/>
      <w:szCs w:val="18"/>
      <w:lang w:bidi="ar-SA"/>
    </w:rPr>
  </w:style>
  <w:style w:type="paragraph" w:customStyle="1" w:styleId="xl80">
    <w:name w:val="xl80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1">
    <w:name w:val="xl81"/>
    <w:basedOn w:val="Normalny"/>
    <w:rsid w:val="00E909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2">
    <w:name w:val="xl82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3">
    <w:name w:val="xl83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4">
    <w:name w:val="xl84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85">
    <w:name w:val="xl85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86">
    <w:name w:val="xl86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87">
    <w:name w:val="xl87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88">
    <w:name w:val="xl88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lang w:bidi="ar-SA"/>
    </w:rPr>
  </w:style>
  <w:style w:type="paragraph" w:customStyle="1" w:styleId="xl89">
    <w:name w:val="xl89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bidi="ar-SA"/>
    </w:rPr>
  </w:style>
  <w:style w:type="paragraph" w:customStyle="1" w:styleId="xl90">
    <w:name w:val="xl90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1">
    <w:name w:val="xl91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2">
    <w:name w:val="xl92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93">
    <w:name w:val="xl93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bidi="ar-SA"/>
    </w:rPr>
  </w:style>
  <w:style w:type="paragraph" w:customStyle="1" w:styleId="xl94">
    <w:name w:val="xl94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5">
    <w:name w:val="xl95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6">
    <w:name w:val="xl96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7">
    <w:name w:val="xl97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98">
    <w:name w:val="xl98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9">
    <w:name w:val="xl99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0">
    <w:name w:val="xl100"/>
    <w:basedOn w:val="Normalny"/>
    <w:rsid w:val="00E909D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1">
    <w:name w:val="xl101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2">
    <w:name w:val="xl102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3">
    <w:name w:val="xl103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4">
    <w:name w:val="xl104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5">
    <w:name w:val="xl105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6">
    <w:name w:val="xl106"/>
    <w:basedOn w:val="Normalny"/>
    <w:rsid w:val="00E909D3"/>
    <w:pP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107">
    <w:name w:val="xl107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4"/>
      <w:lang w:bidi="ar-SA"/>
    </w:rPr>
  </w:style>
  <w:style w:type="paragraph" w:customStyle="1" w:styleId="xl108">
    <w:name w:val="xl108"/>
    <w:basedOn w:val="Normalny"/>
    <w:rsid w:val="00E909D3"/>
    <w:pPr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8"/>
      <w:szCs w:val="28"/>
      <w:lang w:bidi="ar-SA"/>
    </w:rPr>
  </w:style>
  <w:style w:type="paragraph" w:customStyle="1" w:styleId="xl109">
    <w:name w:val="xl109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0">
    <w:name w:val="xl110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1">
    <w:name w:val="xl111"/>
    <w:basedOn w:val="Normalny"/>
    <w:rsid w:val="00E909D3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2">
    <w:name w:val="xl112"/>
    <w:basedOn w:val="Normalny"/>
    <w:rsid w:val="00E909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3">
    <w:name w:val="xl113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bidi="ar-SA"/>
    </w:rPr>
  </w:style>
  <w:style w:type="paragraph" w:customStyle="1" w:styleId="xl114">
    <w:name w:val="xl114"/>
    <w:basedOn w:val="Normalny"/>
    <w:rsid w:val="00E909D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15">
    <w:name w:val="xl115"/>
    <w:basedOn w:val="Normalny"/>
    <w:rsid w:val="00E909D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16">
    <w:name w:val="xl116"/>
    <w:basedOn w:val="Normalny"/>
    <w:rsid w:val="00E909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7">
    <w:name w:val="xl117"/>
    <w:basedOn w:val="Normalny"/>
    <w:rsid w:val="00E909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8">
    <w:name w:val="xl118"/>
    <w:basedOn w:val="Normalny"/>
    <w:rsid w:val="00E909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9">
    <w:name w:val="xl119"/>
    <w:basedOn w:val="Normalny"/>
    <w:rsid w:val="00E909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20">
    <w:name w:val="xl120"/>
    <w:basedOn w:val="Normalny"/>
    <w:rsid w:val="00E909D3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21">
    <w:name w:val="xl121"/>
    <w:basedOn w:val="Normalny"/>
    <w:rsid w:val="00E909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4661</Words>
  <Characters>27971</Characters>
  <Application>Microsoft Office Word</Application>
  <DocSecurity>0</DocSecurity>
  <Lines>233</Lines>
  <Paragraphs>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408/XXX/2026 z dnia 30 lipca 2026 r.</vt:lpstr>
      <vt:lpstr/>
    </vt:vector>
  </TitlesOfParts>
  <Company>Rada Miejska Węglińca</Company>
  <LinksUpToDate>false</LinksUpToDate>
  <CharactersWithSpaces>32567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408/XXX/2026 z dnia 30 lipca 2026 r.</dc:title>
  <dc:subject>w sprawie zmian w^budżecie</dc:subject>
  <dc:creator>Tatiana</dc:creator>
  <cp:lastModifiedBy>Tatiana</cp:lastModifiedBy>
  <cp:revision>5</cp:revision>
  <dcterms:created xsi:type="dcterms:W3CDTF">2026-09-07T13:14:00Z</dcterms:created>
  <dcterms:modified xsi:type="dcterms:W3CDTF">2026-09-07T12:59:00Z</dcterms:modified>
  <cp:category>Akt prawny</cp:category>
</cp:coreProperties>
</file>