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410/XXX/2026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przystąpienia do sporządzenia miejscowego planu zagospodarowania przestrzennego dla terenu położonego na obszarze wsi Stary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5 ustawy z dnia 8 marca 1990 r. o samorządzie gminnym (Dz.U. z 2026r. poz. 662) oraz art. 14 ust. 1 ustawy z dnia 27 marca 2003 r. o planowaniu i zagospodarowaniu przestrzennym (Dz. U. z 2026r., poz. 538 ze zm.) uchwala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Przystępuje się do sporządzenia miejscowego planu zagospodarowania przestrzennego dla terenu położonego na obszarze wsi Stary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Granicę obszaru objętego miejscowym planem zagospodarowania przestrzennego dla terenu położonego na obszarze wsi Stary Węgliniec określa załącznik graficzny nr 1 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 ustaleń planu będzie zgodny z art. 15 ust 2 i 3 ustawy z dnia 27 marca 2003r. o planowaniu i zagospodarowaniu przestrzennym.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Uchwałę w sprawie przystąpienia do sporządzenia miejscowego planu zagospodarowania przestrzennego dla terenu położonego na obszarze wsi Stary Węgliniec przedłożył Burmistrz Gminy i Miasta Węglińca na wniosek zainteresowanego właściciela terenu. Przedmiotowa uchwała ma na celu w zmianę ustaleń obowiązującej zmiany miejscowego planu zagospodarowania przestrzennego wsi Stary Węgliniec uchwalonej uchwałą Nr 209/XVI/16 Rady Miejskiej Węglińca z dnia 23 lutego 2016 r. w odniesieniu do działek nr 489, 487/1 i 487/2 w zakresie przeznaczenia ich na cele zabudowy mieszkaniowej jednorodzinnej lub usługowej.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Opracowanie ww planu miejscowego nie naruszy ustaleń zmiany studium uwarunkowań i kierunków zagospodarowania przestrzennego Miasta i Gminy Węgliniec przyjętej uchwałą Nr 125/XI/2019 Rady Miejskiej Węglińca z dnia 27 czerwca 2019 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Dla terenu objętego planem miejscowym nie wystąpi konieczność uzyskania zgody na zmianę przeznaczenia gruntów rolnych i leśnych na cele nierolnicze i nieleśne zgodnie z ustawą o ochronie gruntów rolnych i leśnych.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Biorąc powyższe pod uwagę Rada Miejska w Węglińcu stwierdza, że zaistniały przesłanki do podjęcia uchwały w sprawie przystąpienia do sporządzenia miejscowego planu zagospodarowania przestrzennego dla terenu położonego na obszarze wsi Stary Węgliniec.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ANALIZA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zasadności przystąpienia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do sporządzenia miejscowego planu zagospodarowania przestrzennego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dla terenu położonego na obszarze wsi Stary Węgliniec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Podstawa prawna: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Analizę zasadności przystąpienia do sporządzenia miejscowego planu zagospodarowania przestrzennego dla terenu położonego na obszarze wsi Stary Węgliniec i stopnia zgodności przewidywanych rozwiązań z ustaleniami zmiany studium uwarunkowań i kierunków zagospodarowania przestrzennego miasta i gminy Węgliniec terenu wskazanego w załączniku graficznym do uchwały przeprowadza się stosownie do wymagań określonych w art. 14 ust. 5 ustawy z dnia 27 marca 2003 r. o planowaniu i zagospodarowaniu przestrzennym (t.j. Dz. U. z 2026 r., poz. 538).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Zakres przeprowadzonej analizy: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Położenie, wielkość i stan istniejący zagospodarowania obszarów wskazanych do objęcia planem.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Przeznaczenie obszarów objętych uchwałą w obowiązującej zmianie miejscowego planu zagospodarowania przestrzennego wsi Stary Węgliniec uchwalonej uchwałą Nr 209/XVI/16 Rady Miejskiej Węglińca z dnia 23 lutego 2016 r., opublikowaną w Dzienniku Urzędowym Województwa Dolnośląskiego z 29 lutego 2016 r. poz. 1020).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Przeznaczenie obszarów w zmianie studium uwarunkowań i kierunków zagospodarowania przestrzennego miasta i gminy Węgliniec.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Wpływ przewidywanych zmian przeznaczenia wnioskowanych obszarów na środowisko przyrodnicze i realizację polityki przestrzennej.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Stan i aktualność map geodezyjnych dla wnioskowanego obszaru.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Ustalenie niezbędnego zakresu prac planistycznych.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Wyniki przeprowadzonej analizy: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Ustaleniami planu miejscowego zostaną objęte działki nr 489, 487/1 i 487/2 położone w obrębie geodezyjnym Stary Węgliniec.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Tereny objęty planem miejscowym zostanie przeznaczone na cele inwestycyjne zgodnie z ustaleniami obowiązującego studium uwarunkowań i kierunków zagospodarowania przestrzennego miasta i gminy Węgliniec.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Zakres ustaleń planu miejscowego powinien być zgodny z wymaganiami art. 15 ust 2 ustawy z dnia 27 marca 2003 r. o planowaniu i zagospodarowaniu przestrzennym (Dz. U. z 2026r. poz. 538). Zakres ustaleń określony w art. 15 ust 3 ustawy z dnia 27 marca 2003 r. o planowaniu i zagospodarowaniu przestrzennym może być uwzględniony w miarę potrzeb.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Ustalenia planu miejscowego nie naruszą ustaleń zmiany studium uwarunkowań i kierunków zagospodarowania przestrzennego Miasta i Gminy Węgliniec przyjętej uchwałą nr 125/XI/2019 Rady Miejskiej Węglińca z dnia 27 czerwca 2019 r.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Zakłada się, że opracowane planu miejscowego nie będzie miało istotnego wpływu na środowisko przyrodnicze; szczegółowa analiza oddziaływania na środowisko zostanie przeprowadzona na etapie sporządzania projektu planu. Opracowanie planu miejscowego nie naruszy ładu przestrzenno–funkcjonalnego wsi Stary Węgliniec.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Plan zostanie sporządzony na mapie spełniającej wymogi art. 16 ust. 1 ustawy z dnia 27 marca 2003r. o planowaniu i zagospodarowaniu przestrzennym, pozyskanej z państwowego zasobu geodezyjnego.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Biorąc powyższe pod uwagę powyższe stwierdza się, że przystąpienie do sporządzenia miejscowego planu zagospodarowania przestrzennego dla terenu położonego na obszarze wsi Stary Węgliniec jest uzasadnione.</w:t>
      </w:r>
    </w:p>
    <w:p w:rsidR="00A77B3E">
      <w:pPr>
        <w:keepNext w:val="0"/>
        <w:keepLines w:val="0"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fldChar w:fldCharType="end"/>
      </w:r>
      <w:r>
        <w:t>Załącznik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 xml:space="preserve">  nr  410/XXX/2026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br/>
      </w:r>
      <w: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30 lipca 2026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pacing w:val="0"/>
            <w:sz w:val="22"/>
            <w:u w:val="none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4684F68B-6D55-4FCF-9966-0B40DC0636CA.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4684F68B-6D55-4FCF-9966-0B40DC0636CA.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410/XXX/2026 z dnia 30 lipca 2026 r.</dc:title>
  <dc:subject>w sprawie przystąpienia do sporządzenia miejscowego planu zagospodarowania przestrzennego dla terenu położonego na obszarze wsi Stary Węgliniec</dc:subject>
  <dc:creator>Tatiana</dc:creator>
  <cp:lastModifiedBy>Tatiana</cp:lastModifiedBy>
  <cp:revision>1</cp:revision>
  <dcterms:created xsi:type="dcterms:W3CDTF">2026-09-07T12:58:41Z</dcterms:created>
  <dcterms:modified xsi:type="dcterms:W3CDTF">2026-09-07T12:58:41Z</dcterms:modified>
  <cp:category>Akt prawny</cp:category>
</cp:coreProperties>
</file>