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192E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415/XXXI/2026</w:t>
      </w:r>
      <w:r>
        <w:rPr>
          <w:b/>
          <w:caps/>
        </w:rPr>
        <w:br/>
        <w:t>Rady Miejskiej Węglińca</w:t>
      </w:r>
    </w:p>
    <w:p w14:paraId="33BE94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sierpnia 2026 r.</w:t>
      </w:r>
    </w:p>
    <w:p w14:paraId="315766C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</w:t>
      </w:r>
    </w:p>
    <w:p w14:paraId="010EDF27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</w:t>
      </w:r>
      <w:r>
        <w:rPr>
          <w:i/>
          <w:color w:val="000000"/>
          <w:u w:color="000000"/>
        </w:rPr>
        <w:t>art.18 ust.2 pkt 4) ustawy z dnia 8 marca 1990 r o samorządzie gminnym (</w:t>
      </w:r>
      <w:proofErr w:type="spellStart"/>
      <w:r>
        <w:rPr>
          <w:i/>
          <w:color w:val="000000"/>
          <w:u w:color="000000"/>
        </w:rPr>
        <w:t>t.j</w:t>
      </w:r>
      <w:proofErr w:type="spellEnd"/>
      <w:r>
        <w:rPr>
          <w:i/>
          <w:color w:val="000000"/>
          <w:u w:color="000000"/>
        </w:rPr>
        <w:t>. Dz.U. z 2026r., poz. 662 z późn.zm</w:t>
      </w:r>
      <w:proofErr w:type="gramStart"/>
      <w:r>
        <w:rPr>
          <w:i/>
          <w:color w:val="000000"/>
          <w:u w:color="000000"/>
        </w:rPr>
        <w:t>. )</w:t>
      </w:r>
      <w:proofErr w:type="gramEnd"/>
      <w:r>
        <w:rPr>
          <w:i/>
          <w:color w:val="000000"/>
          <w:u w:color="000000"/>
        </w:rPr>
        <w:t>, art.211-215, art.221 ust. 1, art. 222 ustawy z dnia 27 sierpnia 2009r. o finansach publicznych (t. j. Dz. U. z 2025r. poz.1483 z późn.zm.</w:t>
      </w:r>
      <w:proofErr w:type="gramStart"/>
      <w:r>
        <w:rPr>
          <w:i/>
          <w:color w:val="000000"/>
          <w:u w:color="000000"/>
        </w:rPr>
        <w:t>),  Rada</w:t>
      </w:r>
      <w:proofErr w:type="gramEnd"/>
      <w:r>
        <w:rPr>
          <w:i/>
          <w:color w:val="000000"/>
          <w:u w:color="000000"/>
        </w:rPr>
        <w:t xml:space="preserve">  </w:t>
      </w:r>
      <w:proofErr w:type="gramStart"/>
      <w:r>
        <w:rPr>
          <w:i/>
          <w:color w:val="000000"/>
          <w:u w:color="000000"/>
        </w:rPr>
        <w:t>Miejska  Węglińca</w:t>
      </w:r>
      <w:proofErr w:type="gramEnd"/>
      <w:r>
        <w:rPr>
          <w:i/>
          <w:color w:val="000000"/>
          <w:u w:color="000000"/>
        </w:rPr>
        <w:t xml:space="preserve"> uchwala, co następuje:</w:t>
      </w:r>
    </w:p>
    <w:p w14:paraId="32937C2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Dokonuje się zmian w planie dochodów budżetu Gminy Węgliniec na 2026 rok zgodnie z załącznikiem nr 1 do niniejszej Uchwały.</w:t>
      </w:r>
    </w:p>
    <w:p w14:paraId="5F0E218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wydatków budżetu Gminy Węgliniec na 2026 rok zgodnie z załącznikiem nr 2 do niniejszej Uchwały.</w:t>
      </w:r>
    </w:p>
    <w:p w14:paraId="3C2A3DE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Plan po zmianach na 2026r. wynosi:</w:t>
      </w:r>
    </w:p>
    <w:p w14:paraId="3B96C6DA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dochodów 65.661.682,81zł, w tym: bieżące </w:t>
      </w:r>
      <w:proofErr w:type="gramStart"/>
      <w:r>
        <w:rPr>
          <w:color w:val="000000"/>
          <w:u w:color="000000"/>
        </w:rPr>
        <w:t>-  52.203.337</w:t>
      </w:r>
      <w:proofErr w:type="gramEnd"/>
      <w:r>
        <w:rPr>
          <w:color w:val="000000"/>
          <w:u w:color="000000"/>
        </w:rPr>
        <w:t>,91zł, majątkowe – 13.458.344,90zł</w:t>
      </w:r>
    </w:p>
    <w:p w14:paraId="2257688C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po stronie wydatków 72.464.799,68zł, w tym: bieżące </w:t>
      </w:r>
      <w:proofErr w:type="gramStart"/>
      <w:r>
        <w:rPr>
          <w:color w:val="000000"/>
          <w:u w:color="000000"/>
        </w:rPr>
        <w:t>-  50.980.088</w:t>
      </w:r>
      <w:proofErr w:type="gramEnd"/>
      <w:r>
        <w:rPr>
          <w:color w:val="000000"/>
          <w:u w:color="000000"/>
        </w:rPr>
        <w:t>,34zł, majątkowe – 21.484.711,34zł.</w:t>
      </w:r>
    </w:p>
    <w:p w14:paraId="0E52840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Informacja nr 3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3 do niniejszej uchwały.</w:t>
      </w:r>
    </w:p>
    <w:p w14:paraId="0EA09B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 nr 5 do uchwały nr 361/XXIII/2025 Rady Miejskiej Węglińca z dnia 30 grudnia 2025 roku</w:t>
      </w:r>
      <w:r>
        <w:rPr>
          <w:color w:val="000000"/>
          <w:u w:color="000000"/>
        </w:rPr>
        <w:br/>
        <w:t>w sprawie budżetu gminy Węgliniec na 2026 rok otrzymuje brzmienie jak załącznik nr 4 do niniejszej uchwały.</w:t>
      </w:r>
    </w:p>
    <w:p w14:paraId="4270A6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Uchwała wchodzi w życie z dniem podjęcia.</w:t>
      </w:r>
    </w:p>
    <w:p w14:paraId="76AC106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Gminy i Miasta Węgliniec.</w:t>
      </w:r>
    </w:p>
    <w:p w14:paraId="41FD796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4287EA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961AA" w14:paraId="02A6A5E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8F92A7" w14:textId="77777777" w:rsidR="007961AA" w:rsidRDefault="007961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9DD2B" w14:textId="77777777" w:rsidR="007961A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</w:tbl>
    <w:p w14:paraId="4E380668" w14:textId="77777777" w:rsidR="00A77B3E" w:rsidRDefault="00000000">
      <w:pPr>
        <w:jc w:val="center"/>
        <w:rPr>
          <w:color w:val="000000"/>
          <w:spacing w:val="20"/>
          <w:u w:color="000000"/>
        </w:rPr>
      </w:pPr>
      <w:r>
        <w:rPr>
          <w:b/>
          <w:spacing w:val="20"/>
        </w:rPr>
        <w:t>Uzasadnienie</w:t>
      </w:r>
    </w:p>
    <w:p w14:paraId="565A9C0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1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</w:t>
      </w:r>
      <w:proofErr w:type="gramStart"/>
      <w:r>
        <w:rPr>
          <w:b/>
          <w:color w:val="000000"/>
          <w:u w:color="000000"/>
        </w:rPr>
        <w:t>dochodów  o</w:t>
      </w:r>
      <w:proofErr w:type="gramEnd"/>
      <w:r>
        <w:rPr>
          <w:b/>
          <w:color w:val="000000"/>
          <w:u w:color="000000"/>
        </w:rPr>
        <w:t xml:space="preserve"> kwotę 342.958,32 z tego: </w:t>
      </w:r>
    </w:p>
    <w:p w14:paraId="6D2168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930.062,00zł, z tego:</w:t>
      </w:r>
    </w:p>
    <w:p w14:paraId="35A57A4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1.1. Dział 752, rozdział 75281 o kwotę 930.062,00zł – zmniejszenie planu dotacji celowej z zakresu realizacji przepisów ustawy o ochronie ludności i obronie cywilnej, w tym:</w:t>
      </w:r>
    </w:p>
    <w:p w14:paraId="2851EFF5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780.062,00zł – dla zadania inwestycyjnego „Adaptacja pomieszczeń piwnicznych budynku Szkoły Podstawowej w Węglińcu, Ruszowie i Czerwonej Wodzie oraz budynku po byłej szkole podstawowej w Starym Węglińcu na miejsce ukrycia dla ludności”;</w:t>
      </w:r>
    </w:p>
    <w:p w14:paraId="6A6F59E0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50.000,00zł - dla zadania inwestycyjnego „Zakup namiotu 10 - osobowego z wyposażeniem”;</w:t>
      </w:r>
    </w:p>
    <w:p w14:paraId="4CD7D857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100.000,00zł – dla zadania inwestycyjnego „Modernizacja instalacji elektrycznej wraz z automatyką do podłączenia mobilnego agregatu prądotwórczego”.</w:t>
      </w:r>
    </w:p>
    <w:p w14:paraId="0F9366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b/>
          <w:color w:val="000000"/>
          <w:u w:color="000000"/>
        </w:rPr>
        <w:t>Zwiększenia na kwotę 587.103,68zł, z tego:</w:t>
      </w:r>
    </w:p>
    <w:p w14:paraId="24BD43DA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700, rozdział 70005 o kwotę 5.282,81zł – zwiększenie planu dochodów bieżących związanych ze zwrotami i rozliczeniami z lat ubiegłych w obszarze gospodarki gruntami i nieruchomościami.</w:t>
      </w:r>
    </w:p>
    <w:p w14:paraId="0BE0D5F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750, rozdział 75095 o kwotę 7.549,22zł, w tym:</w:t>
      </w:r>
    </w:p>
    <w:p w14:paraId="4B7D416B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3.949,22zł - zwiększenie planowanych dochodów z tytułu rozliczenia dotacji za rok 2025 udzielonej na funkcjonowanie Biura ZIT ZOF;</w:t>
      </w:r>
    </w:p>
    <w:p w14:paraId="1F4373CD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3.600,00zł – środki z budżetu Województwa Dolnośląskiego w ramach Programu Wsparcia Rad Seniorów na Dolnym Śląsku – nabór II. Na podstawie Uchwały nr XXIX/799/26 Sejmiku Województwa Dolnośląskiego z dnia 09 lipca 2026r.</w:t>
      </w:r>
    </w:p>
    <w:p w14:paraId="79BE2F5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2.3. Dział 756 o kwotę 126.719,40zł, z tego:</w:t>
      </w:r>
    </w:p>
    <w:p w14:paraId="102B6C29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75616 o kwotę 10.956,00zł – zwiększenie planu dochodów bieżących - wpływy z podatku od spadków i darowizn;</w:t>
      </w:r>
    </w:p>
    <w:p w14:paraId="6CE11A10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75618 o kwotę 115.763,40zł - zwiększenie planu dochodów bieżących - wpływy z opłaty eksploatacyjnej.</w:t>
      </w:r>
    </w:p>
    <w:p w14:paraId="12B1C85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758, rozdział 75814 o kwotę 52.124,06zł - zwiększenie planu dochodów bieżących i majątkowych z rozliczeń wydatków funduszy sołeckich za 2025r.- na podstawie pisma Wojewody Dolnośląskiego nr FB-BP.3111.704.2026.GF z dnia 07 sierpnia 2026r.</w:t>
      </w:r>
    </w:p>
    <w:p w14:paraId="49601E4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2.5. Dział 752, rozdział 75281 o kwotę 350.062,00zł – zwiększenie planu dotacji celowej z zakresu realizacji przepisów ustawy o ochronie ludności i obronie cywilnej – środki zostaną przeznaczone na zadanie inwestycyjne „Namiot uniwersalny przeznaczony do użytkowania w różnych warunkach atmosferycznych”.</w:t>
      </w:r>
    </w:p>
    <w:p w14:paraId="0777689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851, rozdział 85195 o kwotę 1.590,86zł - środki dotacji z budżetu państwa na realizację zadania zleconego – pokrycie kosztów wydawanych decyzji w sprawach świadczeniobiorców innych, niż ubezpieczeni, spełniających kryterium dochodowe, o którym mowa w ustawie o pomocy społecznej – na podstawie pisma Wojewody Dolnośląskiego nr FB.BP.3111.767.2026.DK z dnia 25 sierpnia 2026r.</w:t>
      </w:r>
    </w:p>
    <w:p w14:paraId="0AF4ED1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855, rozdział 85516 o kwotę 3.016,00zł - środki dotacji z budżetu państwa na realizację rządowego programu – Dofinansowanie wynagrodzeń w postaci dodatku motywacyjnego oraz kosztów składek od tych wynagrodzeń pracowników zatrudnionych w samorządowych instytucjach opieki nad dziećmi w wieku do lat 3 na lata 2024-2027 – na podstawie pisma Wojewody Dolnośląskiego nr FB.BP.3111.709.2026.MJ z dnia           18 sierpnia 2026r.</w:t>
      </w:r>
    </w:p>
    <w:p w14:paraId="7138123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2.8. Dział 900, rozdział 90002 o kwotę 40.759,33zł – środki otrzymane przez gminę od NFOŚiGW w ramach programu SUP – uprzątanie i zbieranie oraz transport i przetwarzanie odpadów powstałych z produktów jednorazowego użytku z tworzyw sztucznych.</w:t>
      </w:r>
    </w:p>
    <w:p w14:paraId="0F20F00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</w:t>
      </w:r>
      <w:proofErr w:type="gramStart"/>
      <w:r>
        <w:rPr>
          <w:b/>
          <w:color w:val="000000"/>
          <w:u w:color="000000"/>
        </w:rPr>
        <w:t>2  dokonuje</w:t>
      </w:r>
      <w:proofErr w:type="gramEnd"/>
      <w:r>
        <w:rPr>
          <w:b/>
          <w:color w:val="000000"/>
          <w:u w:color="000000"/>
        </w:rPr>
        <w:t xml:space="preserve"> </w:t>
      </w:r>
      <w:proofErr w:type="gramStart"/>
      <w:r>
        <w:rPr>
          <w:b/>
          <w:color w:val="000000"/>
          <w:u w:color="000000"/>
        </w:rPr>
        <w:t>się  zmian</w:t>
      </w:r>
      <w:proofErr w:type="gramEnd"/>
      <w:r>
        <w:rPr>
          <w:b/>
          <w:color w:val="000000"/>
          <w:u w:color="000000"/>
        </w:rPr>
        <w:t xml:space="preserve"> planu wydatków o kwotę 342.958,32zł, z tego: </w:t>
      </w:r>
    </w:p>
    <w:p w14:paraId="7DA4063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Zmniejszenia na kwotę 1.189.016,22zł, z tego:</w:t>
      </w:r>
    </w:p>
    <w:p w14:paraId="189054F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1.1. Dział </w:t>
      </w:r>
      <w:proofErr w:type="gramStart"/>
      <w:r>
        <w:rPr>
          <w:color w:val="000000"/>
          <w:u w:color="000000"/>
        </w:rPr>
        <w:t>600,  rozdział</w:t>
      </w:r>
      <w:proofErr w:type="gramEnd"/>
      <w:r>
        <w:rPr>
          <w:color w:val="000000"/>
          <w:u w:color="000000"/>
        </w:rPr>
        <w:t xml:space="preserve"> 60016 o kwotę 99.931,78zł - zmniejszenie planu wydatków bieżących zadania remontowego „Remont nawierzchni drogi ul. Karola Wojtyły w Węglińcu, dz. nr 43, 65”.</w:t>
      </w:r>
    </w:p>
    <w:p w14:paraId="7419271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700, rozdział 70007 o kwotę 3.200,00zł – przesunięcie między §§ klasyfikacji budżetowej wydatków bieżących (§ 4440).</w:t>
      </w:r>
    </w:p>
    <w:p w14:paraId="03FD1AD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750 o kwotę 9.925,91zł, z tego:</w:t>
      </w:r>
    </w:p>
    <w:p w14:paraId="1FFA4A72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75023 o kwotę 7.649,34zł - przesunięcie między §§ klasyfikacji budżetowej wydatków bieżących - (§ 4110);</w:t>
      </w:r>
    </w:p>
    <w:p w14:paraId="6006C9AF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75085 o kwotę 2.276,57zł - przesunięcie między §§ klasyfikacji budżetowej wydatków bieżących - (§ 4110).</w:t>
      </w:r>
    </w:p>
    <w:p w14:paraId="7F74295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1.4. Dział 752, rozdział 75281 o kwotę 930.062,00zł – zmniejszenie planu wydatków z zakresu realizacji przepisów ustawy o ochronie ludności i obronie cywilnej, w tym:</w:t>
      </w:r>
    </w:p>
    <w:p w14:paraId="26630EF4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o kwotę 780.062,00zł – na zadanie inwestycyjne „Adaptacja pomieszczeń piwnicznych budynku Szkoły Podstawowej w Węglińcu, Ruszowie i Czerwonej Wodzie oraz budynku po byłej szkole podstawowej w Starym Węglińcu na miejsce ukrycia dla ludności”;</w:t>
      </w:r>
    </w:p>
    <w:p w14:paraId="41417564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50.000,00zł - na zadanie inwestycyjne „Zakup namiotu 10 - osobowego z wyposażeniem”;</w:t>
      </w:r>
    </w:p>
    <w:p w14:paraId="07415380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100.000,00zł – na zadanie inwestycyjne „Modernizacja instalacji elektrycznej wraz z automatyką do podłączenia mobilnego agregatu prądotwórczego”.</w:t>
      </w:r>
    </w:p>
    <w:p w14:paraId="702D04A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1.5. Dział 758, rozdział 75818 o kwotę 114.295,00zł – uruchomienie środków z rezerwy celowej oświatowej na wypłatę odpraw emerytalnych pracowników (SP Węgliniec – 48.425,00zł; SP Czerwona Woda – 65.870,00zł).</w:t>
      </w:r>
    </w:p>
    <w:p w14:paraId="0A1777F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1.6. Dział 801 o kwotę 4.364,12zł, z tego:</w:t>
      </w:r>
    </w:p>
    <w:p w14:paraId="41632D81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3.900,00zł - przesunięcie między §§ klasyfikacji budżetowej wydatków bieżących w Szkole Podstawowej w Ruszowie – wydatki na utrzymanie boiska "Orlik” (§ 4300);</w:t>
      </w:r>
    </w:p>
    <w:p w14:paraId="14D58CBA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80195 o kwotę 464,12zł - przesunięcie między §§ klasyfikacji budżetowej zmiany planu dotyczą projektu współfinansowanego z Unii Europejskiej „Poprawa jakości edukacji przedszkolnej w Miejskim Przedszkolu Publicznym w Węglińcu” (§ 4217 – 461,68zł; § 4799 – 2,44zł).</w:t>
      </w:r>
    </w:p>
    <w:p w14:paraId="5F846D65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1.7. Dział 852 o kwotę 11.016,51zł, z tego:</w:t>
      </w:r>
    </w:p>
    <w:p w14:paraId="7665B3E0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rozdział 85214 o kwotę 3.250,00zł - przesunięcie między §§ klasyfikacji budżetowej wydatków bieżących  </w:t>
      </w:r>
      <w:proofErr w:type="gramStart"/>
      <w:r>
        <w:rPr>
          <w:color w:val="000000"/>
          <w:u w:color="000000"/>
        </w:rPr>
        <w:t xml:space="preserve">   (</w:t>
      </w:r>
      <w:proofErr w:type="gramEnd"/>
      <w:r>
        <w:rPr>
          <w:color w:val="000000"/>
          <w:u w:color="000000"/>
        </w:rPr>
        <w:t>§ 3110);</w:t>
      </w:r>
    </w:p>
    <w:p w14:paraId="36B27FB4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85295 o kwotę 7.766,51zł, w tym:</w:t>
      </w:r>
    </w:p>
    <w:p w14:paraId="78D9E272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7.454,51zł – przesunięcie między §§ klasyfikacji budżetowej środków własnych gminy przeznaczonych na funkcjonowanie Klubów Seniora, w tym: Klub Seniora w Węglińcu (§ 4010 – 87,69</w:t>
      </w:r>
      <w:proofErr w:type="gramStart"/>
      <w:r>
        <w:rPr>
          <w:color w:val="000000"/>
          <w:u w:color="000000"/>
        </w:rPr>
        <w:t xml:space="preserve">zł;   </w:t>
      </w:r>
      <w:proofErr w:type="gramEnd"/>
      <w:r>
        <w:rPr>
          <w:color w:val="000000"/>
          <w:u w:color="000000"/>
        </w:rPr>
        <w:t xml:space="preserve">      § 4040 – 118,00zł; § 4110 – 798,39zł; § 4120 – 114,95zł; § 4170 – 944,28; § 4300 – 2.351,00zł); Klub Seniora w Jagodzinie (§ 4010 – 229,17zł; § 4040 – 164,00zł; § 4110 – 786,40zł; § 4120 – 112,11zł; § 4170 – 629,</w:t>
      </w:r>
      <w:proofErr w:type="gramStart"/>
      <w:r>
        <w:rPr>
          <w:color w:val="000000"/>
          <w:u w:color="000000"/>
        </w:rPr>
        <w:t xml:space="preserve">52;   </w:t>
      </w:r>
      <w:proofErr w:type="gramEnd"/>
      <w:r>
        <w:rPr>
          <w:color w:val="000000"/>
          <w:u w:color="000000"/>
        </w:rPr>
        <w:t xml:space="preserve">  § 4260 – 760,00zł; § 4300 – 359,00zł).</w:t>
      </w:r>
    </w:p>
    <w:p w14:paraId="59D1293F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312,00zł - przesunięcie między §§ klasyfikacji budżetowej wydatków bieżących - Klub Seniora w Węglińcu Projekt „Naturalnie pogadajmy” (§ 4300 – 109,00zł); Klub Seniora w Jagodzinie Projekt „Inicjatywa międzypokoleniowa w Borach Dolnośląskich” (§ 4300 – 203,00zł).</w:t>
      </w:r>
    </w:p>
    <w:p w14:paraId="48283D3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1.8. Dział 855, rozdział 85516 o kwotę 5.200,00zł - przesunięcie między §§ klasyfikacji budżetowej wydatków bieżących (§ 4170).</w:t>
      </w:r>
    </w:p>
    <w:p w14:paraId="4AC12CF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1.9. Dział 900 o kwotę 8.696,42zł, z tego:</w:t>
      </w:r>
    </w:p>
    <w:p w14:paraId="6FE6CC3B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rozdział 90002 o kwotę 196,42zł - przesunięcie między §§ klasyfikacji budżetowej wydatków bieżących    </w:t>
      </w:r>
      <w:proofErr w:type="gramStart"/>
      <w:r>
        <w:rPr>
          <w:color w:val="000000"/>
          <w:u w:color="000000"/>
        </w:rPr>
        <w:t xml:space="preserve">   (</w:t>
      </w:r>
      <w:proofErr w:type="gramEnd"/>
      <w:r>
        <w:rPr>
          <w:color w:val="000000"/>
          <w:u w:color="000000"/>
        </w:rPr>
        <w:t>§ 4110).</w:t>
      </w:r>
    </w:p>
    <w:p w14:paraId="0435DEBC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90095 o kwotę 8.500,00zł – przesunięcie między §§ klasyfikacji budżetowej wydatków bieżących  </w:t>
      </w:r>
      <w:proofErr w:type="gramStart"/>
      <w:r>
        <w:rPr>
          <w:color w:val="000000"/>
          <w:u w:color="000000"/>
        </w:rPr>
        <w:t xml:space="preserve">   (</w:t>
      </w:r>
      <w:proofErr w:type="gramEnd"/>
      <w:r>
        <w:rPr>
          <w:color w:val="000000"/>
          <w:u w:color="000000"/>
        </w:rPr>
        <w:t>§ 4210 – 5.000,00zł; § 4270 – 3.500,00zł).</w:t>
      </w:r>
    </w:p>
    <w:p w14:paraId="21AE89F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1.10. Dział 921, rozdział 92109 o kwotę 2.324,48zł – przesunięcie między §§ klasyfikacji budżetowej wydatków bieżących zadania „Modernizacja obiektów infrastruktury kultury na terenie Gminy Węgliniec” (§ 4217 – 1.514,63zł; § 4219 – 809,85zł).</w:t>
      </w:r>
    </w:p>
    <w:p w14:paraId="3FEFC75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846.057,90zł z tego:</w:t>
      </w:r>
    </w:p>
    <w:p w14:paraId="6CBFED3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600, rozdział 60016 o kwotę 206.431,78zł, w tym:</w:t>
      </w:r>
    </w:p>
    <w:p w14:paraId="19FC13D3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2.500,00zł - zwiększenie planu wydatków bieżących na zakup baterii do </w:t>
      </w:r>
      <w:proofErr w:type="gramStart"/>
      <w:r>
        <w:rPr>
          <w:color w:val="000000"/>
          <w:u w:color="000000"/>
        </w:rPr>
        <w:t>wyświetlaczy  radarowych</w:t>
      </w:r>
      <w:proofErr w:type="gramEnd"/>
      <w:r>
        <w:rPr>
          <w:color w:val="000000"/>
          <w:u w:color="000000"/>
        </w:rPr>
        <w:t xml:space="preserve"> w miejscowości Ruszów – (§ 4210);</w:t>
      </w:r>
    </w:p>
    <w:p w14:paraId="76914C02" w14:textId="77777777" w:rsidR="00A77B3E" w:rsidRDefault="00000000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203.931,78zł - wprowadzenie planu wydatków bieżących zadania remontowego jako powtórzenie podobnych robót budowlanych w ramach zamówienia podstawowego „Remont nawierzchni drogi ul. Karola Wojtyły w Węglińcu, dz. nr 43, 65”.</w:t>
      </w:r>
    </w:p>
    <w:p w14:paraId="3F1DD812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700, rozdział 70007 o kwotę 3.200,00zł – przesunięcie między §§ klasyfikacji budżetowej wydatków bieżących (§ 4260).</w:t>
      </w:r>
    </w:p>
    <w:p w14:paraId="76F7016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2.3. Dział 750 o kwotę 14.425,91zł, z tego:</w:t>
      </w:r>
    </w:p>
    <w:p w14:paraId="7CFCD414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75023 o kwotę 7.649,34zł - przesunięcie między §§ klasyfikacji budżetowej wydatków bieżących - (§ 4040 – 5.148,97zł; § 4580 – 2.500,37zł);</w:t>
      </w:r>
    </w:p>
    <w:p w14:paraId="0A610E90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75085 o kwotę 2.276,57zł - przesunięcie między §§ klasyfikacji budżetowej wydatków bieżących - (§ 4040 – 1.704,87zł; § 4580 – 571,70zł);</w:t>
      </w:r>
    </w:p>
    <w:p w14:paraId="48785133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75095 o kwotę 4.500,00zł – wprowadzenie planu wydatków – środki na realizację zadania „Wsparcie inicjatywy Gminnej Rady Seniorów w zakresie poszerzenia wiedzy na temat zaburzeń poznawczych u osób starszych” - w ramach Programu Wsparcia Rad Seniorów na Dolnym Śląsku – nabór II (§ 4210 – 1.500,00</w:t>
      </w:r>
      <w:proofErr w:type="gramStart"/>
      <w:r>
        <w:rPr>
          <w:color w:val="000000"/>
          <w:u w:color="000000"/>
        </w:rPr>
        <w:t xml:space="preserve">zł;   </w:t>
      </w:r>
      <w:proofErr w:type="gramEnd"/>
      <w:r>
        <w:rPr>
          <w:color w:val="000000"/>
          <w:u w:color="000000"/>
        </w:rPr>
        <w:t xml:space="preserve">  § 4300 – 3.000,00zł).</w:t>
      </w:r>
    </w:p>
    <w:p w14:paraId="4ACFF5C8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2.4. Dział 752, rozdział 75281 o kwotę 361.062,00zł, w tym:</w:t>
      </w:r>
    </w:p>
    <w:p w14:paraId="2714D4D9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11.000,00zł – zwiększenie planu wydatków o środki własne – na zadanie inwestycyjne „Modernizacja magazynu OC etap II” – wykonanie ogrodzenia w celu zabezpieczenia obiektu (dz. nr 237/23 w Węglińcu).</w:t>
      </w:r>
    </w:p>
    <w:p w14:paraId="65363E7B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350.062,00zł - zwiększenie planu wydatków majątkowych – środki dotacji celowej z zakresu realizacji przepisów ustawy o ochronie ludności i obronie cywilnej –zadanie inwestycyjne „Namiot uniwersalny przeznaczony do użytkowania w różnych warunkach atmosferycznych”.</w:t>
      </w:r>
    </w:p>
    <w:p w14:paraId="6D07D09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2.5. Dział </w:t>
      </w:r>
      <w:proofErr w:type="gramStart"/>
      <w:r>
        <w:rPr>
          <w:color w:val="000000"/>
          <w:u w:color="000000"/>
        </w:rPr>
        <w:t>801  o</w:t>
      </w:r>
      <w:proofErr w:type="gramEnd"/>
      <w:r>
        <w:rPr>
          <w:color w:val="000000"/>
          <w:u w:color="000000"/>
        </w:rPr>
        <w:t> kwotę 118.659,12zł, z tego:</w:t>
      </w:r>
    </w:p>
    <w:p w14:paraId="5FDB38BB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80101 o kwotę 118.195,00zł, w tym:</w:t>
      </w:r>
    </w:p>
    <w:p w14:paraId="781C372C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o kwotę 114.295,00zł – zwiększenie planu wydatków na wypłatę odpraw emerytalnych pracowników        </w:t>
      </w:r>
      <w:proofErr w:type="gramStart"/>
      <w:r>
        <w:rPr>
          <w:color w:val="000000"/>
          <w:u w:color="000000"/>
        </w:rPr>
        <w:t xml:space="preserve">   (</w:t>
      </w:r>
      <w:proofErr w:type="gramEnd"/>
      <w:r>
        <w:rPr>
          <w:color w:val="000000"/>
          <w:u w:color="000000"/>
        </w:rPr>
        <w:t>SP Węgliniec § 4790 - 48.425,00zł; SP Czerwona Woda § 4790 - 65.870,00zł);</w:t>
      </w:r>
    </w:p>
    <w:p w14:paraId="6D7D79A2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3.900,00zł - przesunięcie między §§ klasyfikacji budżetowej wydatków bieżących w Szkole Podstawowej w Ruszowie – wydatki na utrzymanie boiska "Orlik” (§ 4260)</w:t>
      </w:r>
    </w:p>
    <w:p w14:paraId="01B0365D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80195 o kwotę 464,12zł - przesunięcie między §§ klasyfikacji budżetowej zmiany planu dotyczą projektu współfinansowanego z Unii Europejskiej „Poprawa jakości edukacji przedszkolnej w Miejskim Przedszkolu Publicznym w Węglińcu” (§ 4117 – 384,68zł; § 4127 – 55,12zł; § 4717 – 21,88zł; § 4719 – 2,44zł).</w:t>
      </w:r>
    </w:p>
    <w:p w14:paraId="602240A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2.6. Dział 851, rozdział 85195 o kwotę 1.590,86zł – zwiększenie plany wydatków - środki dotacji z budżetu państwa na realizację zadania zleconego – pokrycie kosztów wydawanych decyzji w sprawach świadczeniobiorców innych, niż ubezpieczeni, spełniających kryterium dochodowe, o którym mowa w ustawie o pomocy społecznej – na podstawie pisma Wojewody Dolnośląskiego nr FB.BP.3111.767.2026.DK z dnia 25 sierpnia 2026r. (§ 4010 – 892,93zł; § 4110 – 160,14zł; § 4120 – 21,79zł; § 4210 – 108,00zł; § 4300 – 408,00zł).</w:t>
      </w:r>
    </w:p>
    <w:p w14:paraId="1D177A0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2.7. Dział 852 o kwotę 77.002,00zł, z tego:</w:t>
      </w:r>
    </w:p>
    <w:p w14:paraId="28B2095C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85202 o kwotę 50.000,00zł – zwiększenie planu wydatków związanych z opłatami za pobyt mieszkańców w domach pomocy społecznej;</w:t>
      </w:r>
    </w:p>
    <w:p w14:paraId="511DD095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rozdział 85214 o kwotę 3.250,00zł - przesunięcie między §§ klasyfikacji budżetowej wydatków bieżących</w:t>
      </w:r>
      <w:proofErr w:type="gramStart"/>
      <w:r>
        <w:rPr>
          <w:color w:val="000000"/>
          <w:u w:color="000000"/>
        </w:rPr>
        <w:t xml:space="preserve">   (</w:t>
      </w:r>
      <w:proofErr w:type="gramEnd"/>
      <w:r>
        <w:rPr>
          <w:color w:val="000000"/>
          <w:u w:color="000000"/>
        </w:rPr>
        <w:t>§ 4300);</w:t>
      </w:r>
    </w:p>
    <w:p w14:paraId="7FD7CCE0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rozdział 85295 o kwotę 23.752,00zł, w tym:</w:t>
      </w:r>
    </w:p>
    <w:p w14:paraId="14DBAB08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23.440,00zł – zwiększenie planu wydatków z jednoczesnym przesunięciem między §§ klasyfikacji budżetowej środków własnych gminy przeznaczonych na funkcjonowanie Klubów Seniora, w tym: Klub Seniora w Węglińcu (§ 4210 – 13.400,00zł; § 4280 – 300,00zł); Klub Seniora w Jagodzinie (§ 4210 – 9.440,00</w:t>
      </w:r>
      <w:proofErr w:type="gramStart"/>
      <w:r>
        <w:rPr>
          <w:color w:val="000000"/>
          <w:u w:color="000000"/>
        </w:rPr>
        <w:t xml:space="preserve">zł;   </w:t>
      </w:r>
      <w:proofErr w:type="gramEnd"/>
      <w:r>
        <w:rPr>
          <w:color w:val="000000"/>
          <w:u w:color="000000"/>
        </w:rPr>
        <w:t xml:space="preserve">      § 4280 – 300,00zł).</w:t>
      </w:r>
    </w:p>
    <w:p w14:paraId="4A3D1CE9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312,00zł - przesunięcie między §§ klasyfikacji budżetowej wydatków bieżących - Klub Seniora w Węglińcu Projekt „Naturalnie pogadajmy” (§ 4430 – 109,00zł); Klub Seniora w Jagodzinie Projekt „Inicjatywa międzypokoleniowa w Borach Dolnośląskich” (§ 4430 – 203,00zł).</w:t>
      </w:r>
    </w:p>
    <w:p w14:paraId="258AE9AB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2.8. Dział 855, rozdział 85516 o kwotę 8.216,00zł, w tym:</w:t>
      </w:r>
    </w:p>
    <w:p w14:paraId="5D33027C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o kwotę 3.016,00zł – zwiększenie planu wydatków - środki dotacji z budżetu państwa na realizację rządowego programu – Dofinansowanie wynagrodzeń w postaci dodatku motywacyjnego oraz kosztów składek od tych wynagrodzeń pracowników zatrudnionych w samorządowych instytucjach opieki nad dziećmi w wieku do lat 3 na lata 2024-2027 – na podstawie pisma Wojewody Dolnośląskiego nr FB.BP.3111.709.2026.MJ z dnia           18 sierpnia 2026r. (§ 4010 – 2.505,00zł; § 4110 – 449,00zł; § 4120 – 62,00zł);</w:t>
      </w:r>
    </w:p>
    <w:p w14:paraId="08F34630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5.200,00zł - przesunięciem między §§ klasyfikacji budżetowej wydatków bieżących (§ 4210).</w:t>
      </w:r>
    </w:p>
    <w:p w14:paraId="77D84B9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2.9. Dział 900 o kwotę 49.455,75zł, z tego:</w:t>
      </w:r>
    </w:p>
    <w:p w14:paraId="3FD7F95B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rozdział 90002 o kwotę 40.955,75zł, w tym:</w:t>
      </w:r>
    </w:p>
    <w:p w14:paraId="5B85DF50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196,42zł - przesunięcie między §§ klasyfikacji budżetowej wydatków bieżących (§ 4580);</w:t>
      </w:r>
    </w:p>
    <w:p w14:paraId="39D4F64D" w14:textId="77777777" w:rsidR="00A77B3E" w:rsidRDefault="00000000">
      <w:pPr>
        <w:keepLines/>
        <w:spacing w:before="120" w:after="120"/>
        <w:ind w:left="45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 kwotę 40.759,33zł – wprowadzenie planu wydatków - środki otrzymane przez gminę od NFOŚiGW w ramach programu SUP – uprzątanie i zbieranie oraz transport i przetwarzanie odpadów powstałych z produktów jednorazowego użytku z tworzyw sztucznych (§ 4300);</w:t>
      </w:r>
    </w:p>
    <w:p w14:paraId="39F9B393" w14:textId="77777777" w:rsidR="00A77B3E" w:rsidRDefault="00000000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rozdział 90095 o kwotę 8.500,00zł – przesunięcie między §§ klasyfikacji budżetowej wydatków bieżących  </w:t>
      </w:r>
      <w:proofErr w:type="gramStart"/>
      <w:r>
        <w:rPr>
          <w:color w:val="000000"/>
          <w:u w:color="000000"/>
        </w:rPr>
        <w:t xml:space="preserve">   (</w:t>
      </w:r>
      <w:proofErr w:type="gramEnd"/>
      <w:r>
        <w:rPr>
          <w:color w:val="000000"/>
          <w:u w:color="000000"/>
        </w:rPr>
        <w:t>§ 4300).</w:t>
      </w:r>
    </w:p>
    <w:p w14:paraId="3B6AF2CF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2.10. Dział 921, rozdział 92109 o kwotę 2.324,48zł – przesunięcie między §§ klasyfikacji budżetowej wydatków bieżących zadania „Modernizacja obiektów infrastruktury kultury na terenie Gminy Węgliniec” (§ 4307 – 1.514,63zł; § 4309 – 809,85zł).</w:t>
      </w:r>
    </w:p>
    <w:p w14:paraId="154EB27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2.11.Dział 926, rozdział 92601 o kwotę 3.690,00zł – zwiększenie planu wydatków inwestycyjnych zadania „Zagospodarowanie terenu sportowego i rekreacyjnego w Ruszowie, w tym montaż urządzenia o wysokości do 1m. dz. nr 217/6” – prace ziemne (§ 6050).</w:t>
      </w:r>
    </w:p>
    <w:p w14:paraId="10F1B1F7" w14:textId="77777777" w:rsidR="00A05C33" w:rsidRDefault="00A05C33">
      <w:pPr>
        <w:spacing w:before="120" w:after="120"/>
        <w:ind w:firstLine="227"/>
        <w:rPr>
          <w:color w:val="000000"/>
          <w:u w:color="000000"/>
        </w:rPr>
        <w:sectPr w:rsidR="00A05C33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9B7A7B7" w14:textId="5ACCCD24" w:rsidR="00A05C33" w:rsidRDefault="0000000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proofErr w:type="gramStart"/>
      <w:r>
        <w:t>Załącznik  nr</w:t>
      </w:r>
      <w:proofErr w:type="gramEnd"/>
      <w:r>
        <w:t xml:space="preserve">  1 do </w:t>
      </w:r>
      <w:proofErr w:type="gramStart"/>
      <w:r>
        <w:t>uchwały</w:t>
      </w:r>
      <w:r>
        <w:rPr>
          <w:color w:val="000000"/>
          <w:u w:color="000000"/>
        </w:rPr>
        <w:t xml:space="preserve">  nr</w:t>
      </w:r>
      <w:proofErr w:type="gramEnd"/>
      <w:r>
        <w:rPr>
          <w:color w:val="000000"/>
          <w:u w:color="000000"/>
        </w:rPr>
        <w:t xml:space="preserve">  415/XXXI/2026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31 sierpnia 2026 r.</w:t>
      </w:r>
    </w:p>
    <w:tbl>
      <w:tblPr>
        <w:tblW w:w="1256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992"/>
        <w:gridCol w:w="992"/>
        <w:gridCol w:w="3969"/>
        <w:gridCol w:w="1418"/>
        <w:gridCol w:w="1275"/>
        <w:gridCol w:w="1276"/>
        <w:gridCol w:w="1792"/>
      </w:tblGrid>
      <w:tr w:rsidR="00A05C33" w:rsidRPr="00A05C33" w14:paraId="407F6C49" w14:textId="77777777" w:rsidTr="00A05C33">
        <w:trPr>
          <w:trHeight w:val="261"/>
        </w:trPr>
        <w:tc>
          <w:tcPr>
            <w:tcW w:w="125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A9DC9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planu dochodów rok 2026</w:t>
            </w:r>
          </w:p>
        </w:tc>
      </w:tr>
      <w:tr w:rsidR="00A05C33" w:rsidRPr="00A05C33" w14:paraId="569D8CEC" w14:textId="77777777" w:rsidTr="00A05C33">
        <w:trPr>
          <w:trHeight w:val="27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69FC8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A3A0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61478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3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0110B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AB85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AF7BA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26EA5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2F9DCE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1C9A358" w14:textId="77777777" w:rsidTr="00A05C33">
        <w:trPr>
          <w:trHeight w:val="2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341A3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DF949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5342A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30377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CC985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6 349 403,09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FC050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5 282,81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5916A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6 354 685,90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1C731A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993F7F0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8C5D9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EEE54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DEF84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E7EF6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D7DE9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1 786 823,00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832C1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5 282,81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3F0AC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1 792 105,81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8C61E3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6BFBC2B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B8E0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A556B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FCD47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70C528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rozliczeń/zwrotów z lat ubiegłych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48722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11 600,00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4F840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5 282,81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89D0A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16 882,81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172A5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6FAE0FB" w14:textId="77777777" w:rsidTr="00A05C33">
        <w:trPr>
          <w:trHeight w:val="2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A2ADF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F7B4B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DDADB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5E5DBD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3ED2B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132 606,66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273D2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7 549,22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62E11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140 155,88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F62A90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D182071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95F7E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54BA1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75095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73649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7E6A7BB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BD979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10 557,33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6D297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7 549,22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DD6BA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18 106,55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977342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1A74030" w14:textId="77777777" w:rsidTr="00A05C33">
        <w:trPr>
          <w:trHeight w:val="936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1875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0CFF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C82B8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39A5E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tytułu pomocy finansowej udzielanej między jednostkami samorządu terytorialnego na dofinansowanie własnych zadań bieżących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D78C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EAA6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B276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3 600,00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4335DE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0830415" w14:textId="77777777" w:rsidTr="00A05C33">
        <w:trPr>
          <w:trHeight w:val="432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564B4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92B47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22129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312BF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ze zwrotów niewykorzystanych dotacji oraz płatności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154A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10 465,30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9C9B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3 949,22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4D122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14 414,52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CBF433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033F1AA" w14:textId="77777777" w:rsidTr="00A05C33">
        <w:trPr>
          <w:trHeight w:val="2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D403E6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A76FD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79FEF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37399A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Obrona narodowa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EA983B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2 860 632,00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82DE05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-580 000,00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05191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2 280 632,00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59F6D60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4B0445B" w14:textId="77777777" w:rsidTr="00A05C33">
        <w:trPr>
          <w:trHeight w:val="432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CACEE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70BDC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75281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2D3BC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5C36BD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o charakterze obronnym wynikające z ustawy o ochronie ludności i obronie cywilnej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ACAF8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2 860 432,00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D690B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7B22B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2 280 432,00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F0671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48E4BD2" w14:textId="77777777" w:rsidTr="00A05C33">
        <w:trPr>
          <w:trHeight w:val="888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3B574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8F771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8675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01B1C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0ED1A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2 430 062,00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8EA95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-580 000,00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038A8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1 850 062,00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E65D18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ADE8159" w14:textId="77777777" w:rsidTr="00A05C33">
        <w:trPr>
          <w:trHeight w:val="92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FF729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DAA56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09196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201D8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194B6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32 524 585,00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6DE75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126 719,40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4FB37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32 651 304,40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A3C58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F012EF2" w14:textId="77777777" w:rsidTr="00A05C33">
        <w:trPr>
          <w:trHeight w:val="888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15117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4AFB4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96F43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22B90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20B7B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2 448 912,00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353C4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10 956,00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56443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2 459 868,00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F84A6D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C69FFE4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72AD2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6A076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A46B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0360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67CDF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od spadków i darowizn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54933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121D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10 956,00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9CF69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20 956,00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2AE1BB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AA99248" w14:textId="77777777" w:rsidTr="00A05C33">
        <w:trPr>
          <w:trHeight w:val="660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8AA18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63676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82861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5F6951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innych opłat stanowiących dochody jednostek samorządu terytorialnego na podstawie ustaw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58023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847 800,00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5913B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115 763,40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569F1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963 563,40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020F025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F984F95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5DC20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E85EC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88DDE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0460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B57FB8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opłaty eksploatacyjnej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F1946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615 000,00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7161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115 763,40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79F7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730 763,40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2D5EBD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17E76A3" w14:textId="77777777" w:rsidTr="00A05C33">
        <w:trPr>
          <w:trHeight w:val="2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31AF3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1BB1A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7AA03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6059CF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62242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9 138 043,65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11D0B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52 124,06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8119E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9 190 167,71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ACBA4C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33BEEF4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9A121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B51C7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75814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12548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41A19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Różne rozliczenia finansowe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E058D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263 000,00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BD4B9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52 124,06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09694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315 124,06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7195E1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971FADB" w14:textId="77777777" w:rsidTr="00A05C33">
        <w:trPr>
          <w:trHeight w:val="768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AC28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4D41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19282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2764E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68C8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59906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3 625,78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04865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53 625,78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2A2C525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41D2A14" w14:textId="77777777" w:rsidTr="00A05C33">
        <w:trPr>
          <w:trHeight w:val="972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B151F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A14EB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6676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C8A8F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07C6F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685EB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48 498,28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5E49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48 498,28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F2045A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23C0AC6" w14:textId="77777777" w:rsidTr="00A05C33">
        <w:trPr>
          <w:trHeight w:val="2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E4184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283716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A20C3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BBF36D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7654D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A2B24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9EEBC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C8B10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FB9CF03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760E5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120E1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B2FE9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DEB5B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EDE51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7A019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9ACE3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E6438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2D5EAFE" w14:textId="77777777" w:rsidTr="00A05C33">
        <w:trPr>
          <w:trHeight w:val="1140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783A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358A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BD634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6556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56927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3D3DA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36E3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C57E41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9D6BA8D" w14:textId="77777777" w:rsidTr="00A05C33">
        <w:trPr>
          <w:trHeight w:val="2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A50BA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BD0FC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127C9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43658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9AEBB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3 379 155,88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51DF7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3 016,00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F6A81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3 382 171,88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9BDF6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F05DACC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BF935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84E59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69DD4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59CDF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3E93C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617 300,00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B740F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43DBC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620 316,00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53844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7313E97" w14:textId="77777777" w:rsidTr="00A05C33">
        <w:trPr>
          <w:trHeight w:val="768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7C9D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F7B93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8A3B7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2030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182A0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12558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117 300,00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67A18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AC027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120 316,00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7944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E55ED21" w14:textId="77777777" w:rsidTr="00A05C33">
        <w:trPr>
          <w:trHeight w:val="24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3B00E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9F1DF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4CC04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7A3FB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EA043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5 919 039,33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AFFA6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40 759,33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2563F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5 959 798,66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67980F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94F6DB3" w14:textId="77777777" w:rsidTr="00A05C33">
        <w:trPr>
          <w:trHeight w:val="243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7703E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DE552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7623B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442BA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odpadami komunalnymi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4C2E5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3 100 000,00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99A22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40 759,33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EFA6D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3 140 759,33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BE1323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93EF254" w14:textId="77777777" w:rsidTr="00A05C33">
        <w:trPr>
          <w:trHeight w:val="912"/>
        </w:trPr>
        <w:tc>
          <w:tcPr>
            <w:tcW w:w="8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30351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1444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55A6A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E7DB8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D384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C5207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40 759,33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C185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40 759,33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5BE1BD8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A43C3DD" w14:textId="77777777" w:rsidTr="00A05C33">
        <w:trPr>
          <w:trHeight w:val="273"/>
        </w:trPr>
        <w:tc>
          <w:tcPr>
            <w:tcW w:w="68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E3579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3CB8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66 004 641,13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35F5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-342 958,32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2E7FD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65 661 682,81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CEC8F5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2344FE24" w14:textId="5B8B4A8B" w:rsidR="00A77B3E" w:rsidRDefault="00A77B3E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2D3FC9C0" w14:textId="419586A8" w:rsidR="00A05C33" w:rsidRDefault="00000000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proofErr w:type="gramStart"/>
      <w:r>
        <w:t>Załącznik  nr</w:t>
      </w:r>
      <w:proofErr w:type="gramEnd"/>
      <w:r>
        <w:t xml:space="preserve">  2 do </w:t>
      </w:r>
      <w:proofErr w:type="gramStart"/>
      <w:r>
        <w:t>uchwały</w:t>
      </w:r>
      <w:r>
        <w:rPr>
          <w:color w:val="000000"/>
          <w:u w:color="000000"/>
        </w:rPr>
        <w:t xml:space="preserve">  nr</w:t>
      </w:r>
      <w:proofErr w:type="gramEnd"/>
      <w:r>
        <w:rPr>
          <w:color w:val="000000"/>
          <w:u w:color="000000"/>
        </w:rPr>
        <w:t xml:space="preserve">  415/XXXI/2026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31 sierpnia 2026 r.</w:t>
      </w:r>
    </w:p>
    <w:tbl>
      <w:tblPr>
        <w:tblW w:w="1306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4111"/>
        <w:gridCol w:w="1418"/>
        <w:gridCol w:w="1275"/>
        <w:gridCol w:w="1276"/>
        <w:gridCol w:w="2292"/>
      </w:tblGrid>
      <w:tr w:rsidR="00A05C33" w:rsidRPr="00A05C33" w14:paraId="3BEBAB50" w14:textId="77777777" w:rsidTr="00A05C33">
        <w:trPr>
          <w:trHeight w:val="279"/>
        </w:trPr>
        <w:tc>
          <w:tcPr>
            <w:tcW w:w="130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2BA1D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bidi="ar-SA"/>
              </w:rPr>
              <w:t>Zmiana planu wydatków rok 2026</w:t>
            </w:r>
          </w:p>
        </w:tc>
      </w:tr>
      <w:tr w:rsidR="00A05C33" w:rsidRPr="00A05C33" w14:paraId="775A77B7" w14:textId="77777777" w:rsidTr="00A05C33">
        <w:trPr>
          <w:trHeight w:val="26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7F47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AEA0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C1C69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41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ED89B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8338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6D8EE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0B54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207FBF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41B57CE" w14:textId="77777777" w:rsidTr="00A05C33">
        <w:trPr>
          <w:trHeight w:val="25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AF95C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11B52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5F8C6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9A598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6A8C6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2 945 579,50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983F6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106 500,00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C4336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3 052 079,50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BF57F2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9771B26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04378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D2162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A871D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2339D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16DC71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2 836 115,00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7A9D3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EEDA4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2 942 615,00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B3849E0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967F3F1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9558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33C66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F68D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769B0A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67D5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18 450,00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A2462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8E7D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20 950,00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093992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6CC9412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063EE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A8731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5442A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8CC4F8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D5DE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1 036 792,00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B8FC1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AB60E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1 140 792,00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BB195C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53DA0B2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592BA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ECEA4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E4979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F99122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59BA1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5 645 447,07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448AB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78AC5E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5 645 447,07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D721E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FBADA78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4AA27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473B8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70007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C32F1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F1592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Gospodarowanie mieszkaniowym zasobem gminy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F6B71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659 457,00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DAB97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0A928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659 457,00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A32B25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30FC3FA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C17F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11426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DBFD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6559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energii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ADF5D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BE1D1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EDFA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14 200,00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A881EB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7A64AF2" w14:textId="77777777" w:rsidTr="00A05C33">
        <w:trPr>
          <w:trHeight w:val="43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DE11B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5A15F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09439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733E7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Opłaty za administrowanie i czynsze za budynki, lokale i pomieszczenia garażowe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312F8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285 000,00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FA34D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CB4A7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281 800,00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CF5AACD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559D275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19602E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FA1B5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F837D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82367F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71A3C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8 409 475,72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A56DB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7031C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8 413 975,72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32364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557D5CB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EBABF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311E4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75023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63C48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76DF5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Urzędy gmin (miast i miast na prawach powiatu)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D61AE2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6 175 225,99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62901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3F9E1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6 175 225,99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2A0FEB3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2A8B64D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1B28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9BCA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68336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89E319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Dodatkowe wynagrodzenie roczne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D9EB5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248 588,93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6E18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5 148,97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A66E8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253 737,90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BEB0842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BE7021D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66783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EEAC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2172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E02AB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D34A4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587 825,88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56E8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-7 649,34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EA1C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580 176,54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5918D50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AB96295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8FA6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BA788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AE1D8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4580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0432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Pozostałe odsetki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0DDB7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41 603,10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9D81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2 500,37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5005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44 103,47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37A025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B1A3C04" w14:textId="77777777" w:rsidTr="00A05C33">
        <w:trPr>
          <w:trHeight w:val="43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07BBD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BD9BB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75085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0BA44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AB2299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Wspólna obsługa jednostek samorządu terytorialnego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5B0E6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979 873,08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E43DEC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C5767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979 873,08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E5DAF4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F4CFE5A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7D3DA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B2B4C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CD842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542BAD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Dodatkowe wynagrodzenie roczne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C85A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43 924,75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14B8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1 704,87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FBB31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45 629,62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B13526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CFA1343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C6A0B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10FE3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F4C35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F5DDA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4563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104 805,00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AC1E9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-2 276,57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1EAA4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102 528,43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8771F5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3CFAA8F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C1D63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43028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C497A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4580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FB051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Pozostałe odsetki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FEFCE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51,10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38F09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571,70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721C4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622,80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CB2D62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65D496C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CEEF7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C6697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75095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C82ED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BA456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E04481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797 488,51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4EA0D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7DA6C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801 988,51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37338F8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8959226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6B17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62038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E5D3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B9B9C1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17E74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8 049,00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F365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A3F13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9 549,00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069740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802D164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4B8F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079E1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48961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30A5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A0432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416 963,00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3C4A8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046C2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419 963,00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FB5AEE2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DCF4A39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27D97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6CFB3C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2FCC0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9B3FFD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Obrona narodowa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6BA5C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2 894 282,00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C319E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-569 000,00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C6B57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2 325 282,00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62CC00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74F3791" w14:textId="77777777" w:rsidTr="00A05C33">
        <w:trPr>
          <w:trHeight w:val="43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5F2E6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84A42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75281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9B1C0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8E1B0B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Zadania o charakterze obronnym wynikające z ustawy o ochronie ludności i obronie cywilnej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B0562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2 894 082,00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E6ECB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14FA2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2 325 082,00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4CEA9A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381A478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13B5F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382A4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AE16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6E13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DA29C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2 450 972,00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0D53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805B5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1 881 972,00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3E34E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2C377D4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8F5BF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C7304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93D3B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2D9E4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1D9CE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961 301,00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1909B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-114 295,00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95482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847 006,00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7FDE83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0FDAAD4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D8C9A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BD942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75818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E9F07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B9E91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Rezerwy ogólne i celowe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2F8FC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961 301,00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AC04F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-114 295,00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471D4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847 006,00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D3AB9FB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438DC28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8F35E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46D5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3448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59939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Rezerwy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7ED9F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866 301,00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C029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-114 295,00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7B2C7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752 006,00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166EA5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6BA3863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62A83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DB72D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D0579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BC7D3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Oświata i wychowanie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1C868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19 668 511,13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61403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114 295,00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BE90B5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19 782 806,13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664090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8F9ACAE" w14:textId="77777777" w:rsidTr="00A05C33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1223A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EF8B6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C3A2F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4EDE21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Szkoły podstawowe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AC650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11 859 601,18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AC19C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114 295,00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66B50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11 973 896,18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3B821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C71BA25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2554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E0B8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BD6DF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2FBB5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energii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3233E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196 600,00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DC2B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24B1B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200 500,00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C3892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2104AA0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FEE58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B8157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1CD45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0A0FF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2C60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138 636,00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3D1D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D5C9A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134 736,00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0A6978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3F10EAE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0B862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26B46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41CB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4790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2E5E5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nauczycieli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507F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5 715 102,00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0687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114 295,00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63E13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5 829 397,00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C3C1D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A8DABA7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CD096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EF306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80195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20B3C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9E141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7589C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265 871,82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326AF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3E1B8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265 871,82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B32B37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84FF9CF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FF1B3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4802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740F5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7E1E0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3D81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7 710,84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94BF3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384,68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8A64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8 095,52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08FD0F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CFFCAA8" w14:textId="77777777" w:rsidTr="00A05C33">
        <w:trPr>
          <w:trHeight w:val="396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2F338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D84D6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1F662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9FB7CB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AD2B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1 111,41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52ACF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17A1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1 166,53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074697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17E9F1E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0E7E9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B9F4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B95B3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CA48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7058D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27 346,37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0DC1E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-461,68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43D1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26 884,69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B387F75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FA106E9" w14:textId="77777777" w:rsidTr="00A05C33">
        <w:trPr>
          <w:trHeight w:val="408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B263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E6614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2FA5D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9B49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9116D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408,98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26DD4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02A63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430,86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5B0184D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B26611D" w14:textId="77777777" w:rsidTr="00A05C33">
        <w:trPr>
          <w:trHeight w:val="43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92D05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4E8BB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51DE3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4719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C7BB4D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na PPK finansowane przez podmiot zatrudniający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695D7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45,44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32F4F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EBBE8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47,88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EF9405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6B81FC2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6853A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5DF76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8D3B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4799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0E7D8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nauczycieli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2756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3 146,35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8F5E6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24F7F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3 143,91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749D68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3D6D42B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A7351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9AC5E2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A45A0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1F8FCB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Ochrona zdrowia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5DC4E5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320 232,68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B53EA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731ACF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321 823,54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7C46155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DC7C05F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964AB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BE1BB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85195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38FF6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AB3C2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2EA7C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E7B62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1 590,86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43610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21 590,86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FEE8DE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D1723E0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BDF5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23FCE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ACE4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B8BD9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4DC8A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7B27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66C7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892,93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1C633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71F166E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C81B9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D8750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0E9ED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00CA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2209C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E109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160,14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2FC0B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160,14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00B4A7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91DBFC6" w14:textId="77777777" w:rsidTr="00A05C33">
        <w:trPr>
          <w:trHeight w:val="456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C306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AEE3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0757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4626E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F1DE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AB9F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FC7E5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21,79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2887C8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1D56AE5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52F76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9260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4693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25C6FD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FA77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9162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3319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108,00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C02C892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0B19B0B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72B59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C8EE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F3579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72FDC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7E198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A5206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D955F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408,00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C43EF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95AA42B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95F01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29001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F4783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B4F9B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Pomoc społeczna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0DC1D7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4 244 853,76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627AF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65 985,49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13A2A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4 310 839,25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452D8F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7CDC27D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58EC0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646DE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85202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AD87C0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1AD4D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Domy pomocy społecznej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64DE3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1 050 000,00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AE3CE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6317B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1 100 000,00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591073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D65A3A7" w14:textId="77777777" w:rsidTr="00A05C33">
        <w:trPr>
          <w:trHeight w:val="73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AAE72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3011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FE7A9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B2EB8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przez jednostki samorządu terytorialnego od innych jednostek samorządu terytorialnego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022B4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1 050 000,00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43141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66934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1 100 000,00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82C7A88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E3E8695" w14:textId="77777777" w:rsidTr="00A05C33">
        <w:trPr>
          <w:trHeight w:val="43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43F4E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16A3A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85214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890E27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4C837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Zasiłki okresowe, celowe i pomoc w naturze oraz składki na ubezpieczenia emerytalne i rentowe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75C215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396 000,00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78719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AA2C9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396 000,00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A7D269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31E046E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BDFB8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66B45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07EA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70CA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Świadczenia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E446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395 500,00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B3116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AFDBD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392 250,00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92644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45C429F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9CEDD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D30F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2B4D3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3F062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DB32A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1E9A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DC17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3 750,00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553367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B915BE8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74C91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5376D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85295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01BBE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92DC3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18275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225 995,34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AB09C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15 985,49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A20B5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241 980,83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9963A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C031B59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FA36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ABA0B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42976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81ADA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AC00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90 149,80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604D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-316,86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858C3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89 832,94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D6021F2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D2FD79E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D2EC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375AB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9ECAB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45C00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Dodatkowe wynagrodzenie roczne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DA2D5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7 300,00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0A251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3CE70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7 018,00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178AA72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A9281AB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6F9A2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795DC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104BB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5F8A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90459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18 694,00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CA19B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-1 584,79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9E20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17 109,21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17181E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F9EE67C" w14:textId="77777777" w:rsidTr="00A05C33">
        <w:trPr>
          <w:trHeight w:val="444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560C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DE7C1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4BA1B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728F8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3B7CD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2 662,00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25B7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-227,06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ECBA9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2 434,94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9BE967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E159EA0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FD170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9950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860DF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D1DACD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C3B4C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11 100,00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FBFD8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-1 573,80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39205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9 526,20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99B73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0C250DA" w14:textId="77777777" w:rsidTr="00A05C33">
        <w:trPr>
          <w:trHeight w:val="255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3597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AD42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A04C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C5547B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6A98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27 054,20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E29EC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22 840,00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F0E52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49 894,20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939B87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11940A5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A4879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F3C31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902B8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4260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E2187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energii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2031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4 560,00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CA1F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6DF45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3 800,00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B44951C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52091B3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D1BBF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245A7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AEF3A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4280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C6FE0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zdrowotnych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C25A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CC8F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87658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84EE12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DC90B49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2558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7B2D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4048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9E412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733A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48 143,34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C6C6B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-3 022,00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C179E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45 121,34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6E413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DD6CB95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C2D8B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00E59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745DB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3B43F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Różne opłaty i składki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B2D7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1 750,00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B82F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D51E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2 062,00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9B8F57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80E6C13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4CD7D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855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011C3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A50E6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327434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Rodzina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4C4F4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4 857 839,88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8982B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3 016,00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68D4D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4 860 855,88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CBA099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11A3C08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54F1A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C7DBA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85516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4267C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D948D39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System opieki nad dziećmi w wieku do lat 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FA793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1 243 259,00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08B44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3 016,00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F7FED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1 246 275,00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F7BCF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6DF1264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7DDDF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A200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6AB23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429D8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osobowe pracowników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1FF7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782 271,00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D22D4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2 505,00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FEDB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784 776,00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4EF2EB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FCF947C" w14:textId="77777777" w:rsidTr="00A05C33">
        <w:trPr>
          <w:trHeight w:val="264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D17B3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70D49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9202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73CDA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A4D30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142 413,00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3FEA0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2543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142 862,00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652F2D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55EB745" w14:textId="77777777" w:rsidTr="00A05C33">
        <w:trPr>
          <w:trHeight w:val="444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80294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BD10B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36261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60781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Fundusz Pracy oraz Fundusz Solidarnościowy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B7FC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20 163,00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2513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23C8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20 225,00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185AC3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375B48A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A9900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7651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BCEEB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4170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1E4BB3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Wynagrodzenia bezosobowe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4B09D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15 600,00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5419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2187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10 400,00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E20980B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EDE94B7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9BE41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8AAEB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D39D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17A2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38CE5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43 710,00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4FB54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EADD2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48 910,00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3340CD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46153FE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FBF1D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B78C7C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393EF0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450CE6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0C9FF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8 859 110,50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62448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40 759,33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EB37D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8 899 869,83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6C95227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CB8F5AC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E02F7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8982D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6CEB5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8E1B4A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odpadami komunalnymi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B9AAD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3 745 494,89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5DAF1F7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40 759,33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8142B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3 786 254,22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8E8F983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195B3D1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B5B49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D7D96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27CC0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A9E3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Składki na ubezpieczenia społeczne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24082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35 376,32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5ABE0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-196,42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37F86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35 179,90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341E25D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58DEE1B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20554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757F42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9FCC5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6FC6E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2E71D2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3 454 624,00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1605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40 759,33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9449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3 495 383,33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79390A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A3B2D11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F4418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818E1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35B45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4580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56A8B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Pozostałe odsetki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51BA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62C89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196,42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B6D49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196,42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105E551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44F4CE09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3CBA7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3C9760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90095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C13FA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B4FA4F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F38B7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289 524,40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39CA69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17264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289 524,40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24C05F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6B8451A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0FAB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F61A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82F50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FDE1F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D24FA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17 200,00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46261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0F0B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12 200,00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18F6F94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46D5DEC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FC319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2C68F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32E6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4270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D93157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remontowych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6A85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B5650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F2943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8 500,00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2BE7ED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495D722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B8CCA5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FD2B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2E12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D3D9D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852E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29 013,00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70A32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2F32E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37 513,00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5C1BDA9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0879001C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6B0BE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B504A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810D4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E7520F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i ochrona dziedzictwa narodowego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43C74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6 333 875,27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404FE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E46F0D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6 333 875,27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935037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0D17F6D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05F981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41A0B4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92109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BF073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856DBA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Domy i ośrodki kultury, świetlice i kluby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DCF45D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5 738 331,41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B66D8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9548B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5 738 331,41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2123D9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863B656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1273E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F64AB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C9BA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0D3634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E55A7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D089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-1 514,63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D0200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8 485,37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169F188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578D4AD0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56E97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476D8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425C3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D97BD5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074E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5 346,84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138D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-809,85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2EDDD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4 536,99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1021285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18C43562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BE6E0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50CFF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E0628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300732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0C73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11 093,83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36FF03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1 514,63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2104C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12 608,46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F981757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3E86DCF7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09CB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C9B19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F9B4A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55C1E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0BDCDE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5 931,69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24EEB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809,85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E5BF0F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6 741,54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5DF9C9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780055EE" w14:textId="77777777" w:rsidTr="00A05C33">
        <w:trPr>
          <w:trHeight w:val="2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D7CB9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AA543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46DC58E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40B0E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fizyczna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D053D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1 459 990,95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2DD7CA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BC5B6B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1 463 680,95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30BD53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49D718B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ED8453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FA2E1C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92601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C7A65D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B460E7C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Obiekty sportowe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A67694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1 095 990,95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1FC2D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8278FD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1 099 680,95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368554E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619B88C6" w14:textId="77777777" w:rsidTr="00A05C33">
        <w:trPr>
          <w:trHeight w:val="243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9C408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8214EB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91CB7" w14:textId="77777777" w:rsidR="00A05C33" w:rsidRPr="00A05C33" w:rsidRDefault="00A05C33" w:rsidP="00A05C33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7F6BCF" w14:textId="77777777" w:rsidR="00A05C33" w:rsidRPr="00A05C33" w:rsidRDefault="00A05C33" w:rsidP="00A05C33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787B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731 434,90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E551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25900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735 124,90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ED1716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A05C33" w:rsidRPr="00A05C33" w14:paraId="2DF03D6C" w14:textId="77777777" w:rsidTr="00A05C33">
        <w:trPr>
          <w:trHeight w:val="273"/>
        </w:trPr>
        <w:tc>
          <w:tcPr>
            <w:tcW w:w="68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DAEF58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1CCD86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72 807 758,00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55D41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-342 958,32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D75CB5" w14:textId="77777777" w:rsidR="00A05C33" w:rsidRPr="00A05C33" w:rsidRDefault="00A05C33" w:rsidP="00A05C33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A05C33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72 464 799,68</w:t>
            </w: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D0C5A48" w14:textId="77777777" w:rsidR="00A05C33" w:rsidRPr="00A05C33" w:rsidRDefault="00A05C33" w:rsidP="00A05C33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A05C33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28D66167" w14:textId="2E708234" w:rsidR="00A77B3E" w:rsidRDefault="00A77B3E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61A883A" w14:textId="62A0DE26" w:rsidR="00A77B3E" w:rsidRDefault="00000000" w:rsidP="0039178A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proofErr w:type="gramStart"/>
      <w:r>
        <w:t>Załącznik  nr</w:t>
      </w:r>
      <w:proofErr w:type="gramEnd"/>
      <w:r>
        <w:t xml:space="preserve">  3 do </w:t>
      </w:r>
      <w:proofErr w:type="gramStart"/>
      <w:r>
        <w:t>uchwały</w:t>
      </w:r>
      <w:r>
        <w:rPr>
          <w:color w:val="000000"/>
          <w:u w:color="000000"/>
        </w:rPr>
        <w:t xml:space="preserve">  nr</w:t>
      </w:r>
      <w:proofErr w:type="gramEnd"/>
      <w:r>
        <w:rPr>
          <w:color w:val="000000"/>
          <w:u w:color="000000"/>
        </w:rPr>
        <w:t xml:space="preserve">  415/XXXI/2026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31 sierpnia 2026 r.</w:t>
      </w:r>
    </w:p>
    <w:tbl>
      <w:tblPr>
        <w:tblW w:w="27288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567"/>
        <w:gridCol w:w="656"/>
        <w:gridCol w:w="2746"/>
        <w:gridCol w:w="1083"/>
        <w:gridCol w:w="985"/>
        <w:gridCol w:w="1193"/>
        <w:gridCol w:w="1134"/>
        <w:gridCol w:w="850"/>
        <w:gridCol w:w="851"/>
        <w:gridCol w:w="1417"/>
        <w:gridCol w:w="15380"/>
      </w:tblGrid>
      <w:tr w:rsidR="0039178A" w:rsidRPr="0039178A" w14:paraId="580758EA" w14:textId="77777777" w:rsidTr="0039178A">
        <w:trPr>
          <w:gridAfter w:val="1"/>
          <w:wAfter w:w="15380" w:type="dxa"/>
          <w:trHeight w:val="348"/>
        </w:trPr>
        <w:tc>
          <w:tcPr>
            <w:tcW w:w="11908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A3C69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2026r.</w:t>
            </w:r>
          </w:p>
        </w:tc>
      </w:tr>
      <w:tr w:rsidR="0039178A" w:rsidRPr="0039178A" w14:paraId="6B73F6FE" w14:textId="77777777" w:rsidTr="0039178A">
        <w:trPr>
          <w:gridAfter w:val="1"/>
          <w:wAfter w:w="15380" w:type="dxa"/>
          <w:trHeight w:val="40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EAE7B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Lp.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AC8481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Dział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082C12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Rozdz.</w:t>
            </w:r>
          </w:p>
        </w:tc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3388F0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Nazwa zadania inwestycyjnego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D37FD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Łączne nakłady finansowe szacunkowe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DC5C5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Wykonanie od początku realizacji</w:t>
            </w:r>
          </w:p>
        </w:tc>
        <w:tc>
          <w:tcPr>
            <w:tcW w:w="40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6FCE859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Planowane wydatki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0E9266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Jednostka organizacyjna realizująca program lub koordynująca wykonanie programu</w:t>
            </w:r>
          </w:p>
        </w:tc>
      </w:tr>
      <w:tr w:rsidR="0039178A" w:rsidRPr="0039178A" w14:paraId="44947B07" w14:textId="77777777" w:rsidTr="0039178A">
        <w:trPr>
          <w:gridAfter w:val="1"/>
          <w:wAfter w:w="15380" w:type="dxa"/>
          <w:trHeight w:val="40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74E7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A73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DBD5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5ED6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5BB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93AE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665703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rok budżetowy (8+9+10)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C8E756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z tego źródła finansowania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AA33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39178A" w:rsidRPr="0039178A" w14:paraId="59F5524A" w14:textId="77777777" w:rsidTr="0039178A">
        <w:trPr>
          <w:gridAfter w:val="1"/>
          <w:wAfter w:w="15380" w:type="dxa"/>
          <w:trHeight w:val="58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93A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854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DAD5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81D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584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15C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47C2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3AB8FB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budżet gminy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7B4B45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środki pochodzące</w:t>
            </w:r>
            <w:r w:rsidRPr="0039178A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br/>
              <w:t xml:space="preserve">z </w:t>
            </w:r>
            <w:proofErr w:type="gramStart"/>
            <w:r w:rsidRPr="0039178A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innych  źródeł</w:t>
            </w:r>
            <w:proofErr w:type="gramEnd"/>
            <w:r w:rsidRPr="0039178A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*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A76960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 xml:space="preserve">środki wymienione w art.5 ust.1 pkt 2 i 3 </w:t>
            </w:r>
            <w:proofErr w:type="spellStart"/>
            <w:r w:rsidRPr="0039178A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u.</w:t>
            </w:r>
            <w:proofErr w:type="gramStart"/>
            <w:r w:rsidRPr="0039178A">
              <w:rPr>
                <w:rFonts w:ascii="Arial CE" w:hAnsi="Arial CE" w:cs="Arial CE"/>
                <w:b/>
                <w:bCs/>
                <w:sz w:val="14"/>
                <w:szCs w:val="14"/>
                <w:lang w:bidi="ar-SA"/>
              </w:rPr>
              <w:t>f.p</w:t>
            </w:r>
            <w:proofErr w:type="spellEnd"/>
            <w:proofErr w:type="gram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65E45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</w:tr>
      <w:tr w:rsidR="0039178A" w:rsidRPr="0039178A" w14:paraId="3696595E" w14:textId="77777777" w:rsidTr="0039178A">
        <w:trPr>
          <w:trHeight w:val="40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D0A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C56F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1EF1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34C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B6D9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15A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3220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0EA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53D3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EB30E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BF6B9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FC57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39178A" w:rsidRPr="0039178A" w14:paraId="22906523" w14:textId="77777777" w:rsidTr="0039178A">
        <w:trPr>
          <w:trHeight w:val="40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F326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D8FA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EBA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8A4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C8B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DCE6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52EA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643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101A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9A264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BC841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</w:p>
        </w:tc>
        <w:tc>
          <w:tcPr>
            <w:tcW w:w="15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3FC3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94CB3F1" w14:textId="77777777" w:rsidTr="0039178A">
        <w:trPr>
          <w:trHeight w:val="16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4B36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2448A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C33B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95F5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BF86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5792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5E96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796D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1A29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6A24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CD66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</w:t>
            </w:r>
          </w:p>
        </w:tc>
        <w:tc>
          <w:tcPr>
            <w:tcW w:w="15380" w:type="dxa"/>
            <w:vAlign w:val="center"/>
            <w:hideMark/>
          </w:tcPr>
          <w:p w14:paraId="719A58C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194E92C" w14:textId="77777777" w:rsidTr="0039178A">
        <w:trPr>
          <w:trHeight w:val="69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002E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B8C3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FEED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O1043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A1FCC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Dotacja celowa inwestycyjna dla ZUK w Węglińcu na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zadanie :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Budowa hydroforni oraz zbiornika retencji wraz z siecią zasilającą w miejscowości Czerwona Woda-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2945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54 000,00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1FFD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1798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54 000,00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1263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54 000,00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4A9F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9E86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4EE8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ACEFB8C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9AD4469" w14:textId="77777777" w:rsidTr="0039178A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2297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E2E1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C3E5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O1044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F8836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sieci kanalizacyjnej w Ruszowie - etap III-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950D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101 000,00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F1E0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0996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93B7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14A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F44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35A47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66B33C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CF37ACC" w14:textId="77777777" w:rsidTr="0039178A">
        <w:trPr>
          <w:trHeight w:val="34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64D0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6F4E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O10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EA54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O1044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665D7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kanalizacji w miejscowości Czerwona Woda – Etap II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D978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2 336 000,00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C3A7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BC83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2 336 000,00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BB4E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2 336 000,00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8B99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DFC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5C49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59F451D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E99E6DF" w14:textId="77777777" w:rsidTr="0039178A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A9C9A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6BE7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7066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D3EFD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631C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43 164,50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7045C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32D79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43 164,50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66B7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43 164,50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58E5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99B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C0A9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055E52C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BDE1683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ABF4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988A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B169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EDE4F0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chodnika w miejscowości Jagodzin przy drodze wojewódzkiej 296-400m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74955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30A3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CD73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D9895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77E9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03D7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323E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5A04F95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048294D" w14:textId="77777777" w:rsidTr="0039178A">
        <w:trPr>
          <w:trHeight w:val="4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250E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6289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0536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C0D0D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chodnika w miejscowości Węgliniec przy drodze wojewódzkiej 296-dokumentacja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D90E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BC39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BF02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5979D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2F26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80E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3F07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5BFC11E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B5CF46F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5736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7DBD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A19F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284BB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nawierzchni drogi ul. Kościuszki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w  Czerwonej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Wodzie dz.nr 2441/1,2452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7A9A4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7E67C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0D63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63B3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B95C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D245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7266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B08CAE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AB548F3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A0B1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9014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2949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AA371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nawierzchni drogi ul. Czerwionki w Czerwonej Wodzie dz. nr 2210/1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D104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458 000,00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77232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D60F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458 000,00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CF77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231 800,00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E31A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B: 226.200,00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87B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B671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002E490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36A188EA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C41D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763E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FD74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F19FA4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chodnika ul. Piłsudskiego w Węglińcu dz. 7 -dokumentacja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65E4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DB7B7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C94D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6EBA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C111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262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D542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1AF1504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839BE93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E39A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74BF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9D32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5DD73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ul.Skrajnej</w:t>
            </w:r>
            <w:proofErr w:type="spellEnd"/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w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D68A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26 568,00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54D3B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BEA4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26 568,00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7FD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26 568,00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0DB2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39AB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43A6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0850362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518ADC79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0C96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BFAA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C421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F7F2F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ul.Krótkiej</w:t>
            </w:r>
            <w:proofErr w:type="spellEnd"/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 w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F155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1F68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DB900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31477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F81C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2E8E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D49BE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4E2F2D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5B97506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8FAE7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E4DC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BA22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9064A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ul.Reja</w:t>
            </w:r>
            <w:proofErr w:type="spellEnd"/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w Starym Węglińcu – dokumentacja projektowa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3275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C9020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ED28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0648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D922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508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6AA1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9F777B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2F22951F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B43C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489B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398C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180033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ulicy Kolejowej w Węglińcu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wraz  z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wymianą sieci wodociągowej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CC877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80 784,00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747E2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50 784,00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19377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10BF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5171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99B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C923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C2128AF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7AB12D5" w14:textId="77777777" w:rsidTr="0039178A">
        <w:trPr>
          <w:trHeight w:val="5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F8E0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9164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8C3A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962B3D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Wykonanie nawierzchni bitumicznej wraz z dokumentacją dz. 448,449 oraz 450 w Piasecznej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05B9F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BD48C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DA54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B5ED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2AFF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6016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0DFB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6473C07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FCEB241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E566A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5DC9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CCD5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E9B29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 ul.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Wojska Polskiego w Węglińcu wraz z infrastrukturą-dokumentacja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2346D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30 135,00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6182D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E6538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30 135,00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FCD9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30 135,00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0033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8F0A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5516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7F306CE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21A83A33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96DD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6845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F541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A04CC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ul. Leśnej w Węglińcu wraz z infrastrukturą 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6C50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424D6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9F4AE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09FA8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29 520,00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DE3B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C96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0496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79ED5A2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17AB8E77" w14:textId="77777777" w:rsidTr="0039178A">
        <w:trPr>
          <w:trHeight w:val="5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D7AA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69D5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E586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1A2A3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Wykonanie nawierzchni drogi ul. Czerwionki w Czerwonej Wodzie dz. nr 2159 -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C9046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BD92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86D4A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98236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38E2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200B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1E79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93F2CE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172B2E2" w14:textId="77777777" w:rsidTr="0039178A">
        <w:trPr>
          <w:trHeight w:val="56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5233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lastRenderedPageBreak/>
              <w:t>18.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44FA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11B6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6094D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nawierzchni drogi ul. Wiejska w Starym Węglińcu dz. nr 847 oraz 899 -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FAD9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3FCF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C215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87D46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B7BE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581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81D0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13EF614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84948B8" w14:textId="77777777" w:rsidTr="0039178A">
        <w:trPr>
          <w:trHeight w:val="69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571C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9B0E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5A70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58817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Dotacja celowa inwestycyjna dla ZUK w Węglińcu na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zadanie :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Przebudowa sieci wodociągowej ul. Karola Wojtyły w Węglińcu – odtworzenie chodnika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2BE5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9BC28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2891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D2EFB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3BCB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766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71BC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2022B7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587A5435" w14:textId="77777777" w:rsidTr="0039178A">
        <w:trPr>
          <w:trHeight w:val="4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79D4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A606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00EB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0E256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ul. Kuźniczyska w Czerwonej Wodzie dz. nr 2094 oraz 2103/1-dokumentacja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7DA0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232D4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C0F1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C0EE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5294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90B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3A927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24D3F1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B6B45F2" w14:textId="77777777" w:rsidTr="0039178A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D62F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9DB1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7FBB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18CF3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</w:t>
            </w:r>
            <w:proofErr w:type="spellStart"/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ul.Kościuszki</w:t>
            </w:r>
            <w:proofErr w:type="spellEnd"/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w Czerwonej Wodzie do budynku nr 18d-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939D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BE45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48AB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B756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3330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A5CA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05D5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1E5985B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3D75A22A" w14:textId="77777777" w:rsidTr="0039178A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742EA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EB0F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9040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60017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B33EA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Wykonanie zatoki </w:t>
            </w:r>
            <w:proofErr w:type="spell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spowalniajacej</w:t>
            </w:r>
            <w:proofErr w:type="spell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ruch na dz. nr 825/3 w Starym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36F8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A478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652A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D468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87B6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39CC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331A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1F48A9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5E9B921" w14:textId="77777777" w:rsidTr="0039178A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B00E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E30A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630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D39E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63003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243F5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Gmina Węgliniec Rowerowym Centrum Borów Dolnośląskich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5D1F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5 134 260,31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04C0E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129 511,00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9458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1 637 281,85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DC75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669 541,05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5AA3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477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967 740,80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181E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5B1828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9009317" w14:textId="77777777" w:rsidTr="0039178A">
        <w:trPr>
          <w:trHeight w:val="51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00E6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4DF4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6958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70005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39471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Zakup nieruchomości zabudowanej dz. nr 64/1 i 64/8 płożonej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28D9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DB75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F38F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9CDB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70D3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3E4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B56E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0B0279A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477B170" w14:textId="77777777" w:rsidTr="0039178A">
        <w:trPr>
          <w:trHeight w:val="51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7D16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866D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EB99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70007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EF7D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komunalnych lokali mieszkalnych przy </w:t>
            </w:r>
            <w:proofErr w:type="spellStart"/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ul.Żagańskiej</w:t>
            </w:r>
            <w:proofErr w:type="spellEnd"/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w Ruszowie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7697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267 650,00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52ED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83456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67 650,00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09481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67 650,00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FA0D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A6C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38F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D72496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ADDB9F8" w14:textId="77777777" w:rsidTr="0039178A">
        <w:trPr>
          <w:trHeight w:val="55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F038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75D3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EB9A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70021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60761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Zwiększenie udziałów w Spółce z </w:t>
            </w:r>
            <w:proofErr w:type="spell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o.o</w:t>
            </w:r>
            <w:proofErr w:type="spell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Społeczna Inicjatywa Mieszkaniowa w Węglińcu.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D5CC7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4 059 786,45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10A10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FD85A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4 059 786,45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FDD6F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2C07F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 4 059 786,45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407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89FE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02AB260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2F62DBF7" w14:textId="77777777" w:rsidTr="0039178A">
        <w:trPr>
          <w:trHeight w:val="37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4557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0404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FA40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70095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4D3D9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Przebudowa budynku w Węglińcu przy </w:t>
            </w:r>
            <w:proofErr w:type="spellStart"/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ul.Kolejowej</w:t>
            </w:r>
            <w:proofErr w:type="spellEnd"/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6FF8E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ADBF2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8AAB8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E2757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21F6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172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3BBC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177E39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6A7B215" w14:textId="77777777" w:rsidTr="0039178A">
        <w:trPr>
          <w:trHeight w:val="73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D70D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EC75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2295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70095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C6925F4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instalacji centralnego ogrzewania w budynku w Starym Węglińcu przy ul. Głównej 50, w tym dostawa i montaż pieca gazowego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E1EDB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84FE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F32E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FBE4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369C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DFC2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EE3C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B05C01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EC13830" w14:textId="77777777" w:rsidTr="0039178A">
        <w:trPr>
          <w:trHeight w:val="7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7CD8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3D41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B298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75023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3FC79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windy przystosowanej dla osób z niepełnosprawnościami przy budynku Urzędu Gminy i Miasta Węgliniec.”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99A2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714 255,00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7BAF1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F91F4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699 255,00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1044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699 255,00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7D5DA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84F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EF10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1930C34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CB8AAE3" w14:textId="77777777" w:rsidTr="0039178A">
        <w:trPr>
          <w:trHeight w:val="75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9573C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86D01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9CA7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07FA7D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Modernizacja i zapewnienie podwójnego zastosowania obiektów na potrzeby MDS w szkole podstawowej w Węglińcu, Czerwonej Wodzie i Ruszowie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1520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55588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1CF1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E1967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6448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 900.000,00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94B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9B1C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65363C6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3AD9310" w14:textId="77777777" w:rsidTr="0039178A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0B46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4FF6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17BAB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AD82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Namiot uniwersalny przeznaczony do użytkowania w różnych warunkach atmosferycznych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4A173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350 062,00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695B4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E01C9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350 062,00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B4DC1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6C410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A:350.062,00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D89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C653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11945C8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59A1EF9A" w14:textId="77777777" w:rsidTr="0039178A">
        <w:trPr>
          <w:trHeight w:val="39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EF8A4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7B75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1EC6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83803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Modernizacja magazynu OC etap II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9B53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31 910,00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B8D41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C840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31 910,00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1604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31 910,00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E6462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03E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8CEE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66760B7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5E5EA8D2" w14:textId="77777777" w:rsidTr="0039178A">
        <w:trPr>
          <w:trHeight w:val="5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1C2F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10CF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A4E8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75281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31D67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magazynu </w:t>
            </w:r>
            <w:proofErr w:type="spell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OLiOC</w:t>
            </w:r>
            <w:proofErr w:type="spell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na sprzęt inżynieryjno-saperski wraz z instalacjami i zagospodarowaniem terenu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9BF77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29F6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8F05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099BA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A5A30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 600.000,00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D87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9A75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1355D1CF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1C0E51DF" w14:textId="77777777" w:rsidTr="0039178A">
        <w:trPr>
          <w:trHeight w:val="73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F6A1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5BA1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1C89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75410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8614F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Dofinansowanie - Sporządzenie dokumentacji projektowej przebudowy konstrukcji dachu na budynku KPP SP w Zgorzelcu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9C62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18 500,00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29CD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75DB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18 500,00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3E4B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A1E2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270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C996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5C469D53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2C006F99" w14:textId="77777777" w:rsidTr="0039178A">
        <w:trPr>
          <w:trHeight w:val="52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78DE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B07F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C97A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75410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6C36346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Dofinansowanie zakupu sprężarki dla KPPSP w Zgorzelcu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C43A5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EE12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0FEB2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C550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62FE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91C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013E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0F68368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54EE1263" w14:textId="77777777" w:rsidTr="0039178A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60DE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0688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5F3E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80101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BCE00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Zakup i montaż kompensatora mocy biernej w Szkole Podstawowej w Ruszowie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4A95F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8E96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CEA36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5F8CD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B1FE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4785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8EEF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SP Ruszów</w:t>
            </w:r>
          </w:p>
        </w:tc>
        <w:tc>
          <w:tcPr>
            <w:tcW w:w="15380" w:type="dxa"/>
            <w:vAlign w:val="center"/>
            <w:hideMark/>
          </w:tcPr>
          <w:p w14:paraId="14B3E893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3442E36B" w14:textId="77777777" w:rsidTr="0039178A">
        <w:trPr>
          <w:trHeight w:val="58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448A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38BE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801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AEBF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80195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54D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Poprawa jakości edukacji przedszkolnej w Miejskim Przedszkolu Publicznym w Węglińcu - doposażenie placu zabaw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2D4C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106 099,69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5AEA3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D8BBE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106 099,69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ACE73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41 861,15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F8E5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A:8 029,82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4533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56 208,72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9DE0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6AB81D2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FFDE35F" w14:textId="77777777" w:rsidTr="0039178A">
        <w:trPr>
          <w:trHeight w:val="7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B449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2D14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852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2B59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85220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DD2FB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budynku po szkole podstawowej w Starym Węglińcu wraz ze zmianą sposobu użytkowania na budynek mieszkalny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539F3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6 785 275,00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10133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BD8AA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785 275,00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CA87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368 559,00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8524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A:416 716,00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835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0DC7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7E60FE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2071B3BB" w14:textId="77777777" w:rsidTr="0039178A">
        <w:trPr>
          <w:trHeight w:val="4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8790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88A6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855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2E22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85516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676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Przebudowa placu zabaw przy Miejskim Żłobku Publicznym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2AEE2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436 573,00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015A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429 808,00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4C8C2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6 765,00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AA7DA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6 765,00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256D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954C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67A1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2667A6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3B55CF9C" w14:textId="77777777" w:rsidTr="0039178A">
        <w:trPr>
          <w:trHeight w:val="4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8D44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lastRenderedPageBreak/>
              <w:t>40.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40B8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BC15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90001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50B88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Przebudowa oczyszczalni ścieków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853F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2 979 389,70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9485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19 589,70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A96BA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2 959 800,00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93C01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371 573,00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DAED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A:2 588 227,00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331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60AC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A47B0C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3ACD82C" w14:textId="77777777" w:rsidTr="0039178A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A5D2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5687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5139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90005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C6AF5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Dotacje dla osób fizycznych i innych podmiotów w ramach Programu Ciepłe Mieszkanie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D0053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1 080 448,46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4A8A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890 383,81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800A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190 064,65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2E515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3AA2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B:190 064,65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2BC4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E0DE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3CB76BBC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12DC974C" w14:textId="77777777" w:rsidTr="0039178A">
        <w:trPr>
          <w:trHeight w:val="4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DF7C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6BD4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7DA3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AEA70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w Węglińcu przy ul. Kościuszki - dz. nr 182/10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60939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24 500,00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0AFDF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BCEA9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01C6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ED08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593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5066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519316C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151E1C24" w14:textId="77777777" w:rsidTr="0039178A">
        <w:trPr>
          <w:trHeight w:val="49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5066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3049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4F68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20CFB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oświetlenia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drogowego  na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terenie Gminy Węgliniec- Jagodzin 12b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68C9B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FEEE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4C602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1319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7AED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512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570A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16109483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1EE81DB" w14:textId="77777777" w:rsidTr="0039178A">
        <w:trPr>
          <w:trHeight w:val="5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A4D8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DBDB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4D93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F1AB5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Łużycka w Starym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05CE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9113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272CC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E6DA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63 697,90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F11D1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7015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EAC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5380" w:type="dxa"/>
            <w:vAlign w:val="center"/>
            <w:hideMark/>
          </w:tcPr>
          <w:p w14:paraId="7D69E12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248FD183" w14:textId="77777777" w:rsidTr="0039178A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8AADE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45.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BFC73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B4B38A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9B2F1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oświetlenia drogowego w Czerwonej Wodzie ul. Lubańska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-  dz.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nr 2383 -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291A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12 000,00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AA62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53B5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12 000,00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2B7F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D8A20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ACBABF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13E5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59120D2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03503D3" w14:textId="77777777" w:rsidTr="0039178A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54C7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46.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533E5E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306780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75A1E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Budowa oświetlenia drogowego w Starym Węglińcu ul. Główna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-  dz.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nr 819 - dokumentacja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905D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305B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F019A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15B88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59D4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7EFB5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D16F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5E5E95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8AB6AD7" w14:textId="77777777" w:rsidTr="0039178A">
        <w:trPr>
          <w:trHeight w:val="5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073F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47.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CEB5E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A257D4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90015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4509D6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oświetlenia drogowego ul. Kręta w Węglińcu dz. nr 161/19 - dokumentacja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975FE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46D43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49389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E0D6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4A92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77AA96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23CB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19F55C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33E17EA7" w14:textId="77777777" w:rsidTr="0039178A">
        <w:trPr>
          <w:trHeight w:val="52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EC45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48.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2F691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9E0751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9FC35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Stworzenie wirtualnej elektrowni jako element rozwoju Zgorzeleckiego Klastra Energii dla gminy Węgliniec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4D3DE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110 311,40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D30D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57AB7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110 311,40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596AF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29 595,75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8655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40365B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80 715,65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2B59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62DC2E1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BC92224" w14:textId="77777777" w:rsidTr="0039178A">
        <w:trPr>
          <w:trHeight w:val="5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4930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49.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93C8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3B78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572A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Zagospodarowanie działki nr 315/2 w Jagodzinie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50A4A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A401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9718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4D9E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25 000,00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37490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2FA806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622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5380" w:type="dxa"/>
            <w:vAlign w:val="center"/>
            <w:hideMark/>
          </w:tcPr>
          <w:p w14:paraId="0EEE6C9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25FB3BC" w14:textId="77777777" w:rsidTr="0039178A">
        <w:trPr>
          <w:trHeight w:val="70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FA2E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50.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88FD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31FD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90095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97B28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Dotacja celowa inwestycyjna dla ZUK w Węglińcu na </w:t>
            </w:r>
            <w:proofErr w:type="gramStart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zadanie :</w:t>
            </w:r>
            <w:proofErr w:type="gramEnd"/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 xml:space="preserve"> Termomodernizacja budynku administracyjno-biurowego siedziby ZUK w Węglińcu – wymiana pokrycia dachowego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2697A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96 000,00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93DD1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6BBC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AFF46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96 000,00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FE52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6475C9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8E38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71FC97F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38968326" w14:textId="77777777" w:rsidTr="0039178A">
        <w:trPr>
          <w:trHeight w:val="5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ED94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51.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2A2E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F8F0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92109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E8145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Modernizacja obiektów infrastruktury kultury na terenie Gminy Węgliniec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1EE6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4 114 307,00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5054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65 067,00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805F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4 049 240,00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92C0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1 793 478,93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B89F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A09D9F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2 255 761,07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BF33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AAF0D1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BFD6763" w14:textId="77777777" w:rsidTr="0039178A">
        <w:trPr>
          <w:trHeight w:val="5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2277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52.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FDD5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B0A6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92116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BE96A" w14:textId="77777777" w:rsidR="0039178A" w:rsidRPr="0039178A" w:rsidRDefault="0039178A" w:rsidP="0039178A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Dotacja celowa dla GCKSiR na - Wymianę kotła w Bibliotece Publicznej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65E0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92EAB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27D9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D7E16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EF931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EBF09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9B31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47D831D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1031C34C" w14:textId="77777777" w:rsidTr="0039178A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4301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53.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57DC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7279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AB3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placu zabawa przy świetlicy wiejskiej w Kościelnej Wsi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15FFA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FE472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C323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FC87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23 263,00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A5E9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924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A911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5380" w:type="dxa"/>
            <w:vAlign w:val="center"/>
            <w:hideMark/>
          </w:tcPr>
          <w:p w14:paraId="289C533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128C9F87" w14:textId="77777777" w:rsidTr="0039178A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DEB5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54.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9387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76C3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E7A8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Przebudowa placu zabaw w Węglińcu na dz. nr 52/2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F680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191 185,00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15DBD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9F62A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191 185,00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99810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191 185,00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8D9B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17D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CF6A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0DE7DC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F66D10F" w14:textId="77777777" w:rsidTr="0039178A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0BC2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55.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F3A9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8DBC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17FD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Budowa małej architektury w miejscu publicznym dz. nr 70 położona w Węglińcu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7935D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12D59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8D7F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A153C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250 000,00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8C71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EBF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A389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08390AF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690691E1" w14:textId="77777777" w:rsidTr="0039178A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ED91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56.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A549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C7E1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687C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Wymiana urządzeń na placu zabaw w Węglińcu na dz. nr 52/2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FE1EE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35 055,00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49D8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BDF1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35 055,00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A652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35 055,00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73CF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D71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DA2F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5A293A3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17EA7F8" w14:textId="77777777" w:rsidTr="0039178A">
        <w:trPr>
          <w:trHeight w:val="76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7516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57.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9A04F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BDC5A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3B762" w14:textId="77777777" w:rsidR="0039178A" w:rsidRPr="0039178A" w:rsidRDefault="0039178A" w:rsidP="0039178A">
            <w:pPr>
              <w:jc w:val="left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39178A">
              <w:rPr>
                <w:rFonts w:ascii="Arial" w:hAnsi="Arial" w:cs="Arial"/>
                <w:sz w:val="16"/>
                <w:szCs w:val="16"/>
                <w:lang w:bidi="ar-SA"/>
              </w:rPr>
              <w:t>Zagospodarowanie terenu sportowego i rekreacyjnego w Ruszowie, w tym montaż urządzenia o wysokości do 1m. dz. nr 217/6</w:t>
            </w:r>
          </w:p>
        </w:tc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F1B2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220 941,70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B12DB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3 777,80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328B3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217 163,90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35B0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157 163,90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7EF2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A: 60.000,00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ED0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73BF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5380" w:type="dxa"/>
            <w:vAlign w:val="center"/>
            <w:hideMark/>
          </w:tcPr>
          <w:p w14:paraId="72E4758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15A9D08F" w14:textId="77777777" w:rsidTr="0039178A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EB7C7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58.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D093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8289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92601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FB564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Doposażenie placu zabaw - dostawa i montaż urządzenia na plac zabaw w miejscowości Zielonka - </w:t>
            </w: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linarium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1szt.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96E3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13 458,00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6AD1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C300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13 458,00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2AD44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13 458,00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F9FC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A7C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5B4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/</w:t>
            </w: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fsz</w:t>
            </w:r>
            <w:proofErr w:type="spellEnd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 sołecki</w:t>
            </w:r>
          </w:p>
        </w:tc>
        <w:tc>
          <w:tcPr>
            <w:tcW w:w="15380" w:type="dxa"/>
            <w:vAlign w:val="center"/>
            <w:hideMark/>
          </w:tcPr>
          <w:p w14:paraId="798F9DE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0E19EB15" w14:textId="77777777" w:rsidTr="0039178A">
        <w:trPr>
          <w:trHeight w:val="40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2BA6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59.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664C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3F75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75818</w:t>
            </w:r>
          </w:p>
        </w:tc>
        <w:tc>
          <w:tcPr>
            <w:tcW w:w="2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731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Rezerwa na inwestycje i zakupy inwestycyjne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EF7F7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B9FB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C9FE6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26D1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100 000,00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109B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E87F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2404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proofErr w:type="spellStart"/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UGiM</w:t>
            </w:r>
            <w:proofErr w:type="spellEnd"/>
          </w:p>
        </w:tc>
        <w:tc>
          <w:tcPr>
            <w:tcW w:w="15380" w:type="dxa"/>
            <w:vAlign w:val="center"/>
            <w:hideMark/>
          </w:tcPr>
          <w:p w14:paraId="2B08DD2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570D444E" w14:textId="77777777" w:rsidTr="0039178A">
        <w:trPr>
          <w:trHeight w:val="450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35C2F0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Ogółem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5652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32 660 100,11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57C4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1 607 921,31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FE839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21 484 711,34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0B2E1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8 725 199,18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F41A5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9 079 085,92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2A03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sz w:val="16"/>
                <w:szCs w:val="16"/>
                <w:lang w:bidi="ar-SA"/>
              </w:rPr>
              <w:t>3 360 426,24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86E9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6"/>
                <w:szCs w:val="16"/>
                <w:lang w:bidi="ar-SA"/>
              </w:rPr>
              <w:t>x</w:t>
            </w:r>
          </w:p>
        </w:tc>
        <w:tc>
          <w:tcPr>
            <w:tcW w:w="15380" w:type="dxa"/>
            <w:vAlign w:val="center"/>
            <w:hideMark/>
          </w:tcPr>
          <w:p w14:paraId="2EE6606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EE02046" w14:textId="77777777" w:rsidTr="0039178A">
        <w:trPr>
          <w:trHeight w:val="264"/>
        </w:trPr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24BF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Oznaczenie źródła finansowania: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8FE3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DB317" w14:textId="77777777" w:rsidR="0039178A" w:rsidRPr="0039178A" w:rsidRDefault="0039178A" w:rsidP="0039178A">
            <w:pPr>
              <w:jc w:val="left"/>
              <w:rPr>
                <w:sz w:val="18"/>
                <w:szCs w:val="18"/>
                <w:lang w:bidi="ar-SA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C3FDD" w14:textId="77777777" w:rsidR="0039178A" w:rsidRPr="0039178A" w:rsidRDefault="0039178A" w:rsidP="0039178A">
            <w:pPr>
              <w:jc w:val="left"/>
              <w:rPr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AD83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5115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7174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44B5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380" w:type="dxa"/>
            <w:vAlign w:val="center"/>
            <w:hideMark/>
          </w:tcPr>
          <w:p w14:paraId="42BA446F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28AB8E66" w14:textId="77777777" w:rsidTr="0039178A">
        <w:trPr>
          <w:trHeight w:val="264"/>
        </w:trPr>
        <w:tc>
          <w:tcPr>
            <w:tcW w:w="547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43285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A. Dotacje i środki z budżetu państwa (np. od wojewody, MEN, </w:t>
            </w:r>
            <w:proofErr w:type="spellStart"/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UKFiS</w:t>
            </w:r>
            <w:proofErr w:type="spellEnd"/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, …)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FAF2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05140" w14:textId="77777777" w:rsidR="0039178A" w:rsidRPr="0039178A" w:rsidRDefault="0039178A" w:rsidP="0039178A">
            <w:pPr>
              <w:jc w:val="left"/>
              <w:rPr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9E06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3060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ABA8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A3405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380" w:type="dxa"/>
            <w:vAlign w:val="center"/>
            <w:hideMark/>
          </w:tcPr>
          <w:p w14:paraId="47E7F4E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7A80388E" w14:textId="77777777" w:rsidTr="0039178A">
        <w:trPr>
          <w:trHeight w:val="264"/>
        </w:trPr>
        <w:tc>
          <w:tcPr>
            <w:tcW w:w="7656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2AD4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B. Środki i dotacje otrzymane od innych </w:t>
            </w:r>
            <w:proofErr w:type="spellStart"/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jst</w:t>
            </w:r>
            <w:proofErr w:type="spellEnd"/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3E6EE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31AC9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830A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EFE8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380" w:type="dxa"/>
            <w:vAlign w:val="center"/>
            <w:hideMark/>
          </w:tcPr>
          <w:p w14:paraId="48E7AA6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39178A" w:rsidRPr="0039178A" w14:paraId="4B879744" w14:textId="77777777" w:rsidTr="0039178A">
        <w:trPr>
          <w:trHeight w:val="300"/>
        </w:trPr>
        <w:tc>
          <w:tcPr>
            <w:tcW w:w="164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6A05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C. Inne źródła </w:t>
            </w:r>
          </w:p>
        </w:tc>
        <w:tc>
          <w:tcPr>
            <w:tcW w:w="27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0F94D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8C974" w14:textId="77777777" w:rsidR="0039178A" w:rsidRPr="0039178A" w:rsidRDefault="0039178A" w:rsidP="0039178A">
            <w:pPr>
              <w:jc w:val="left"/>
              <w:rPr>
                <w:sz w:val="18"/>
                <w:szCs w:val="18"/>
                <w:lang w:bidi="ar-SA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52FBF" w14:textId="77777777" w:rsidR="0039178A" w:rsidRPr="0039178A" w:rsidRDefault="0039178A" w:rsidP="0039178A">
            <w:pPr>
              <w:jc w:val="left"/>
              <w:rPr>
                <w:sz w:val="18"/>
                <w:szCs w:val="18"/>
                <w:lang w:bidi="ar-SA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58C9A" w14:textId="77777777" w:rsidR="0039178A" w:rsidRPr="0039178A" w:rsidRDefault="0039178A" w:rsidP="0039178A">
            <w:pPr>
              <w:jc w:val="left"/>
              <w:rPr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2FBE1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C89D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1D9C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B6BE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380" w:type="dxa"/>
            <w:vAlign w:val="center"/>
            <w:hideMark/>
          </w:tcPr>
          <w:p w14:paraId="1297258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43637A58" w14:textId="44F915E5" w:rsidR="0039178A" w:rsidRDefault="0039178A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39178A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5859C7D" w14:textId="6B971358" w:rsidR="0039178A" w:rsidRDefault="00000000" w:rsidP="0039178A">
      <w:pPr>
        <w:spacing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4 do uchwały</w:t>
      </w:r>
      <w:r>
        <w:rPr>
          <w:color w:val="000000"/>
          <w:u w:color="000000"/>
        </w:rPr>
        <w:t xml:space="preserve"> nr 415/XXXI/2026</w:t>
      </w:r>
      <w:r w:rsidR="0039178A">
        <w:rPr>
          <w:color w:val="000000"/>
          <w:u w:color="000000"/>
        </w:rPr>
        <w:t xml:space="preserve"> </w:t>
      </w:r>
      <w:r>
        <w:t>Rady Miejskiej Węglińca</w:t>
      </w:r>
      <w:r w:rsidR="0039178A">
        <w:rPr>
          <w:color w:val="000000"/>
          <w:u w:color="000000"/>
        </w:rPr>
        <w:t xml:space="preserve"> </w:t>
      </w:r>
      <w:r>
        <w:t>z dnia 31 sierpnia 2026 r.</w:t>
      </w:r>
    </w:p>
    <w:tbl>
      <w:tblPr>
        <w:tblW w:w="16586" w:type="dxa"/>
        <w:tblInd w:w="-78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1"/>
        <w:gridCol w:w="1275"/>
        <w:gridCol w:w="1276"/>
        <w:gridCol w:w="1134"/>
        <w:gridCol w:w="1134"/>
        <w:gridCol w:w="709"/>
        <w:gridCol w:w="1276"/>
        <w:gridCol w:w="850"/>
        <w:gridCol w:w="1559"/>
        <w:gridCol w:w="1134"/>
        <w:gridCol w:w="1418"/>
        <w:gridCol w:w="1843"/>
      </w:tblGrid>
      <w:tr w:rsidR="0039178A" w:rsidRPr="0039178A" w14:paraId="7CE1D511" w14:textId="77777777" w:rsidTr="009E31E8">
        <w:trPr>
          <w:trHeight w:val="68"/>
        </w:trPr>
        <w:tc>
          <w:tcPr>
            <w:tcW w:w="1658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1136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24"/>
                <w:lang w:bidi="ar-SA"/>
              </w:rPr>
              <w:t xml:space="preserve">Plan przychodów i wydatków zakładów budżetowych </w:t>
            </w:r>
          </w:p>
        </w:tc>
      </w:tr>
      <w:tr w:rsidR="0039178A" w:rsidRPr="0039178A" w14:paraId="6F938592" w14:textId="77777777" w:rsidTr="009E31E8">
        <w:trPr>
          <w:trHeight w:val="195"/>
        </w:trPr>
        <w:tc>
          <w:tcPr>
            <w:tcW w:w="1658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7E32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24"/>
                <w:lang w:bidi="ar-SA"/>
              </w:rPr>
              <w:t xml:space="preserve"> oraz dochodów i wydatków rachunków dochodów oświatowych jednostek budżetowych na 2026r.</w:t>
            </w:r>
          </w:p>
        </w:tc>
      </w:tr>
      <w:tr w:rsidR="009E31E8" w:rsidRPr="0039178A" w14:paraId="7BBE776C" w14:textId="77777777" w:rsidTr="009E31E8">
        <w:trPr>
          <w:trHeight w:val="6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829DA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24"/>
                <w:lang w:bidi="ar-SA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A54C1" w14:textId="77777777" w:rsidR="0039178A" w:rsidRPr="0039178A" w:rsidRDefault="0039178A" w:rsidP="0039178A">
            <w:pPr>
              <w:jc w:val="center"/>
              <w:rPr>
                <w:sz w:val="24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251AB" w14:textId="77777777" w:rsidR="0039178A" w:rsidRPr="0039178A" w:rsidRDefault="0039178A" w:rsidP="0039178A">
            <w:pPr>
              <w:jc w:val="center"/>
              <w:rPr>
                <w:sz w:val="24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C3F9FE" w14:textId="77777777" w:rsidR="0039178A" w:rsidRPr="0039178A" w:rsidRDefault="0039178A" w:rsidP="0039178A">
            <w:pPr>
              <w:jc w:val="center"/>
              <w:rPr>
                <w:sz w:val="24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A5C45" w14:textId="77777777" w:rsidR="0039178A" w:rsidRPr="0039178A" w:rsidRDefault="0039178A" w:rsidP="0039178A">
            <w:pPr>
              <w:jc w:val="center"/>
              <w:rPr>
                <w:sz w:val="24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27220" w14:textId="77777777" w:rsidR="0039178A" w:rsidRPr="0039178A" w:rsidRDefault="0039178A" w:rsidP="0039178A">
            <w:pPr>
              <w:jc w:val="center"/>
              <w:rPr>
                <w:sz w:val="24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0EBCD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2D776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0A859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67607D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D3C27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98C79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EB6FA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</w:tr>
      <w:tr w:rsidR="009E31E8" w:rsidRPr="0039178A" w14:paraId="037F6985" w14:textId="77777777" w:rsidTr="009E31E8">
        <w:trPr>
          <w:trHeight w:val="6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86BEF" w14:textId="77777777" w:rsidR="0039178A" w:rsidRPr="0039178A" w:rsidRDefault="0039178A" w:rsidP="0039178A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199D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7F47F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B7DBC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367B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ED03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C5B34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A9B2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F1F8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866E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0EAB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826F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AF6E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E31E8" w:rsidRPr="0039178A" w14:paraId="6D6FB109" w14:textId="77777777" w:rsidTr="009E31E8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9FFC63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Lp.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4632C7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Wyszczególnienie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BAD322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Stan środków obrotowych** na początek roku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5E69340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Przychody*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4FD6C5A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Koszty**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932659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Stan środków obrotowych*** na koniec roku</w:t>
            </w:r>
          </w:p>
        </w:tc>
      </w:tr>
      <w:tr w:rsidR="009E31E8" w:rsidRPr="0039178A" w14:paraId="304CCE17" w14:textId="77777777" w:rsidTr="009E31E8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7910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26B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2A1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584B3C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ogółem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6EF2E4E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 tym: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744C13E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ogółem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noWrap/>
            <w:vAlign w:val="center"/>
            <w:hideMark/>
          </w:tcPr>
          <w:p w14:paraId="23B6587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 tym: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B6B4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E31E8" w:rsidRPr="0039178A" w14:paraId="20B5F49F" w14:textId="77777777" w:rsidTr="009E31E8">
        <w:trPr>
          <w:trHeight w:val="3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B12C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847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1AA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6CC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38009A7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dotacje</w:t>
            </w: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br/>
              <w:t>z budżetu****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41FF3E4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 tym: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6331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E2E3C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wpłata do budżetu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B483A4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wynagrodzenia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CEFB2F7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pochodne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2B1A86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wydatki inwestycyjne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C51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E31E8" w:rsidRPr="0039178A" w14:paraId="121CBF17" w14:textId="77777777" w:rsidTr="009E31E8">
        <w:trPr>
          <w:trHeight w:val="8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2A4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368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284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D891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71807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A5A285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§ 265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FC9E2D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§ 251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91D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B804C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9C232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FC84D9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16D3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F47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9E31E8" w:rsidRPr="0039178A" w14:paraId="3485E475" w14:textId="77777777" w:rsidTr="009E31E8">
        <w:trPr>
          <w:trHeight w:val="1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B8AA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221F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D2AA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9945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DBC6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0B41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9FB4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97E40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D449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CA7C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C3D41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6AB8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FF7E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13</w:t>
            </w:r>
          </w:p>
        </w:tc>
      </w:tr>
      <w:tr w:rsidR="009E31E8" w:rsidRPr="0039178A" w14:paraId="2362B822" w14:textId="77777777" w:rsidTr="009E31E8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A357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I.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1213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Zakłady budżetowe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3394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303 257,59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948E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3 900 441,00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DFC1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668 804,00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DC19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668 804,00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8D4F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FAF9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3 951 931,00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14C1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FF1D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1 670 718,00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D410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332 872,00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5BDA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450 000,00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8B9F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251 767,59</w:t>
            </w:r>
          </w:p>
        </w:tc>
      </w:tr>
      <w:tr w:rsidR="009E31E8" w:rsidRPr="0039178A" w14:paraId="3B6F68FB" w14:textId="77777777" w:rsidTr="009E31E8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EB8C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4A97B" w14:textId="77777777" w:rsidR="0039178A" w:rsidRPr="0039178A" w:rsidRDefault="0039178A" w:rsidP="0039178A">
            <w:pPr>
              <w:ind w:firstLineChars="100" w:firstLine="180"/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z tego: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683B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7C78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DEA1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A7E2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6531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D962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65458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EAFA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6557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A8DD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0D53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</w:tr>
      <w:tr w:rsidR="009E31E8" w:rsidRPr="0039178A" w14:paraId="516DC473" w14:textId="77777777" w:rsidTr="009E31E8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B372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C86D" w14:textId="77777777" w:rsidR="0039178A" w:rsidRPr="0039178A" w:rsidRDefault="0039178A" w:rsidP="0039178A">
            <w:pPr>
              <w:ind w:firstLineChars="200" w:firstLine="360"/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1.Zakład Usług Komunalnych w Węglińcu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9081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303 257,59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7416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3 900 441,00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5D6D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668 804,00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0446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668 804,00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C3F9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145F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3 951 931,00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6366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2CCB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1 670 718,00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354A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332 872,00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366E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450 000,00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F9CC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251 767,59</w:t>
            </w:r>
          </w:p>
        </w:tc>
      </w:tr>
      <w:tr w:rsidR="009E31E8" w:rsidRPr="0039178A" w14:paraId="4AD6D7D1" w14:textId="77777777" w:rsidTr="009E31E8">
        <w:trPr>
          <w:trHeight w:val="4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640E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II.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931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Dochody własne jednostek budżetowych****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804C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17 277,90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B83E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279 924,62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37D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A334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E094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6C48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297 202,52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D6F4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34F5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76DD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D6B41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8858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</w:tr>
      <w:tr w:rsidR="009E31E8" w:rsidRPr="0039178A" w14:paraId="7B7646FB" w14:textId="77777777" w:rsidTr="009E31E8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255FA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9249F" w14:textId="77777777" w:rsidR="0039178A" w:rsidRPr="0039178A" w:rsidRDefault="0039178A" w:rsidP="0039178A">
            <w:pPr>
              <w:ind w:firstLineChars="100" w:firstLine="180"/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z tego: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EC89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15697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3B89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5E767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390BE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496E0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CDEA7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666E3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5F17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D9516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D36A6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</w:tr>
      <w:tr w:rsidR="009E31E8" w:rsidRPr="0039178A" w14:paraId="3A5605C8" w14:textId="77777777" w:rsidTr="009E31E8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E12B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15A09" w14:textId="77777777" w:rsidR="0039178A" w:rsidRPr="0039178A" w:rsidRDefault="0039178A" w:rsidP="0039178A">
            <w:pPr>
              <w:ind w:firstLineChars="200" w:firstLine="360"/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1.Przedszkole Miejskie w Węglińcu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7FDC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411,64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EEA4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270 231,00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F31E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9A7D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966F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F9C2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270 642,64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61AC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ED86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0CE8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F9BC2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73A5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</w:tr>
      <w:tr w:rsidR="009E31E8" w:rsidRPr="0039178A" w14:paraId="1C849719" w14:textId="77777777" w:rsidTr="009E31E8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88BE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B998B" w14:textId="77777777" w:rsidR="0039178A" w:rsidRPr="0039178A" w:rsidRDefault="0039178A" w:rsidP="0039178A">
            <w:pPr>
              <w:ind w:firstLineChars="200" w:firstLine="360"/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2. Szkoła Podstawowa w Węglińcu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E630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111,01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9F53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0E12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A420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4BF1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2E0E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2 411,01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B66DF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6482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A395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765A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4685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</w:tr>
      <w:tr w:rsidR="009E31E8" w:rsidRPr="0039178A" w14:paraId="73DD3360" w14:textId="77777777" w:rsidTr="009E31E8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54F5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23584" w14:textId="77777777" w:rsidR="0039178A" w:rsidRPr="0039178A" w:rsidRDefault="0039178A" w:rsidP="0039178A">
            <w:pPr>
              <w:ind w:firstLineChars="200" w:firstLine="360"/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3. Szkoła Podstawowa w Ruszowie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BF286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16 724,24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3FC4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7 093,62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15A4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20C2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8CEE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6E15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23 817,86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09E7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B90AC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9E9BB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87D35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81EA9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</w:tr>
      <w:tr w:rsidR="009E31E8" w:rsidRPr="0039178A" w14:paraId="1E9BAC16" w14:textId="77777777" w:rsidTr="009E31E8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8DEF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F6627" w14:textId="77777777" w:rsidR="0039178A" w:rsidRPr="0039178A" w:rsidRDefault="0039178A" w:rsidP="0039178A">
            <w:pPr>
              <w:ind w:firstLineChars="200" w:firstLine="360"/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4. Szkoła Podstawowa w Czerwonej Wodzie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EC2A2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D79D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9429F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D99BD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FC88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D510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331,01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9DC1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D762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ADD09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E6974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0500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sz w:val="18"/>
                <w:szCs w:val="18"/>
                <w:lang w:bidi="ar-SA"/>
              </w:rPr>
              <w:t>0,00</w:t>
            </w:r>
          </w:p>
        </w:tc>
      </w:tr>
      <w:tr w:rsidR="009E31E8" w:rsidRPr="0039178A" w14:paraId="55234B23" w14:textId="77777777" w:rsidTr="009E31E8">
        <w:trPr>
          <w:trHeight w:val="390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585A8" w14:textId="77777777" w:rsidR="0039178A" w:rsidRPr="0039178A" w:rsidRDefault="0039178A" w:rsidP="0039178A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Ogółem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56AAE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320 535,49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A573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4 180 365,62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10085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668 804,00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DCDDA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668 804,00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EEE74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E8BD8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4 249 133,52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79DA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90F9B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1 670 718,00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8564C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332 872,00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362CD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450 000,00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20700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251 767,59</w:t>
            </w:r>
          </w:p>
        </w:tc>
      </w:tr>
      <w:tr w:rsidR="009E31E8" w:rsidRPr="0039178A" w14:paraId="54422E30" w14:textId="77777777" w:rsidTr="009E31E8">
        <w:trPr>
          <w:trHeight w:val="9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66A23" w14:textId="77777777" w:rsidR="0039178A" w:rsidRPr="0039178A" w:rsidRDefault="0039178A" w:rsidP="0039178A">
            <w:pPr>
              <w:jc w:val="righ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22942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BB64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B93BC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4F6F1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5660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7D58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6DAA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E3CCF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FC7B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E5EC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6A5D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5607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E31E8" w:rsidRPr="0039178A" w14:paraId="0F7CB0B6" w14:textId="77777777" w:rsidTr="009E31E8">
        <w:trPr>
          <w:trHeight w:val="255"/>
        </w:trPr>
        <w:tc>
          <w:tcPr>
            <w:tcW w:w="425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2BE6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  <w:t>W odniesieniu do dochodów własnych jednostek budżetowych: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05761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A500C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B924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C7B2A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D194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0125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B463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1FDA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BEC51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5CFAC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E31E8" w:rsidRPr="0039178A" w14:paraId="5AFDD63B" w14:textId="77777777" w:rsidTr="009E31E8">
        <w:trPr>
          <w:trHeight w:val="300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3E493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  <w:t>*</w:t>
            </w:r>
            <w:r w:rsidRPr="0039178A">
              <w:rPr>
                <w:rFonts w:ascii="Arial CE" w:hAnsi="Arial CE" w:cs="Arial CE"/>
                <w:i/>
                <w:iCs/>
                <w:sz w:val="18"/>
                <w:szCs w:val="18"/>
                <w:vertAlign w:val="superscript"/>
                <w:lang w:bidi="ar-SA"/>
              </w:rPr>
              <w:t xml:space="preserve">    </w:t>
            </w:r>
            <w:r w:rsidRPr="0039178A"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  <w:t>dochody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4A68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6768B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E8E2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FF8DCF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F027C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2AE3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28BA3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3B84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0F08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947FC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B649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E31E8" w:rsidRPr="0039178A" w14:paraId="57339FFA" w14:textId="77777777" w:rsidTr="009E31E8">
        <w:trPr>
          <w:trHeight w:val="264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0812E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  <w:t>**   wydatki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8A332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974B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EF86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D620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6D79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9EAB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F2C8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CF988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DCE3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CFEE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BC57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E31E8" w:rsidRPr="0039178A" w14:paraId="1C83588B" w14:textId="77777777" w:rsidTr="009E31E8">
        <w:trPr>
          <w:trHeight w:val="264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D1EAC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  <w:t>***   stan środków pieniężnych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E990F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28F92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6A939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C6FCE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9FFE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B71D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A7FE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886E2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65D0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5AC7D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1E3F7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9E31E8" w:rsidRPr="0039178A" w14:paraId="3ABED6BA" w14:textId="77777777" w:rsidTr="009E31E8">
        <w:trPr>
          <w:trHeight w:val="264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88FDB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  <w:r w:rsidRPr="0039178A"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  <w:t>**** źródła dochodów wskazanych przez Radę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3A9B5" w14:textId="77777777" w:rsidR="0039178A" w:rsidRPr="0039178A" w:rsidRDefault="0039178A" w:rsidP="0039178A">
            <w:pPr>
              <w:jc w:val="left"/>
              <w:rPr>
                <w:rFonts w:ascii="Arial CE" w:hAnsi="Arial CE" w:cs="Arial CE"/>
                <w:i/>
                <w:iCs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28D59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56E45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405D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1BCFC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BF73F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914B6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C6874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FF7EA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6BAAD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463A0" w14:textId="77777777" w:rsidR="0039178A" w:rsidRPr="0039178A" w:rsidRDefault="0039178A" w:rsidP="0039178A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5A595836" w14:textId="7419314F" w:rsidR="00A77B3E" w:rsidRDefault="00A77B3E" w:rsidP="009E31E8">
      <w:pPr>
        <w:spacing w:before="280" w:after="280" w:line="360" w:lineRule="auto"/>
        <w:jc w:val="left"/>
        <w:rPr>
          <w:color w:val="000000"/>
          <w:u w:color="000000"/>
        </w:rPr>
      </w:pPr>
    </w:p>
    <w:sectPr w:rsidR="00A77B3E" w:rsidSect="0039178A">
      <w:footerReference w:type="default" r:id="rId10"/>
      <w:endnotePr>
        <w:numFmt w:val="decimal"/>
      </w:endnotePr>
      <w:pgSz w:w="16838" w:h="11906" w:orient="landscape"/>
      <w:pgMar w:top="1020" w:right="1417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9AD66" w14:textId="77777777" w:rsidR="000E50DF" w:rsidRDefault="000E50DF">
      <w:r>
        <w:separator/>
      </w:r>
    </w:p>
  </w:endnote>
  <w:endnote w:type="continuationSeparator" w:id="0">
    <w:p w14:paraId="0E126BD8" w14:textId="77777777" w:rsidR="000E50DF" w:rsidRDefault="000E5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61AA" w14:paraId="771ACE5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FB6BF71" w14:textId="77777777" w:rsidR="007961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B1ED7B4B-6BA7-4925-B94C-04DC77C0EF6F.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0DB460B" w14:textId="77777777" w:rsidR="007961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5C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6BB2BB" w14:textId="77777777" w:rsidR="007961AA" w:rsidRDefault="007961A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61AA" w14:paraId="198F866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B6C27B3" w14:textId="77777777" w:rsidR="007961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B1ED7B4B-6BA7-4925-B94C-04DC77C0EF6F.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F3BF0BE" w14:textId="38A60C78" w:rsidR="007961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5C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2343E1" w14:textId="77777777" w:rsidR="007961AA" w:rsidRDefault="007961A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61AA" w14:paraId="454EB03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7612B72" w14:textId="77777777" w:rsidR="007961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B1ED7B4B-6BA7-4925-B94C-04DC77C0EF6F.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5CC9A77" w14:textId="553925AB" w:rsidR="007961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5C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CAA729" w14:textId="77777777" w:rsidR="007961AA" w:rsidRDefault="007961A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61AA" w14:paraId="78FDED2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0E023CD" w14:textId="77777777" w:rsidR="007961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B1ED7B4B-6BA7-4925-B94C-04DC77C0EF6F.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1CA4D21" w14:textId="0C66F54E" w:rsidR="007961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5C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07F452F" w14:textId="77777777" w:rsidR="007961AA" w:rsidRDefault="007961A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961AA" w14:paraId="09C4A09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C4D8A96" w14:textId="77777777" w:rsidR="007961A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B1ED7B4B-6BA7-4925-B94C-04DC77C0EF6F.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5CAA264" w14:textId="64DD5F31" w:rsidR="007961A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05C3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7514E31" w14:textId="77777777" w:rsidR="007961AA" w:rsidRDefault="007961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95DB8" w14:textId="77777777" w:rsidR="000E50DF" w:rsidRDefault="000E50DF">
      <w:r>
        <w:separator/>
      </w:r>
    </w:p>
  </w:footnote>
  <w:footnote w:type="continuationSeparator" w:id="0">
    <w:p w14:paraId="354F03B6" w14:textId="77777777" w:rsidR="000E50DF" w:rsidRDefault="000E50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E50DF"/>
    <w:rsid w:val="0039178A"/>
    <w:rsid w:val="007961AA"/>
    <w:rsid w:val="007F0ABA"/>
    <w:rsid w:val="008778DF"/>
    <w:rsid w:val="009E31E8"/>
    <w:rsid w:val="00A05C3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64446"/>
  <w15:docId w15:val="{9C13B7F5-0998-4128-AAB9-72E197B39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A05C33"/>
    <w:rPr>
      <w:color w:val="800080"/>
      <w:u w:val="single"/>
    </w:rPr>
  </w:style>
  <w:style w:type="paragraph" w:customStyle="1" w:styleId="msonormal0">
    <w:name w:val="msonormal"/>
    <w:basedOn w:val="Normalny"/>
    <w:rsid w:val="00A05C33"/>
    <w:pPr>
      <w:spacing w:before="100" w:beforeAutospacing="1" w:after="100" w:afterAutospacing="1"/>
      <w:jc w:val="left"/>
    </w:pPr>
    <w:rPr>
      <w:sz w:val="24"/>
      <w:lang w:bidi="ar-SA"/>
    </w:rPr>
  </w:style>
  <w:style w:type="paragraph" w:customStyle="1" w:styleId="xl63">
    <w:name w:val="xl63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bidi="ar-SA"/>
    </w:rPr>
  </w:style>
  <w:style w:type="paragraph" w:customStyle="1" w:styleId="xl64">
    <w:name w:val="xl64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7"/>
      <w:szCs w:val="17"/>
      <w:lang w:bidi="ar-SA"/>
    </w:rPr>
  </w:style>
  <w:style w:type="paragraph" w:customStyle="1" w:styleId="xl65">
    <w:name w:val="xl65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7"/>
      <w:szCs w:val="17"/>
      <w:lang w:bidi="ar-SA"/>
    </w:rPr>
  </w:style>
  <w:style w:type="paragraph" w:customStyle="1" w:styleId="xl66">
    <w:name w:val="xl66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lef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67">
    <w:name w:val="xl67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righ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68">
    <w:name w:val="xl68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69">
    <w:name w:val="xl69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0">
    <w:name w:val="xl70"/>
    <w:basedOn w:val="Normalny"/>
    <w:rsid w:val="00A05C3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bidi="ar-SA"/>
    </w:rPr>
  </w:style>
  <w:style w:type="paragraph" w:customStyle="1" w:styleId="xl71">
    <w:name w:val="xl71"/>
    <w:basedOn w:val="Normalny"/>
    <w:rsid w:val="00A05C33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bidi="ar-SA"/>
    </w:rPr>
  </w:style>
  <w:style w:type="paragraph" w:customStyle="1" w:styleId="xl72">
    <w:name w:val="xl72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  <w:lang w:bidi="ar-SA"/>
    </w:rPr>
  </w:style>
  <w:style w:type="paragraph" w:customStyle="1" w:styleId="xl73">
    <w:name w:val="xl73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4">
    <w:name w:val="xl74"/>
    <w:basedOn w:val="Normalny"/>
    <w:rsid w:val="00A05C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9A9A9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5">
    <w:name w:val="xl75"/>
    <w:basedOn w:val="Normalny"/>
    <w:rsid w:val="00A05C33"/>
    <w:pPr>
      <w:pBdr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bidi="ar-SA"/>
    </w:rPr>
  </w:style>
  <w:style w:type="paragraph" w:customStyle="1" w:styleId="xl76">
    <w:name w:val="xl76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7">
    <w:name w:val="xl77"/>
    <w:basedOn w:val="Normalny"/>
    <w:rsid w:val="00A05C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D3D3D3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78">
    <w:name w:val="xl78"/>
    <w:basedOn w:val="Normalny"/>
    <w:rsid w:val="00A05C33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bidi="ar-SA"/>
    </w:rPr>
  </w:style>
  <w:style w:type="paragraph" w:customStyle="1" w:styleId="xl79">
    <w:name w:val="xl79"/>
    <w:basedOn w:val="Normalny"/>
    <w:rsid w:val="00A05C33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bidi="ar-SA"/>
    </w:rPr>
  </w:style>
  <w:style w:type="paragraph" w:customStyle="1" w:styleId="xl80">
    <w:name w:val="xl80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7"/>
      <w:szCs w:val="17"/>
      <w:lang w:bidi="ar-SA"/>
    </w:rPr>
  </w:style>
  <w:style w:type="paragraph" w:customStyle="1" w:styleId="xl81">
    <w:name w:val="xl81"/>
    <w:basedOn w:val="Normalny"/>
    <w:rsid w:val="00A05C3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7"/>
      <w:szCs w:val="17"/>
      <w:lang w:bidi="ar-SA"/>
    </w:rPr>
  </w:style>
  <w:style w:type="paragraph" w:customStyle="1" w:styleId="font5">
    <w:name w:val="font5"/>
    <w:basedOn w:val="Normalny"/>
    <w:rsid w:val="008778DF"/>
    <w:pPr>
      <w:spacing w:before="100" w:beforeAutospacing="1" w:after="100" w:afterAutospacing="1"/>
      <w:jc w:val="left"/>
    </w:pPr>
    <w:rPr>
      <w:rFonts w:ascii="Arial CE" w:hAnsi="Arial CE" w:cs="Arial CE"/>
      <w:b/>
      <w:bCs/>
      <w:sz w:val="20"/>
      <w:szCs w:val="20"/>
      <w:lang w:bidi="ar-SA"/>
    </w:rPr>
  </w:style>
  <w:style w:type="paragraph" w:customStyle="1" w:styleId="xl82">
    <w:name w:val="xl82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3">
    <w:name w:val="xl83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84">
    <w:name w:val="xl84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85">
    <w:name w:val="xl85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86">
    <w:name w:val="xl86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87">
    <w:name w:val="xl87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bidi="ar-SA"/>
    </w:rPr>
  </w:style>
  <w:style w:type="paragraph" w:customStyle="1" w:styleId="xl88">
    <w:name w:val="xl88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89">
    <w:name w:val="xl89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0">
    <w:name w:val="xl90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91">
    <w:name w:val="xl91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bidi="ar-SA"/>
    </w:rPr>
  </w:style>
  <w:style w:type="paragraph" w:customStyle="1" w:styleId="xl92">
    <w:name w:val="xl92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3">
    <w:name w:val="xl93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4">
    <w:name w:val="xl94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95">
    <w:name w:val="xl95"/>
    <w:basedOn w:val="Normalny"/>
    <w:rsid w:val="00877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6">
    <w:name w:val="xl96"/>
    <w:basedOn w:val="Normalny"/>
    <w:rsid w:val="008778D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7">
    <w:name w:val="xl97"/>
    <w:basedOn w:val="Normalny"/>
    <w:rsid w:val="008778D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8">
    <w:name w:val="xl98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99">
    <w:name w:val="xl99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100">
    <w:name w:val="xl100"/>
    <w:basedOn w:val="Normalny"/>
    <w:rsid w:val="00877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1">
    <w:name w:val="xl101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6"/>
      <w:szCs w:val="16"/>
      <w:lang w:bidi="ar-SA"/>
    </w:rPr>
  </w:style>
  <w:style w:type="paragraph" w:customStyle="1" w:styleId="xl102">
    <w:name w:val="xl102"/>
    <w:basedOn w:val="Normalny"/>
    <w:rsid w:val="008778DF"/>
    <w:pP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103">
    <w:name w:val="xl103"/>
    <w:basedOn w:val="Normalny"/>
    <w:rsid w:val="008778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4">
    <w:name w:val="xl104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lang w:bidi="ar-SA"/>
    </w:rPr>
  </w:style>
  <w:style w:type="paragraph" w:customStyle="1" w:styleId="xl105">
    <w:name w:val="xl105"/>
    <w:basedOn w:val="Normalny"/>
    <w:rsid w:val="008778DF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  <w:lang w:bidi="ar-SA"/>
    </w:rPr>
  </w:style>
  <w:style w:type="paragraph" w:customStyle="1" w:styleId="xl106">
    <w:name w:val="xl106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07">
    <w:name w:val="xl107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sz w:val="24"/>
      <w:lang w:bidi="ar-SA"/>
    </w:rPr>
  </w:style>
  <w:style w:type="paragraph" w:customStyle="1" w:styleId="xl108">
    <w:name w:val="xl108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09">
    <w:name w:val="xl109"/>
    <w:basedOn w:val="Normalny"/>
    <w:rsid w:val="008778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0">
    <w:name w:val="xl110"/>
    <w:basedOn w:val="Normalny"/>
    <w:rsid w:val="008778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1">
    <w:name w:val="xl111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2">
    <w:name w:val="xl112"/>
    <w:basedOn w:val="Normalny"/>
    <w:rsid w:val="008778D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3">
    <w:name w:val="xl113"/>
    <w:basedOn w:val="Normalny"/>
    <w:rsid w:val="008778D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4">
    <w:name w:val="xl114"/>
    <w:basedOn w:val="Normalny"/>
    <w:rsid w:val="008778D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5">
    <w:name w:val="xl115"/>
    <w:basedOn w:val="Normalny"/>
    <w:rsid w:val="008778DF"/>
    <w:pPr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6">
    <w:name w:val="xl116"/>
    <w:basedOn w:val="Normalny"/>
    <w:rsid w:val="008778D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7">
    <w:name w:val="xl117"/>
    <w:basedOn w:val="Normalny"/>
    <w:rsid w:val="008778DF"/>
    <w:pPr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8"/>
      <w:szCs w:val="28"/>
      <w:lang w:bidi="ar-SA"/>
    </w:rPr>
  </w:style>
  <w:style w:type="paragraph" w:customStyle="1" w:styleId="xl118">
    <w:name w:val="xl118"/>
    <w:basedOn w:val="Normalny"/>
    <w:rsid w:val="008778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24"/>
      <w:lang w:bidi="ar-SA"/>
    </w:rPr>
  </w:style>
  <w:style w:type="paragraph" w:customStyle="1" w:styleId="xl119">
    <w:name w:val="xl119"/>
    <w:basedOn w:val="Normalny"/>
    <w:rsid w:val="008778D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bidi="ar-SA"/>
    </w:rPr>
  </w:style>
  <w:style w:type="paragraph" w:customStyle="1" w:styleId="xl120">
    <w:name w:val="xl120"/>
    <w:basedOn w:val="Normalny"/>
    <w:rsid w:val="008778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21">
    <w:name w:val="xl121"/>
    <w:basedOn w:val="Normalny"/>
    <w:rsid w:val="008778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22">
    <w:name w:val="xl122"/>
    <w:basedOn w:val="Normalny"/>
    <w:rsid w:val="0039178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  <w:style w:type="paragraph" w:customStyle="1" w:styleId="xl123">
    <w:name w:val="xl123"/>
    <w:basedOn w:val="Normalny"/>
    <w:rsid w:val="003917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14</Pages>
  <Words>5127</Words>
  <Characters>30763</Characters>
  <Application>Microsoft Office Word</Application>
  <DocSecurity>0</DocSecurity>
  <Lines>256</Lines>
  <Paragraphs>71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415/XXXI/2026 z dnia 31 sierpnia 2026 r.</vt:lpstr>
      <vt:lpstr/>
    </vt:vector>
  </TitlesOfParts>
  <Company>Rada Miejska Węglińca</Company>
  <LinksUpToDate>false</LinksUpToDate>
  <CharactersWithSpaces>35819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415/XXXI/2026 z dnia 31 sierpnia 2026 r.</dc:title>
  <dc:subject>w sprawie zmian w^budżecie</dc:subject>
  <dc:creator>Tatiana</dc:creator>
  <cp:lastModifiedBy>Tatiana</cp:lastModifiedBy>
  <cp:revision>3</cp:revision>
  <dcterms:created xsi:type="dcterms:W3CDTF">2026-09-07T11:57:00Z</dcterms:created>
  <dcterms:modified xsi:type="dcterms:W3CDTF">2026-09-07T10:24:00Z</dcterms:modified>
  <cp:category>Akt prawny</cp:category>
</cp:coreProperties>
</file>