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Uchwała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485/XXX/21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Rady Miejskiej Węglińca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4 lutego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zamiaru przekształcenia Szkoły Podstawowej im. Marii Krasickiej w Węglińcu poprzez likwidację Szkoły Filialnej w Starym Węglińcu, likwidację Punktu Przedszkolnego w Starym Węglińcu oraz likwidację oddziałów przedszkolnych przy Szkole Podstawowej w Węglińcu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art.18 ust.2 pkt 15 ustawy z dnia 8 marca 1990r. o samorządzie gminnym (Dz.U. z 2020r. poz. 713 z późn. zm. ) oraz art.29 ust.1 pkt 1 w związku z art.89 ust.1,3 i 9 ustawy z dnia 14 grudnia 2016r. Prawo oświatowe (Dz. U. z 2020r. poz. 910 z późn. zm.) Rada Miejska Węglińca uchwala,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Podejmuje się zamiar dokonania przekształcenia z dniem 1 września 2021r. Szkoły Podstawowej im. Marii Krasickiej w Węglińcu, ul. Kościuszki 2; 59-940 Węgliniec poprzez: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likwidację z dniem 31 sierpnia 2021 roku Szkoły Filialnej w Starym Węglińcu, ul. Główna 50 Stary Węgliniec, 59-940 Węgliniec wchodzącej w strukturę szkoły,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likwidację z dniem 31 sierpnia 2021 roku Punktu Przedszkolnego w Starym Węglińcu, ul. Główna 50 Stary Węgliniec, 59-940 Węgliniec wchodzącej w strukturę szkoły,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likwidację z dniem 31 sierpnia 2021 roku oddziałów przedszkolnych przy Szkole Podstawowej im. Marii Krasickiej w Węglińcu, ul. Kościuszki 2; 59-940 Węgliniec.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 zamiarze likwidacji placówek, o których mowa w § 1 pkt 1 i 2, zawiadamia się rodziców/ opiekunów prawnych uczniów uczęszczających do Szkoły Podstawowej im. Marii Krasickiej w Węglińcu oraz rodziców/opiekunów prawnych uczniów Szkoły Filialnej w Starym Węglińcu i Punktu Przedszkolnego w Starym Węglińcu.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Zapewnia się uczniom Szkoły Filialnej w Starym Węglińcu realizację obowiązku szkolnego w Szkole Podstawowej im. Marii Krasickiej w Węglińcu.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Zapewnia się dzieciom zlikwidowanego Punktu Przedszkolnego oraz oddziałów przedszkolnych realizację obowiązkowego rocznego przygotowania przedszkolnego oraz wychowania przedszkolnego w Miejskim Przedszkolu Publicznym im. Św. Mikołaja w Węglińcu.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5.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Majątek zlikwidowanych placówek, o których mowa w § 1, pozostaje własnością Gminy Węgliniec.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6.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Zobowiązuje się i upoważnia Burmistrza Gminy i Miasta Węgliniec do dokonania niezbędnych czynności związanych z likwidacją placówek, o których mowa w § 1, w szczególności do wystąpienia o opinię o likwidacji do Dolnośląskiego Kuratora Oświaty we Wrocławiu oraz do organizacji związkowych działających na terenie likwidowanych placówek.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7.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Wykonanie uchwały powierza się Burmistrzowi Gminy i Miasta Węgliniec.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8.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Uchwała wchodzi w życie z 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Przewodniczący Rady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Marek Wawrzynek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992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360" w:lineRule="auto"/>
        <w:ind w:left="0" w:right="0" w:firstLine="0"/>
        <w:contextualSpacing w:val="0"/>
        <w:jc w:val="center"/>
        <w:rPr>
          <w:b/>
          <w:caps/>
          <w:color w:val="000000"/>
          <w:szCs w:val="20"/>
          <w:shd w:val="clear" w:color="auto" w:fill="FFFFFF"/>
          <w:lang w:val="x-none" w:eastAsia="en-US" w:bidi="ar-SA"/>
        </w:rPr>
      </w:pPr>
      <w:r>
        <w:rPr>
          <w:b/>
          <w:caps/>
          <w:color w:val="000000"/>
          <w:szCs w:val="20"/>
          <w:shd w:val="clear" w:color="auto" w:fill="FFFFFF"/>
          <w:lang w:val="x-none" w:eastAsia="en-US" w:bidi="ar-SA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720"/>
        <w:contextualSpacing w:val="0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Szkoła Filialna w S</w:t>
      </w:r>
      <w:r>
        <w:rPr>
          <w:color w:val="000000"/>
          <w:sz w:val="24"/>
          <w:szCs w:val="20"/>
          <w:shd w:val="clear" w:color="auto" w:fill="FFFFFF"/>
        </w:rPr>
        <w:t xml:space="preserve">tarym Węglińcu, Punkt przedszkolny jak i oddziały przedszkolne przy szkole 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jest organizacyjnie podporządkowana szkole przy której funkcjonuje,</w:t>
      </w:r>
      <w:r>
        <w:rPr>
          <w:color w:val="000000"/>
          <w:sz w:val="24"/>
          <w:szCs w:val="20"/>
          <w:shd w:val="clear" w:color="auto" w:fill="FFFFFF"/>
        </w:rPr>
        <w:t xml:space="preserve"> 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 xml:space="preserve">dlatego też jej likwidacja związana </w:t>
      </w:r>
      <w:r>
        <w:rPr>
          <w:color w:val="000000"/>
          <w:sz w:val="24"/>
          <w:szCs w:val="20"/>
          <w:shd w:val="clear" w:color="auto" w:fill="FFFFFF"/>
        </w:rPr>
        <w:t>jest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 xml:space="preserve"> z przekształceniem jednostki organizacyjnej jaką jest Szkoła Podstawowa im. </w:t>
      </w:r>
      <w:r>
        <w:rPr>
          <w:color w:val="000000"/>
          <w:sz w:val="24"/>
          <w:szCs w:val="20"/>
          <w:shd w:val="clear" w:color="auto" w:fill="FFFFFF"/>
        </w:rPr>
        <w:t>Marii Krasickiej w Węglińcu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 xml:space="preserve">.    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720"/>
        <w:contextualSpacing w:val="0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W związku z tym, do przekształcenia stosuje się przepisy ustawy Prawo oświatowe dotyczące likwidacji szkoły. Zgodnie z art.89 ust.1 ustawy szkoła publiczna może być zlikwidowana z końcem roku szkolnego przez organ prowadzący szkołę, po zapewnieniu przez ten organ uczniom możliwości kontynuowania nauki w innej szkole publicznej tego samego typu. Organ prowadzący jest zobowiązany, co najmniej na 6 miesięcy przed terminem likwidacji, zawiadomić o zamiarze likwidacji szkoły: rodziców uczniów, właściwego kuratora oświaty oraz organ wykonawczy jednostki samorządu terytorialnego. W oparciu o art.18 ust.2 pkt 15 ustawy o samorządzie gminnym (Dz.U. z 20</w:t>
      </w:r>
      <w:r>
        <w:rPr>
          <w:color w:val="000000"/>
          <w:sz w:val="24"/>
          <w:szCs w:val="20"/>
          <w:shd w:val="clear" w:color="auto" w:fill="FFFFFF"/>
        </w:rPr>
        <w:t>20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r. poz.</w:t>
      </w:r>
      <w:r>
        <w:rPr>
          <w:color w:val="000000"/>
          <w:sz w:val="24"/>
          <w:szCs w:val="20"/>
          <w:shd w:val="clear" w:color="auto" w:fill="FFFFFF"/>
        </w:rPr>
        <w:t>713 z późn. zm.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) oraz art.29 ust.1 ustawy Prawo oświatowe (Dz.U. z 20</w:t>
      </w:r>
      <w:r>
        <w:rPr>
          <w:color w:val="000000"/>
          <w:sz w:val="24"/>
          <w:szCs w:val="20"/>
          <w:shd w:val="clear" w:color="auto" w:fill="FFFFFF"/>
        </w:rPr>
        <w:t>20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r. poz.</w:t>
      </w:r>
      <w:r>
        <w:rPr>
          <w:color w:val="000000"/>
          <w:sz w:val="24"/>
          <w:szCs w:val="20"/>
          <w:shd w:val="clear" w:color="auto" w:fill="FFFFFF"/>
        </w:rPr>
        <w:t xml:space="preserve">910 z późn. 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 xml:space="preserve">zm.), kompetencje organu prowadzącego wykonuje w przedmiotowym  zakresie Rada Miejska </w:t>
      </w:r>
      <w:r>
        <w:rPr>
          <w:color w:val="000000"/>
          <w:sz w:val="24"/>
          <w:szCs w:val="20"/>
          <w:shd w:val="clear" w:color="auto" w:fill="FFFFFF"/>
        </w:rPr>
        <w:t>Węglińca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color w:val="000000"/>
          <w:sz w:val="24"/>
          <w:szCs w:val="20"/>
          <w:shd w:val="clear" w:color="auto" w:fill="FFFFFF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 xml:space="preserve">Projektowane przekształcenie Szkoły Podstawowej </w:t>
      </w:r>
      <w:r>
        <w:rPr>
          <w:color w:val="000000"/>
          <w:sz w:val="24"/>
          <w:szCs w:val="20"/>
          <w:shd w:val="clear" w:color="auto" w:fill="FFFFFF"/>
        </w:rPr>
        <w:t xml:space="preserve">im. Marii Krasickiej w Węglińcu, 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 xml:space="preserve">polegające na likwidacji Szkoły Filialnej w </w:t>
      </w:r>
      <w:r>
        <w:rPr>
          <w:color w:val="000000"/>
          <w:sz w:val="24"/>
          <w:szCs w:val="20"/>
          <w:shd w:val="clear" w:color="auto" w:fill="FFFFFF"/>
        </w:rPr>
        <w:t xml:space="preserve">Starym Węglińcu, 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podyktowane jest przede</w:t>
      </w:r>
      <w:r>
        <w:rPr>
          <w:color w:val="000000"/>
          <w:sz w:val="24"/>
          <w:szCs w:val="20"/>
          <w:shd w:val="clear" w:color="auto" w:fill="FFFFFF"/>
        </w:rPr>
        <w:t xml:space="preserve"> 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 xml:space="preserve">wszystkim względami demograficznymi, a w konsekwencji również finansowymi. Aktualnie do Szkoły Filialnej                     w </w:t>
      </w:r>
      <w:r>
        <w:rPr>
          <w:color w:val="000000"/>
          <w:sz w:val="24"/>
          <w:szCs w:val="20"/>
          <w:shd w:val="clear" w:color="auto" w:fill="FFFFFF"/>
        </w:rPr>
        <w:t xml:space="preserve">Starym Węglińcu 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 xml:space="preserve">uczęszcza </w:t>
      </w:r>
      <w:r>
        <w:rPr>
          <w:color w:val="000000"/>
          <w:sz w:val="24"/>
          <w:szCs w:val="20"/>
          <w:shd w:val="clear" w:color="auto" w:fill="FFFFFF"/>
        </w:rPr>
        <w:t xml:space="preserve">sześcioro 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 xml:space="preserve">uczniów (wszyscy z nich do klasy </w:t>
      </w:r>
      <w:r>
        <w:rPr>
          <w:color w:val="000000"/>
          <w:sz w:val="24"/>
          <w:szCs w:val="20"/>
          <w:shd w:val="clear" w:color="auto" w:fill="FFFFFF"/>
        </w:rPr>
        <w:t>drugiej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)</w:t>
      </w:r>
      <w:r>
        <w:rPr>
          <w:color w:val="000000"/>
          <w:sz w:val="24"/>
          <w:szCs w:val="20"/>
          <w:shd w:val="clear" w:color="auto" w:fill="FFFFFF"/>
        </w:rPr>
        <w:t>, uczniowie klasy pierwszej, trzeciej oraz 5 i 6-latki realizują obowiązkowe roczne przygotowanie przedszkolne w oddziałach przedszkolnych w przy Szkole Podst</w:t>
      </w:r>
      <w:r>
        <w:rPr>
          <w:color w:val="000000"/>
          <w:sz w:val="24"/>
          <w:szCs w:val="20"/>
          <w:shd w:val="clear" w:color="auto" w:fill="FFFFFF"/>
        </w:rPr>
        <w:t>a</w:t>
      </w:r>
      <w:r>
        <w:rPr>
          <w:color w:val="000000"/>
          <w:sz w:val="24"/>
          <w:szCs w:val="20"/>
          <w:shd w:val="clear" w:color="auto" w:fill="FFFFFF"/>
        </w:rPr>
        <w:t xml:space="preserve">wowej w Węglińcu. Gmina Węgliniec zapewnia  dowóz uczniów klas I-III oraz oddziału przedszkolnego ze Starego Węglińca do Węglińca odrębnym środkiem transportu, w celu zapewnienia dogodnych godzin dowozu i odwozu oraz poprawy bezpieczeństwa poprzez oddzielenia ich od uczniów klas IV-VIII. 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color w:val="000000"/>
          <w:sz w:val="24"/>
          <w:szCs w:val="20"/>
          <w:shd w:val="clear" w:color="auto" w:fill="FFFFFF"/>
        </w:rPr>
      </w:pPr>
      <w:r>
        <w:rPr>
          <w:color w:val="000000"/>
          <w:sz w:val="24"/>
          <w:szCs w:val="20"/>
          <w:shd w:val="clear" w:color="auto" w:fill="FFFFFF"/>
        </w:rPr>
        <w:t>A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 xml:space="preserve">ktualnie w szkołach podstawowych prowadzonych przez Gminę </w:t>
      </w:r>
      <w:r>
        <w:rPr>
          <w:color w:val="000000"/>
          <w:sz w:val="24"/>
          <w:szCs w:val="20"/>
          <w:shd w:val="clear" w:color="auto" w:fill="FFFFFF"/>
        </w:rPr>
        <w:t>Węgliniec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 xml:space="preserve">  obowiązek szkolny realizuje </w:t>
      </w:r>
      <w:r>
        <w:rPr>
          <w:color w:val="000000"/>
          <w:sz w:val="24"/>
          <w:szCs w:val="20"/>
          <w:shd w:val="clear" w:color="auto" w:fill="FFFFFF"/>
        </w:rPr>
        <w:t xml:space="preserve">702 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uczniów, a zatem uczniowie Szkoły Filialnej w S</w:t>
      </w:r>
      <w:r>
        <w:rPr>
          <w:color w:val="000000"/>
          <w:sz w:val="24"/>
          <w:szCs w:val="20"/>
          <w:shd w:val="clear" w:color="auto" w:fill="FFFFFF"/>
        </w:rPr>
        <w:t xml:space="preserve">tarym Węglińcu 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 xml:space="preserve">stanowią 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niespełna 0,</w:t>
      </w:r>
      <w:r>
        <w:rPr>
          <w:color w:val="000000"/>
          <w:sz w:val="24"/>
          <w:szCs w:val="20"/>
          <w:shd w:val="clear" w:color="auto" w:fill="FFFFFF"/>
        </w:rPr>
        <w:t>9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 xml:space="preserve">% ogółu uczniów uczących się w Gminie. 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color w:val="000000"/>
          <w:sz w:val="24"/>
          <w:szCs w:val="20"/>
          <w:shd w:val="clear" w:color="auto" w:fill="FFFFFF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color w:val="000000"/>
          <w:sz w:val="24"/>
          <w:szCs w:val="20"/>
          <w:shd w:val="clear" w:color="auto" w:fill="FFFFFF"/>
        </w:rPr>
      </w:pPr>
      <w:r>
        <w:rPr>
          <w:color w:val="000000"/>
          <w:sz w:val="24"/>
          <w:szCs w:val="20"/>
          <w:shd w:val="clear" w:color="auto" w:fill="FFFFFF"/>
        </w:rPr>
        <w:t xml:space="preserve">Do Punktu Przedszkolnego w Starym Węglińcu uczęszcza 13 dzieci, z czego w roku szkolnym 2021/2022 do oddziału przedszkolnego będzie uczęszczać 5 dzieci a pozostała ósemka to dzieci w wieku 3-5 lat. Dla tej grupy dzieci </w:t>
      </w:r>
      <w:r>
        <w:rPr>
          <w:color w:val="000000"/>
          <w:sz w:val="24"/>
          <w:szCs w:val="20"/>
          <w:shd w:val="clear" w:color="auto" w:fill="FFFFFF"/>
        </w:rPr>
        <w:t xml:space="preserve">obowiązkowe roczne przygotowanie przedszkolne w oddziałach przedszkolnych oraz wychowanie przedszkolne będzie realizowane przez Miejskie Przedszkole Publiczne im. Św. Mikołaja w Węglińcu, które od 01.08.2021r., będzie przeniesione do </w:t>
      </w:r>
      <w:r>
        <w:rPr>
          <w:color w:val="000000"/>
          <w:sz w:val="24"/>
          <w:szCs w:val="20"/>
          <w:shd w:val="clear" w:color="auto" w:fill="FFFFFF"/>
        </w:rPr>
        <w:t>nowo budowanego</w:t>
      </w:r>
      <w:r>
        <w:rPr>
          <w:color w:val="000000"/>
          <w:sz w:val="24"/>
          <w:szCs w:val="20"/>
          <w:shd w:val="clear" w:color="auto" w:fill="FFFFFF"/>
        </w:rPr>
        <w:t xml:space="preserve">, nowoczesnego budynku w Węglińcu, sąsiadującego z obecną siedzibą. Przedszkole będzie prowadziło również obowiązkowe roczne przygotowanie przedszkolne dla dzieci 6-letnich i ewentualnie 5-latków, które </w:t>
      </w:r>
      <w:r>
        <w:rPr>
          <w:color w:val="000000"/>
          <w:sz w:val="24"/>
          <w:szCs w:val="20"/>
          <w:shd w:val="clear" w:color="auto" w:fill="FFFFFF"/>
        </w:rPr>
        <w:t>było</w:t>
      </w:r>
      <w:r>
        <w:rPr>
          <w:color w:val="000000"/>
          <w:sz w:val="24"/>
          <w:szCs w:val="20"/>
          <w:shd w:val="clear" w:color="auto" w:fill="FFFFFF"/>
        </w:rPr>
        <w:t xml:space="preserve"> realizowane</w:t>
      </w:r>
      <w:r>
        <w:rPr>
          <w:color w:val="000000"/>
          <w:sz w:val="24"/>
          <w:szCs w:val="20"/>
          <w:shd w:val="clear" w:color="auto" w:fill="FFFFFF"/>
        </w:rPr>
        <w:t xml:space="preserve"> dotychczas w 2 oddziałach przedszkolnych przy Szkole Podstawowej im. Marii Krasickiej w Węglińcu. 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color w:val="000000"/>
          <w:sz w:val="24"/>
          <w:szCs w:val="20"/>
          <w:shd w:val="clear" w:color="auto" w:fill="FFFFFF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W ogólnym rozrachunku likwidacja Szkoły Filialnej w S</w:t>
      </w:r>
      <w:r>
        <w:rPr>
          <w:color w:val="000000"/>
          <w:sz w:val="24"/>
          <w:szCs w:val="20"/>
          <w:shd w:val="clear" w:color="auto" w:fill="FFFFFF"/>
        </w:rPr>
        <w:t xml:space="preserve">tarym Węglińcu 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w ocenie projektodawcy przyniesie korzyści</w:t>
      </w:r>
      <w:r>
        <w:rPr>
          <w:color w:val="000000"/>
          <w:sz w:val="24"/>
          <w:szCs w:val="20"/>
          <w:shd w:val="clear" w:color="auto" w:fill="FFFFFF"/>
        </w:rPr>
        <w:t xml:space="preserve"> przede wszystkim uczniom realizującym nau</w:t>
      </w:r>
      <w:r>
        <w:rPr>
          <w:color w:val="000000"/>
          <w:sz w:val="24"/>
          <w:szCs w:val="20"/>
          <w:shd w:val="clear" w:color="auto" w:fill="FFFFFF"/>
        </w:rPr>
        <w:t xml:space="preserve">kę wczesnoszkolną. 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 xml:space="preserve"> Po likwidacji szkoły filialnej dzieci będą miały zagwarantowaną edukację w szkole publicznej, oddalonej zaledwie o</w:t>
      </w:r>
      <w:r>
        <w:rPr>
          <w:color w:val="000000"/>
          <w:sz w:val="24"/>
          <w:szCs w:val="20"/>
          <w:shd w:val="clear" w:color="auto" w:fill="FFFFFF"/>
        </w:rPr>
        <w:t xml:space="preserve"> 4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 xml:space="preserve"> km. Organizacja pracy w Szkole Podstawowej im. </w:t>
      </w:r>
      <w:r>
        <w:rPr>
          <w:color w:val="000000"/>
          <w:sz w:val="24"/>
          <w:szCs w:val="20"/>
          <w:shd w:val="clear" w:color="auto" w:fill="FFFFFF"/>
        </w:rPr>
        <w:t xml:space="preserve">Marii Krasickiej 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w</w:t>
      </w:r>
      <w:r>
        <w:rPr>
          <w:color w:val="000000"/>
          <w:sz w:val="24"/>
          <w:szCs w:val="20"/>
          <w:shd w:val="clear" w:color="auto" w:fill="FFFFFF"/>
        </w:rPr>
        <w:t xml:space="preserve"> Węglińcu 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nie zmieni się w następstwie przyjęcia uczniów ze szkoły filialnej</w:t>
      </w:r>
      <w:r>
        <w:rPr>
          <w:color w:val="000000"/>
          <w:sz w:val="24"/>
          <w:szCs w:val="20"/>
          <w:shd w:val="clear" w:color="auto" w:fill="FFFFFF"/>
        </w:rPr>
        <w:t xml:space="preserve"> - 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 xml:space="preserve">dotychczasowe oddziały nie są liczne i nie doprowadzi to do pracy szkoły na dwie zmiany. 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</w:rPr>
        <w:t>U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względniając prognozy przyjęć uczniów do szkół w kolejnych latach szkolnych, nie powstaną w Szkole Podstawowej im.</w:t>
      </w:r>
      <w:r>
        <w:rPr>
          <w:color w:val="000000"/>
          <w:sz w:val="24"/>
          <w:szCs w:val="20"/>
          <w:shd w:val="clear" w:color="auto" w:fill="FFFFFF"/>
        </w:rPr>
        <w:t xml:space="preserve"> Marii Krasickiej w Węglińcu 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oddziały nauczania wczesnoszkolnego o maksymalnej liczbie uczniów lub choćby do nich zbliżone. Zaznaczyć należy, że zgodnie z par. 5 ust. 2 rozporządzenia Ministra Edukacji Narodowej z dnia 28 lutego 2019 r. w sprawie szczegółowej organizacji publicznych szkół i</w:t>
      </w:r>
      <w:r>
        <w:rPr>
          <w:color w:val="000000"/>
          <w:sz w:val="24"/>
          <w:szCs w:val="20"/>
          <w:shd w:val="clear" w:color="auto" w:fill="FFFFFF"/>
        </w:rPr>
        <w:t xml:space="preserve"> 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publicznych przedszkoli</w:t>
      </w:r>
      <w:r>
        <w:rPr>
          <w:color w:val="000000"/>
          <w:sz w:val="24"/>
          <w:szCs w:val="20"/>
          <w:shd w:val="clear" w:color="auto" w:fill="FFFFFF"/>
        </w:rPr>
        <w:t xml:space="preserve">, 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 xml:space="preserve">liczba uczniów w oddziale klas I-III szkoły podstawowej wynosi nie więcej niż 25, zaś analiza liczby urodzeń dzieci w obwodach przypadających dla Szkoły Podstawowej im. </w:t>
      </w:r>
      <w:r>
        <w:rPr>
          <w:color w:val="000000"/>
          <w:sz w:val="24"/>
          <w:szCs w:val="20"/>
          <w:shd w:val="clear" w:color="auto" w:fill="FFFFFF"/>
        </w:rPr>
        <w:t xml:space="preserve">Marii Krasickiej 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 xml:space="preserve">w </w:t>
      </w:r>
      <w:r>
        <w:rPr>
          <w:color w:val="000000"/>
          <w:sz w:val="24"/>
          <w:szCs w:val="20"/>
          <w:shd w:val="clear" w:color="auto" w:fill="FFFFFF"/>
        </w:rPr>
        <w:t xml:space="preserve">Węglińcu 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oraz dla Szkoły Filialnej w S</w:t>
      </w:r>
      <w:r>
        <w:rPr>
          <w:color w:val="000000"/>
          <w:sz w:val="24"/>
          <w:szCs w:val="20"/>
          <w:shd w:val="clear" w:color="auto" w:fill="FFFFFF"/>
        </w:rPr>
        <w:t xml:space="preserve">tarym Węglińcu 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 xml:space="preserve">prowadzi do wniosku, że </w:t>
      </w:r>
      <w:r>
        <w:rPr>
          <w:color w:val="000000"/>
          <w:sz w:val="24"/>
          <w:szCs w:val="20"/>
          <w:shd w:val="clear" w:color="auto" w:fill="FFFFFF"/>
        </w:rPr>
        <w:t xml:space="preserve">w perspektywie 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 xml:space="preserve">kolejnych </w:t>
      </w:r>
      <w:r>
        <w:rPr>
          <w:color w:val="000000"/>
          <w:sz w:val="24"/>
          <w:szCs w:val="20"/>
          <w:shd w:val="clear" w:color="auto" w:fill="FFFFFF"/>
        </w:rPr>
        <w:t>6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 xml:space="preserve"> lat </w:t>
      </w:r>
      <w:r>
        <w:rPr>
          <w:color w:val="000000"/>
          <w:sz w:val="24"/>
          <w:szCs w:val="20"/>
          <w:shd w:val="clear" w:color="auto" w:fill="FFFFFF"/>
        </w:rPr>
        <w:t xml:space="preserve">liczebność oddziałów nie 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przekr</w:t>
      </w:r>
      <w:r>
        <w:rPr>
          <w:color w:val="000000"/>
          <w:sz w:val="24"/>
          <w:szCs w:val="20"/>
          <w:shd w:val="clear" w:color="auto" w:fill="FFFFFF"/>
        </w:rPr>
        <w:t>o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cz</w:t>
      </w:r>
      <w:r>
        <w:rPr>
          <w:color w:val="000000"/>
          <w:sz w:val="24"/>
          <w:szCs w:val="20"/>
          <w:shd w:val="clear" w:color="auto" w:fill="FFFFFF"/>
        </w:rPr>
        <w:t xml:space="preserve">y 18 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uczniów.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 xml:space="preserve">Obecna liczba uczniów Szkoły Filialnej </w:t>
      </w:r>
      <w:r>
        <w:rPr>
          <w:color w:val="000000"/>
          <w:sz w:val="24"/>
          <w:szCs w:val="20"/>
          <w:shd w:val="clear" w:color="auto" w:fill="FFFFFF"/>
        </w:rPr>
        <w:t xml:space="preserve">w Starym Węglińcu 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powoduje, że realizacja ważnych społecznie celów wychowawczych i właściwe kształtowanie postaw społecznych jest znacznie utrudnione. Obecna liczba uczniów uniemożliwia w istocie właściwą realizację procesu dydaktycznego, nie gwarantuje optymalnego poziomu nauczania. W znacznym stopniu utrudnia wprowadzanie metod</w:t>
      </w:r>
      <w:r>
        <w:rPr>
          <w:color w:val="000000"/>
          <w:sz w:val="24"/>
          <w:szCs w:val="20"/>
          <w:shd w:val="clear" w:color="auto" w:fill="FFFFFF"/>
        </w:rPr>
        <w:t xml:space="preserve"> 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 xml:space="preserve">aktywizujących, często wyklucza pracę w grupach. W grupach </w:t>
      </w:r>
      <w:r>
        <w:rPr>
          <w:color w:val="000000"/>
          <w:sz w:val="24"/>
          <w:szCs w:val="20"/>
          <w:shd w:val="clear" w:color="auto" w:fill="FFFFFF"/>
        </w:rPr>
        <w:t>5-6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 xml:space="preserve"> uczniów trudniej o funkcjonowanie wybijających się i zdolnych uczniów z których inni mogliby brać przykład</w:t>
      </w:r>
      <w:r>
        <w:rPr>
          <w:color w:val="000000"/>
          <w:sz w:val="24"/>
          <w:szCs w:val="20"/>
          <w:shd w:val="clear" w:color="auto" w:fill="FFFFFF"/>
        </w:rPr>
        <w:t xml:space="preserve"> 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 xml:space="preserve">i dążyć do współzawodnictwa. Doprowadzenie do sytuacji w której zwiększy się ogólna liczba uczniów w szkole oraz oddziałach będzie miała pozytywny wydźwięk dla budowania właściwych relacji rówieśniczych, ale też właściwego współuczestnictwa uczniów Szkoły Filialnej w </w:t>
      </w:r>
      <w:r>
        <w:rPr>
          <w:color w:val="000000"/>
          <w:sz w:val="24"/>
          <w:szCs w:val="20"/>
          <w:shd w:val="clear" w:color="auto" w:fill="FFFFFF"/>
        </w:rPr>
        <w:t>Starym Węglińcu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 xml:space="preserve"> w uroczystościach oraz wycieczkach szkolnych, a także współzawodnictwo i rywalizację z rówieśnikami, co powinno mieć wpływ na kształtowanie pożądanych postaw.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color w:val="000000"/>
          <w:sz w:val="24"/>
          <w:szCs w:val="20"/>
          <w:shd w:val="clear" w:color="auto" w:fill="FFFFFF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</w:rPr>
        <w:t xml:space="preserve">W przeciwieństwie do </w:t>
      </w:r>
      <w:r>
        <w:rPr>
          <w:color w:val="000000"/>
          <w:sz w:val="24"/>
          <w:szCs w:val="20"/>
          <w:shd w:val="clear" w:color="auto" w:fill="FFFFFF"/>
        </w:rPr>
        <w:t>S</w:t>
      </w:r>
      <w:r>
        <w:rPr>
          <w:color w:val="000000"/>
          <w:sz w:val="24"/>
          <w:szCs w:val="20"/>
          <w:shd w:val="clear" w:color="auto" w:fill="FFFFFF"/>
        </w:rPr>
        <w:t xml:space="preserve">zkoły </w:t>
      </w:r>
      <w:r>
        <w:rPr>
          <w:color w:val="000000"/>
          <w:sz w:val="24"/>
          <w:szCs w:val="20"/>
          <w:shd w:val="clear" w:color="auto" w:fill="FFFFFF"/>
        </w:rPr>
        <w:t>F</w:t>
      </w:r>
      <w:r>
        <w:rPr>
          <w:color w:val="000000"/>
          <w:sz w:val="24"/>
          <w:szCs w:val="20"/>
          <w:shd w:val="clear" w:color="auto" w:fill="FFFFFF"/>
        </w:rPr>
        <w:t xml:space="preserve">ilialnej w Starym Węglińcu, </w:t>
      </w:r>
      <w:r>
        <w:rPr>
          <w:color w:val="000000"/>
          <w:sz w:val="24"/>
          <w:szCs w:val="20"/>
          <w:shd w:val="clear" w:color="auto" w:fill="FFFFFF"/>
        </w:rPr>
        <w:t>S</w:t>
      </w:r>
      <w:r>
        <w:rPr>
          <w:color w:val="000000"/>
          <w:sz w:val="24"/>
          <w:szCs w:val="20"/>
          <w:shd w:val="clear" w:color="auto" w:fill="FFFFFF"/>
        </w:rPr>
        <w:t>zkoła w Węglińcu dysponuje nowoczesnymi pracowniami cyfrowymi z dostępem do szerokopasmowego internetu, pełnowymiarową halą sportową, kompleksem boisk wielofunkcyjnych, placem zabaw, stołówką i świetlicą szkolną.  Uczniowie szkoły filialnej będą mieli s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 xml:space="preserve">zerszy dostęp do zaplecza edukacyjnego i infrastruktury, również przez to, że nakłady finansowe na rozwój tej bazy będą mogły być wyższe w związku ze zmniejszeniem wydatków na prowadzenie kształcenia w tak niewielkich oddziałach jak w Szkole Filialnej w </w:t>
      </w:r>
      <w:r>
        <w:rPr>
          <w:color w:val="000000"/>
          <w:sz w:val="24"/>
          <w:szCs w:val="20"/>
          <w:shd w:val="clear" w:color="auto" w:fill="FFFFFF"/>
        </w:rPr>
        <w:t>Starym Węglińcu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. Powyższa zmiana może również wpłynąć na dostęp do usług dydaktyczno-wychowawczych trudno dostępnych w mniejszych ośrodkach (logopeda czy pedagog). Suma wyżej przywołanej argumentacji może prowadzić do wniosku, że projektowana zmiana powinna pozytywnie wpłynąć również na jakość kształcenia w szkole oraz budowania właściwych relacji interpersonalnych.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 xml:space="preserve">Procedura przekształcenia Szkoły Podstawowej im. </w:t>
      </w:r>
      <w:r>
        <w:rPr>
          <w:color w:val="000000"/>
          <w:sz w:val="24"/>
          <w:szCs w:val="20"/>
          <w:shd w:val="clear" w:color="auto" w:fill="FFFFFF"/>
        </w:rPr>
        <w:t xml:space="preserve">Marii Krasickiej 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 xml:space="preserve">w </w:t>
      </w:r>
      <w:r>
        <w:rPr>
          <w:color w:val="000000"/>
          <w:sz w:val="24"/>
          <w:szCs w:val="20"/>
          <w:shd w:val="clear" w:color="auto" w:fill="FFFFFF"/>
        </w:rPr>
        <w:t xml:space="preserve">Węglińcu 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z dniem 31 sierpnia 202</w:t>
      </w:r>
      <w:r>
        <w:rPr>
          <w:color w:val="000000"/>
          <w:sz w:val="24"/>
          <w:szCs w:val="20"/>
          <w:shd w:val="clear" w:color="auto" w:fill="FFFFFF"/>
        </w:rPr>
        <w:t>1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 xml:space="preserve">r. </w:t>
      </w:r>
      <w:r>
        <w:rPr>
          <w:color w:val="000000"/>
          <w:sz w:val="24"/>
          <w:szCs w:val="20"/>
          <w:shd w:val="clear" w:color="auto" w:fill="FFFFFF"/>
        </w:rPr>
        <w:t>p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oprzez likwidację Szkoły Filialnej w S</w:t>
      </w:r>
      <w:r>
        <w:rPr>
          <w:color w:val="000000"/>
          <w:sz w:val="24"/>
          <w:szCs w:val="20"/>
          <w:shd w:val="clear" w:color="auto" w:fill="FFFFFF"/>
        </w:rPr>
        <w:t xml:space="preserve">tarym Węglińcu 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 xml:space="preserve">rozpoczyna się od podjęcia uchwały intencyjnej wyrażającej wymieniony wyżej zamiar oraz podjęcie działań informacyjnych o zamiarze przekształcenia Szkoły Podstawowej im. </w:t>
      </w:r>
      <w:r>
        <w:rPr>
          <w:color w:val="000000"/>
          <w:sz w:val="24"/>
          <w:szCs w:val="20"/>
          <w:shd w:val="clear" w:color="auto" w:fill="FFFFFF"/>
        </w:rPr>
        <w:t xml:space="preserve">Marii Krasickiej 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 xml:space="preserve">w </w:t>
      </w:r>
      <w:r>
        <w:rPr>
          <w:color w:val="000000"/>
          <w:sz w:val="24"/>
          <w:szCs w:val="20"/>
          <w:shd w:val="clear" w:color="auto" w:fill="FFFFFF"/>
        </w:rPr>
        <w:t>Węglińcu,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 xml:space="preserve"> skierowanych do rodziców/opiekunów prawnych uczniów uczęszczających</w:t>
      </w:r>
      <w:r>
        <w:rPr>
          <w:color w:val="000000"/>
          <w:sz w:val="24"/>
          <w:szCs w:val="20"/>
          <w:shd w:val="clear" w:color="auto" w:fill="FFFFFF"/>
        </w:rPr>
        <w:t xml:space="preserve"> 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do tej szkoły.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 xml:space="preserve">Podjęcie uchwały intencyjnej upoważnia Burmistrza Gminy i Miasta </w:t>
      </w:r>
      <w:r>
        <w:rPr>
          <w:color w:val="000000"/>
          <w:sz w:val="24"/>
          <w:szCs w:val="20"/>
          <w:shd w:val="clear" w:color="auto" w:fill="FFFFFF"/>
        </w:rPr>
        <w:t>Węgliniec d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 xml:space="preserve">o dalszego postępowania przewidzianego w art.89 ustawy Prawo oświatowe, w tym uzyskania opinii </w:t>
      </w:r>
      <w:r>
        <w:rPr>
          <w:color w:val="000000"/>
          <w:sz w:val="24"/>
          <w:szCs w:val="20"/>
          <w:shd w:val="clear" w:color="auto" w:fill="FFFFFF"/>
        </w:rPr>
        <w:t xml:space="preserve">Dolnośląskiego 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Kuratora Oświaty oraz opinii związków zawodowych na podstawie art.19 ust.2 ustawy z dnia 23 maja 1991r. o związkach zawodowych (Dz. U. z 2019r. poz.263)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</w:p>
    <w:sectPr>
      <w:footerReference w:type="default" r:id="rId5"/>
      <w:type w:val="nextPage"/>
      <w:pgSz w:w="11907" w:h="16839" w:code="9"/>
      <w:pgMar w:top="1440" w:right="862" w:bottom="1440" w:left="144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CD0678D6-9CFD-4554-BCF7-85DC4B17685D.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403"/>
      <w:gridCol w:w="32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403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CD0678D6-9CFD-4554-BCF7-85DC4B17685D. Podpisany</w:t>
          </w:r>
        </w:p>
      </w:tc>
      <w:tc>
        <w:tcPr>
          <w:tcW w:w="320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485/XXX/21 z dnia 4 lutego 2021 r.</dc:title>
  <dc:subject>w sprawie zamiaru przekształcenia Szkoły Podstawowej im. Marii Krasickiej w^Węglińcu poprzez likwidację Szkoły Filialnej w^Starym Węglińcu, likwidację Punktu Przedszkolnego w^Starym Węglińcu oraz likwidację oddziałów przedszkolnych przy Szkole Podstawowej w^Węglińcu</dc:subject>
  <dc:creator>Alicja</dc:creator>
  <cp:lastModifiedBy>Alicja</cp:lastModifiedBy>
  <cp:revision>1</cp:revision>
  <dcterms:created xsi:type="dcterms:W3CDTF">2021-02-16T09:43:33Z</dcterms:created>
  <dcterms:modified xsi:type="dcterms:W3CDTF">2021-02-16T09:43:33Z</dcterms:modified>
  <cp:category>Akt prawny</cp:category>
</cp:coreProperties>
</file>