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18F8F" w14:textId="77777777" w:rsidR="00A77B3E" w:rsidRDefault="00B80972">
      <w:pPr>
        <w:jc w:val="center"/>
        <w:rPr>
          <w:b/>
          <w:caps/>
        </w:rPr>
      </w:pPr>
      <w:r>
        <w:rPr>
          <w:b/>
          <w:caps/>
        </w:rPr>
        <w:t>Uchwała Nr 486/XXX/21</w:t>
      </w:r>
      <w:r>
        <w:rPr>
          <w:b/>
          <w:caps/>
        </w:rPr>
        <w:br/>
        <w:t>Rady Miejskiej Węglińca</w:t>
      </w:r>
    </w:p>
    <w:p w14:paraId="06AD52C5" w14:textId="77777777" w:rsidR="00A77B3E" w:rsidRDefault="00B80972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424CFFBF" w14:textId="77777777" w:rsidR="00A77B3E" w:rsidRDefault="00B80972">
      <w:pPr>
        <w:keepNext/>
        <w:spacing w:after="480"/>
        <w:jc w:val="center"/>
      </w:pPr>
      <w:r>
        <w:rPr>
          <w:b/>
        </w:rPr>
        <w:t>w sprawie określenia szczegółowego trybu i harmonogramu opracowania projektu Strategii Rozwoju Gminy i Miasta Węgliniec na lata 2021-2030</w:t>
      </w:r>
    </w:p>
    <w:p w14:paraId="1EFC145C" w14:textId="77777777" w:rsidR="00A77B3E" w:rsidRDefault="00B80972">
      <w:pPr>
        <w:keepLines/>
        <w:spacing w:before="120" w:after="120"/>
        <w:ind w:firstLine="227"/>
      </w:pPr>
      <w:r>
        <w:t xml:space="preserve">Na podstawie art. 10f </w:t>
      </w:r>
      <w:r>
        <w:t>ust. 1 i art. 18 ust. 2 pkt 15 ustawy z dnia 8 marca 1990 r. o samorządzie gminnym (Dz.  U.  z  2020  r. poz. 713 ze zm.) Rada Miejska Węglińca uchwala, co następuje:</w:t>
      </w:r>
    </w:p>
    <w:p w14:paraId="47A5DC52" w14:textId="77777777" w:rsidR="00A77B3E" w:rsidRDefault="00B80972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szczegółowy tryb i harmonogram opracowania projektu Strategii Rozwoju Gm</w:t>
      </w:r>
      <w:r>
        <w:t>iny i Miasta Węgliniec na lata 2021-2030, w tym tryb konsultacji o których mowa w art. 6 ust. 3 ustawy z dnia 6 grudnia 2006 r. o zasadach prowadzenia polityki rozwoju (Dz. U. z 2019 r. poz. 1295 i 2020 oraz z 2020 r. poz. 1378), stanowiący załącznik do ni</w:t>
      </w:r>
      <w:r>
        <w:t>niejszej uchwały.</w:t>
      </w:r>
    </w:p>
    <w:p w14:paraId="410219E5" w14:textId="77777777" w:rsidR="00A77B3E" w:rsidRDefault="00B80972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08A83372" w14:textId="77777777" w:rsidR="00A77B3E" w:rsidRDefault="00B80972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7CA5A4E" w14:textId="77777777" w:rsidR="00A77B3E" w:rsidRDefault="00A77B3E">
      <w:pPr>
        <w:keepNext/>
        <w:keepLines/>
        <w:spacing w:before="120" w:after="120"/>
        <w:ind w:firstLine="340"/>
      </w:pPr>
    </w:p>
    <w:p w14:paraId="68F73D86" w14:textId="77777777" w:rsidR="00A77B3E" w:rsidRDefault="00B80972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7B3F0A" w14:paraId="7A793433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00019B0" w14:textId="77777777" w:rsidR="007B3F0A" w:rsidRDefault="007B3F0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EE6773D" w14:textId="77777777" w:rsidR="007B3F0A" w:rsidRDefault="00B8097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B3F0A" w14:paraId="707F60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6D48EF4" w14:textId="77777777" w:rsidR="00A77B3E" w:rsidRDefault="00A77B3E"/>
          <w:p w14:paraId="737CD505" w14:textId="77777777" w:rsidR="007B3F0A" w:rsidRDefault="007B3F0A"/>
          <w:p w14:paraId="17050B5E" w14:textId="77777777" w:rsidR="007B3F0A" w:rsidRDefault="007B3F0A"/>
          <w:p w14:paraId="3791D404" w14:textId="77777777" w:rsidR="007B3F0A" w:rsidRDefault="007B3F0A"/>
        </w:tc>
      </w:tr>
    </w:tbl>
    <w:p w14:paraId="619811E1" w14:textId="77777777" w:rsidR="00A77B3E" w:rsidRDefault="00B80972">
      <w:pPr>
        <w:jc w:val="center"/>
      </w:pPr>
      <w:r>
        <w:rPr>
          <w:b/>
          <w:spacing w:val="20"/>
        </w:rPr>
        <w:t>Uzasadnienie</w:t>
      </w:r>
    </w:p>
    <w:p w14:paraId="21F2C59F" w14:textId="77777777" w:rsidR="00A77B3E" w:rsidRDefault="00B80972">
      <w:pPr>
        <w:spacing w:before="120" w:after="120"/>
        <w:ind w:left="283" w:firstLine="227"/>
      </w:pPr>
      <w:r>
        <w:t xml:space="preserve">Aktualnie obowiązujący dokument – Strategia </w:t>
      </w:r>
      <w:r>
        <w:t>Rozwoju Gminy i Miasta Węgliniec na lata 2016-2025 została przyjęta przez  Radę Miejską Węglińca uchwałą nr 184/XIV/15 z dnia 30 grudnia 2015r. w sprawie przyjęcia Strategii Rozwoju Gminy i Miasta Węgliniec na lata 2016-2025, z uwagi na nowy okres perspekt</w:t>
      </w:r>
      <w:r>
        <w:t>ywy finansowej 2021-2027 w Unii Europejskiej wymaga kompleksowej aktualizacji, dlatego podjęto decyzję o rozpoczęciu prac nad opracowaniem nowego projektu Strategii Gminy i Miasta Węgliniec na lata 2021-2030.</w:t>
      </w:r>
    </w:p>
    <w:p w14:paraId="79943947" w14:textId="77777777" w:rsidR="00A77B3E" w:rsidRDefault="00B80972">
      <w:pPr>
        <w:spacing w:before="120" w:after="120"/>
        <w:ind w:left="283" w:firstLine="227"/>
      </w:pPr>
      <w:r>
        <w:t xml:space="preserve">Nowelizacja ustawy z dnia 6 grudnia </w:t>
      </w:r>
      <w:r>
        <w:t>2006 r. o zasadach prowadzenia polityki rozwoju, będącej podstawowym aktem prawnym regulującym w Polsce politykę rozwoju, wprowadziła szereg zmian integrujących wymiar społeczno-gospodarczy i przestrzenny w dokumentach strategicznych, również na poziomie l</w:t>
      </w:r>
      <w:r>
        <w:t>okalnym.</w:t>
      </w:r>
    </w:p>
    <w:p w14:paraId="466654CD" w14:textId="77777777" w:rsidR="00A77B3E" w:rsidRDefault="00B80972">
      <w:pPr>
        <w:spacing w:before="120" w:after="120"/>
        <w:ind w:left="283" w:firstLine="227"/>
      </w:pPr>
      <w:r>
        <w:t>Ponadto, znowelizowana została ustawa z dnia 8 marca 1990 r. o samorządzie gminnym, na skutek czego w tej ustawie zostały wprowadzone przepisy dotyczące strategii rozwoju gminy, jej projektu i aktualizacji, w tym w szczególności art. 10f ust. 1, z</w:t>
      </w:r>
      <w:r>
        <w:t>godnie z którym „Rada gminy, w drodze uchwały, określa szczegółowy tryb i harmonogram opracowania projektu strategii rozwoju gminy, w tym tryb konsultacji, o których mowa w art. 6 ust. 3 ustawy z dnia 6 grudnia 2006 r. o zasadach prowadzenia polityki rozwo</w:t>
      </w:r>
      <w:r>
        <w:t>ju.”.</w:t>
      </w:r>
    </w:p>
    <w:p w14:paraId="5ED007A0" w14:textId="77777777" w:rsidR="00A77B3E" w:rsidRDefault="00B80972">
      <w:pPr>
        <w:spacing w:before="120" w:after="120"/>
        <w:ind w:left="283" w:firstLine="227"/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Biorąc pod uwagę powyższe, podjęcie przez Radę Miejską Węglińca uchwały w przedmiotowej sprawie jest zasadne.</w:t>
      </w:r>
    </w:p>
    <w:p w14:paraId="22B27FFE" w14:textId="77777777" w:rsidR="008138F0" w:rsidRDefault="008138F0" w:rsidP="008138F0">
      <w:pPr>
        <w:spacing w:after="12" w:line="259" w:lineRule="auto"/>
        <w:ind w:right="47"/>
        <w:jc w:val="center"/>
      </w:pPr>
      <w:r>
        <w:lastRenderedPageBreak/>
        <w:t xml:space="preserve">                                                                  Załącznik do Uchwały Nr 486/XXX/21</w:t>
      </w:r>
    </w:p>
    <w:p w14:paraId="34E4FFA0" w14:textId="77777777" w:rsidR="008138F0" w:rsidRDefault="008138F0" w:rsidP="008138F0">
      <w:pPr>
        <w:spacing w:after="9"/>
        <w:ind w:right="50"/>
        <w:jc w:val="center"/>
      </w:pPr>
      <w:r>
        <w:t xml:space="preserve">                                                                            Rady Miejskiej Węglińca z dnia 04.02.2021r.</w:t>
      </w:r>
    </w:p>
    <w:p w14:paraId="502F7A7C" w14:textId="77777777" w:rsidR="008138F0" w:rsidRDefault="008138F0" w:rsidP="008138F0">
      <w:pPr>
        <w:spacing w:after="9"/>
        <w:ind w:right="50"/>
        <w:jc w:val="center"/>
        <w:rPr>
          <w:b/>
        </w:rPr>
      </w:pPr>
      <w:r>
        <w:rPr>
          <w:b/>
        </w:rPr>
        <w:t xml:space="preserve"> </w:t>
      </w:r>
    </w:p>
    <w:p w14:paraId="487ACD53" w14:textId="77777777" w:rsidR="008138F0" w:rsidRDefault="008138F0" w:rsidP="008138F0">
      <w:pPr>
        <w:spacing w:after="9"/>
        <w:ind w:right="50"/>
        <w:jc w:val="center"/>
      </w:pPr>
    </w:p>
    <w:p w14:paraId="2A23C0AC" w14:textId="77777777" w:rsidR="008138F0" w:rsidRDefault="008138F0" w:rsidP="008138F0">
      <w:pPr>
        <w:pStyle w:val="Nagwek1"/>
      </w:pPr>
      <w:r>
        <w:t xml:space="preserve">Szczegółowy tryb i harmonogram opracowania </w:t>
      </w:r>
    </w:p>
    <w:p w14:paraId="38A33FF5" w14:textId="77777777" w:rsidR="008138F0" w:rsidRDefault="008138F0" w:rsidP="008138F0">
      <w:pPr>
        <w:spacing w:line="259" w:lineRule="auto"/>
        <w:ind w:left="223"/>
        <w:jc w:val="left"/>
      </w:pPr>
      <w:r>
        <w:rPr>
          <w:b/>
          <w:sz w:val="28"/>
        </w:rPr>
        <w:t xml:space="preserve">projektu Strategii Rozwoju Gminy i Miasta Węgliniec na lata 2021-2030 </w:t>
      </w:r>
    </w:p>
    <w:p w14:paraId="69D959B1" w14:textId="77777777" w:rsidR="008138F0" w:rsidRPr="00D51E23" w:rsidRDefault="008138F0" w:rsidP="008138F0">
      <w:pPr>
        <w:spacing w:after="112" w:line="259" w:lineRule="auto"/>
        <w:jc w:val="left"/>
        <w:rPr>
          <w:sz w:val="20"/>
          <w:szCs w:val="20"/>
        </w:rPr>
      </w:pPr>
      <w:r w:rsidRPr="00D51E23">
        <w:rPr>
          <w:sz w:val="20"/>
          <w:szCs w:val="20"/>
        </w:rPr>
        <w:t xml:space="preserve"> </w:t>
      </w:r>
    </w:p>
    <w:p w14:paraId="5252C446" w14:textId="77777777" w:rsidR="008138F0" w:rsidRPr="00D51E23" w:rsidRDefault="008138F0" w:rsidP="008138F0">
      <w:pPr>
        <w:spacing w:after="157" w:line="259" w:lineRule="auto"/>
        <w:jc w:val="left"/>
        <w:rPr>
          <w:sz w:val="20"/>
          <w:szCs w:val="20"/>
        </w:rPr>
      </w:pPr>
      <w:r>
        <w:t xml:space="preserve"> </w:t>
      </w:r>
    </w:p>
    <w:p w14:paraId="4C409DA0" w14:textId="77777777" w:rsidR="008138F0" w:rsidRDefault="008138F0" w:rsidP="008138F0">
      <w:pPr>
        <w:spacing w:after="19" w:line="276" w:lineRule="auto"/>
        <w:ind w:left="-5" w:right="51"/>
      </w:pPr>
      <w:r>
        <w:t xml:space="preserve">§ 1. Określa się następujący tryb opracowania projektu Strategii Rozwoju Gminy i Miasta Węgliniec na lata 2021-2030, zwanej dalej Strategią: </w:t>
      </w:r>
    </w:p>
    <w:p w14:paraId="65EBE80D" w14:textId="77777777" w:rsidR="008138F0" w:rsidRDefault="008138F0" w:rsidP="008138F0">
      <w:pPr>
        <w:numPr>
          <w:ilvl w:val="0"/>
          <w:numId w:val="1"/>
        </w:numPr>
        <w:spacing w:after="39" w:line="276" w:lineRule="auto"/>
        <w:ind w:right="51" w:hanging="283"/>
      </w:pPr>
      <w:r>
        <w:t xml:space="preserve">przeprowadzenie badań ankietowych wśród mieszkańców Gminy i Miasta Węgliniec w celu poznania ich opinii na temat rozwoju Gminy i Miasta Węgliniec; </w:t>
      </w:r>
    </w:p>
    <w:p w14:paraId="26322E44" w14:textId="77777777" w:rsidR="008138F0" w:rsidRDefault="008138F0" w:rsidP="008138F0">
      <w:pPr>
        <w:numPr>
          <w:ilvl w:val="0"/>
          <w:numId w:val="1"/>
        </w:numPr>
        <w:spacing w:after="22" w:line="276" w:lineRule="auto"/>
        <w:ind w:right="51" w:hanging="283"/>
      </w:pPr>
      <w:r>
        <w:t xml:space="preserve">przeprowadzenie, przy udziale ekspertów zewnętrznych, dwóch warsztatów strategicznych z wybranymi przedstawicielami Gminy i Miasta Węgliniec w celu określenia: </w:t>
      </w:r>
    </w:p>
    <w:p w14:paraId="6E259DA0" w14:textId="77777777" w:rsidR="008138F0" w:rsidRDefault="008138F0" w:rsidP="008138F0">
      <w:pPr>
        <w:numPr>
          <w:ilvl w:val="1"/>
          <w:numId w:val="1"/>
        </w:numPr>
        <w:spacing w:after="152" w:line="276" w:lineRule="auto"/>
        <w:ind w:right="51" w:hanging="420"/>
      </w:pPr>
      <w:r>
        <w:t xml:space="preserve">mocnych i słabych stron Gminy i Miasta Węgliniec oraz szans i zagrożeń, </w:t>
      </w:r>
    </w:p>
    <w:p w14:paraId="341CE26F" w14:textId="77777777" w:rsidR="008138F0" w:rsidRDefault="008138F0" w:rsidP="008138F0">
      <w:pPr>
        <w:numPr>
          <w:ilvl w:val="1"/>
          <w:numId w:val="1"/>
        </w:numPr>
        <w:spacing w:after="109" w:line="276" w:lineRule="auto"/>
        <w:ind w:right="51" w:hanging="420"/>
      </w:pPr>
      <w:r>
        <w:t xml:space="preserve">misji, wizji, celów i działań strategicznych; </w:t>
      </w:r>
    </w:p>
    <w:p w14:paraId="532797F6" w14:textId="77777777" w:rsidR="008138F0" w:rsidRDefault="008138F0" w:rsidP="008138F0">
      <w:pPr>
        <w:numPr>
          <w:ilvl w:val="0"/>
          <w:numId w:val="1"/>
        </w:numPr>
        <w:spacing w:after="8" w:line="276" w:lineRule="auto"/>
        <w:ind w:right="51" w:hanging="283"/>
      </w:pPr>
      <w:r>
        <w:t>przygotowanie projektu Strategii zgodnie z art. 10e ust. 2-3 ustawy z dnia 8 marca 1990 r. o samorządzie gminnym (</w:t>
      </w:r>
      <w:proofErr w:type="spellStart"/>
      <w:r>
        <w:t>t.j</w:t>
      </w:r>
      <w:proofErr w:type="spellEnd"/>
      <w:r>
        <w:t xml:space="preserve">. Dz. U. z 2020 r. poz. 713 ze zm.) z uwzględnieniem wniosków z przeprowadzenia badań ankietowych, o których mowa w pkt 1, oraz warsztatów strategicznych, o których mowa w pkt 2; </w:t>
      </w:r>
    </w:p>
    <w:p w14:paraId="30FD97D4" w14:textId="77777777" w:rsidR="008138F0" w:rsidRDefault="008138F0" w:rsidP="008138F0">
      <w:pPr>
        <w:numPr>
          <w:ilvl w:val="0"/>
          <w:numId w:val="1"/>
        </w:numPr>
        <w:spacing w:after="43" w:line="276" w:lineRule="auto"/>
        <w:ind w:right="51" w:hanging="283"/>
      </w:pPr>
      <w:r>
        <w:t xml:space="preserve">przeprowadzenie konsultacji dotyczących projektu Strategii, o których mowa w art. 6 ust. 3 ustawy z dnia 6 grudnia 2006 r. o zasadach prowadzenia polityki rozwoju (Dz. U. z 2019 r. poz. 1295 i 2020 oraz z 2020 r. poz. 1378), w trybie o którym mowa w § 2, zwanych dalej: Konsultacjami; </w:t>
      </w:r>
    </w:p>
    <w:p w14:paraId="0BB6633B" w14:textId="77777777" w:rsidR="008138F0" w:rsidRDefault="008138F0" w:rsidP="008138F0">
      <w:pPr>
        <w:numPr>
          <w:ilvl w:val="0"/>
          <w:numId w:val="1"/>
        </w:numPr>
        <w:spacing w:after="28" w:line="276" w:lineRule="auto"/>
        <w:ind w:right="51" w:hanging="283"/>
      </w:pPr>
      <w:r>
        <w:t xml:space="preserve">zebranie uwag, które wpłynęły w toku Konsultacji, ich analiza oraz przygotowanie sprawozdania z przebiegu i wyników Konsultacji zgodnie z art. 6 ust. 6 ustawy z dnia 6 grudnia 2006 r. o zasadach prowadzenia polityki rozwoju (Dz. U. z 2019 r. poz. 1295 i 2020 oraz z 2020 r. poz. 1378) oraz zamieszczenie tego sprawozdania na stronie internetowej Urzędu Gminy i Miasta w Węglińcu; </w:t>
      </w:r>
    </w:p>
    <w:p w14:paraId="6F097F49" w14:textId="77777777" w:rsidR="008138F0" w:rsidRDefault="008138F0" w:rsidP="008138F0">
      <w:pPr>
        <w:numPr>
          <w:ilvl w:val="0"/>
          <w:numId w:val="1"/>
        </w:numPr>
        <w:spacing w:after="152" w:line="276" w:lineRule="auto"/>
        <w:ind w:right="51" w:hanging="283"/>
      </w:pPr>
      <w:r>
        <w:t xml:space="preserve">opracowanie projektu Strategii uwzględniającego wyniki Konsultacji; </w:t>
      </w:r>
    </w:p>
    <w:p w14:paraId="5A64FDD7" w14:textId="77777777" w:rsidR="008138F0" w:rsidRDefault="008138F0" w:rsidP="008138F0">
      <w:pPr>
        <w:numPr>
          <w:ilvl w:val="0"/>
          <w:numId w:val="1"/>
        </w:numPr>
        <w:spacing w:after="152" w:line="276" w:lineRule="auto"/>
        <w:ind w:right="51" w:hanging="283"/>
      </w:pPr>
      <w:r>
        <w:t xml:space="preserve">przygotowanie projektu Strategii do przedłożenia Zarządowi Województwa Dolnośląskiego w celu wydania opinii dotyczącej sposobu uwzględnienia ustaleń i rekomendacji w zakresie kształtowania i prowadzenia polityki przestrzennej w województwie określonych w strategii rozwoju województwa oraz jego przedłożenie Zarządowi Województwa Dolnośląskiego; </w:t>
      </w:r>
    </w:p>
    <w:p w14:paraId="6F6B17B7" w14:textId="77777777" w:rsidR="008138F0" w:rsidRDefault="008138F0" w:rsidP="008138F0">
      <w:pPr>
        <w:numPr>
          <w:ilvl w:val="0"/>
          <w:numId w:val="1"/>
        </w:numPr>
        <w:spacing w:after="152" w:line="276" w:lineRule="auto"/>
        <w:ind w:right="51" w:hanging="283"/>
      </w:pPr>
      <w:r>
        <w:t xml:space="preserve">przygotowanie ostatecznego projektu Strategii.  </w:t>
      </w:r>
    </w:p>
    <w:p w14:paraId="7A79B5EC" w14:textId="77777777" w:rsidR="008138F0" w:rsidRDefault="008138F0" w:rsidP="008138F0">
      <w:pPr>
        <w:spacing w:line="276" w:lineRule="auto"/>
        <w:ind w:left="-5" w:right="51"/>
      </w:pPr>
      <w:r>
        <w:t xml:space="preserve">§ 2. Konsultacje będą przebiegać w następującym trybie: </w:t>
      </w:r>
    </w:p>
    <w:p w14:paraId="2A45150C" w14:textId="77777777" w:rsidR="008138F0" w:rsidRDefault="008138F0" w:rsidP="008138F0">
      <w:pPr>
        <w:numPr>
          <w:ilvl w:val="0"/>
          <w:numId w:val="2"/>
        </w:numPr>
        <w:spacing w:line="276" w:lineRule="auto"/>
        <w:ind w:right="51" w:hanging="283"/>
      </w:pPr>
      <w:r>
        <w:t xml:space="preserve">ogłoszenie o Konsultacjach na stronie internetowej Urzędu Gminy i Miasta w Węglińcu w formie informacji o Konsultacjach, terminie i sposobie przekazywania uwag do projektu </w:t>
      </w:r>
    </w:p>
    <w:p w14:paraId="37454002" w14:textId="77777777" w:rsidR="008138F0" w:rsidRDefault="008138F0" w:rsidP="008138F0">
      <w:pPr>
        <w:spacing w:line="276" w:lineRule="auto"/>
        <w:ind w:left="293" w:right="51"/>
      </w:pPr>
      <w:r>
        <w:t xml:space="preserve">Strategii; </w:t>
      </w:r>
    </w:p>
    <w:p w14:paraId="76B54D9D" w14:textId="3367F779" w:rsidR="008138F0" w:rsidRDefault="008138F0" w:rsidP="008138F0">
      <w:pPr>
        <w:numPr>
          <w:ilvl w:val="0"/>
          <w:numId w:val="2"/>
        </w:numPr>
        <w:spacing w:after="14" w:line="276" w:lineRule="auto"/>
        <w:ind w:left="284" w:right="51" w:hanging="284"/>
      </w:pPr>
      <w:r>
        <w:t xml:space="preserve">udostępnienie projektu Strategii w wersji elektronicznej poprzez zamieszczenie go na stronie internetowej Urzędu Gminy i Miasta w Węglińcu oraz w wersji papierowej w Urzędzie Gminy i Miasta w Węglińcu do wglądu dla zainteresowanych podmiotów.  </w:t>
      </w:r>
    </w:p>
    <w:p w14:paraId="368DB6F2" w14:textId="75B04185" w:rsidR="008138F0" w:rsidRDefault="008138F0" w:rsidP="008138F0">
      <w:pPr>
        <w:spacing w:after="14" w:line="276" w:lineRule="auto"/>
        <w:ind w:right="51"/>
      </w:pPr>
    </w:p>
    <w:p w14:paraId="05CE82D5" w14:textId="77777777" w:rsidR="008138F0" w:rsidRDefault="008138F0" w:rsidP="008138F0">
      <w:pPr>
        <w:spacing w:after="14" w:line="276" w:lineRule="auto"/>
        <w:ind w:right="51"/>
      </w:pPr>
    </w:p>
    <w:p w14:paraId="246F656A" w14:textId="77777777" w:rsidR="008138F0" w:rsidRPr="00D51E23" w:rsidRDefault="008138F0" w:rsidP="008138F0">
      <w:pPr>
        <w:spacing w:after="39" w:line="276" w:lineRule="auto"/>
        <w:ind w:left="-5" w:right="50"/>
        <w:rPr>
          <w:sz w:val="12"/>
          <w:szCs w:val="12"/>
        </w:rPr>
      </w:pPr>
    </w:p>
    <w:p w14:paraId="60926434" w14:textId="77777777" w:rsidR="008138F0" w:rsidRDefault="008138F0" w:rsidP="008138F0">
      <w:pPr>
        <w:spacing w:after="39" w:line="276" w:lineRule="auto"/>
        <w:ind w:left="-5" w:right="50"/>
      </w:pPr>
      <w:r>
        <w:lastRenderedPageBreak/>
        <w:t xml:space="preserve">§ 3. Określa się następujący harmonogram opracowania projektu Strategii: </w:t>
      </w:r>
    </w:p>
    <w:p w14:paraId="6B1B10C8" w14:textId="77777777" w:rsidR="008138F0" w:rsidRDefault="008138F0" w:rsidP="008138F0">
      <w:pPr>
        <w:spacing w:after="39" w:line="276" w:lineRule="auto"/>
        <w:ind w:left="-5" w:right="50"/>
      </w:pPr>
    </w:p>
    <w:tbl>
      <w:tblPr>
        <w:tblStyle w:val="TableGrid"/>
        <w:tblW w:w="8956" w:type="dxa"/>
        <w:tblInd w:w="0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603"/>
        <w:gridCol w:w="4364"/>
        <w:gridCol w:w="1973"/>
        <w:gridCol w:w="2016"/>
      </w:tblGrid>
      <w:tr w:rsidR="008138F0" w14:paraId="299DC34C" w14:textId="77777777" w:rsidTr="008C5746">
        <w:trPr>
          <w:trHeight w:val="76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A618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L.p.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ADAD" w14:textId="77777777" w:rsidR="008138F0" w:rsidRDefault="008138F0" w:rsidP="008C5746">
            <w:pPr>
              <w:spacing w:line="259" w:lineRule="auto"/>
              <w:ind w:right="57"/>
              <w:jc w:val="center"/>
            </w:pPr>
            <w:r>
              <w:t xml:space="preserve">Zadanie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A036" w14:textId="77777777" w:rsidR="008138F0" w:rsidRDefault="008138F0" w:rsidP="008C5746">
            <w:pPr>
              <w:spacing w:line="259" w:lineRule="auto"/>
              <w:jc w:val="center"/>
            </w:pPr>
            <w:r>
              <w:t xml:space="preserve">Organ odpowiedzialny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113B5" w14:textId="77777777" w:rsidR="008138F0" w:rsidRDefault="008138F0" w:rsidP="008C5746">
            <w:pPr>
              <w:spacing w:line="259" w:lineRule="auto"/>
              <w:ind w:left="77"/>
              <w:jc w:val="left"/>
            </w:pPr>
            <w:r>
              <w:t xml:space="preserve">Termin realizacji </w:t>
            </w:r>
          </w:p>
        </w:tc>
      </w:tr>
      <w:tr w:rsidR="008138F0" w14:paraId="0094514F" w14:textId="77777777" w:rsidTr="008C5746">
        <w:trPr>
          <w:trHeight w:val="103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0B76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1.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660F8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Przeprowadzenie badań ankietowych wśród mieszkańców Gminy i Miasta Węgliniec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2DF4A" w14:textId="77777777" w:rsidR="008138F0" w:rsidRDefault="008138F0" w:rsidP="008C5746">
            <w:pPr>
              <w:spacing w:line="259" w:lineRule="auto"/>
              <w:ind w:right="6"/>
              <w:jc w:val="left"/>
            </w:pPr>
            <w:r>
              <w:t xml:space="preserve">Burmistrz Gminy i Miasta Węgliniec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E184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Sierpień - październik 2020 </w:t>
            </w:r>
          </w:p>
        </w:tc>
      </w:tr>
      <w:tr w:rsidR="008138F0" w14:paraId="2717772F" w14:textId="77777777" w:rsidTr="008C5746">
        <w:trPr>
          <w:trHeight w:val="1589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FAB2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2.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164F0" w14:textId="77777777" w:rsidR="008138F0" w:rsidRDefault="008138F0" w:rsidP="008C5746">
            <w:pPr>
              <w:spacing w:line="259" w:lineRule="auto"/>
              <w:ind w:left="2" w:right="194"/>
              <w:jc w:val="left"/>
            </w:pPr>
            <w:r>
              <w:t xml:space="preserve">Przeprowadzenie, przy udziale ekspertów zewnętrznych, warsztatów strategicznych  z Zespołem w celu określenia mocnych  i słabych stron Gminy i Miasta Węgliniec oraz szans i zagrożeń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5489" w14:textId="77777777" w:rsidR="008138F0" w:rsidRDefault="008138F0" w:rsidP="008C5746">
            <w:pPr>
              <w:spacing w:line="257" w:lineRule="auto"/>
              <w:ind w:right="6"/>
              <w:jc w:val="left"/>
            </w:pPr>
            <w:r>
              <w:t xml:space="preserve">Burmistrz Gminy i Miasta </w:t>
            </w:r>
          </w:p>
          <w:p w14:paraId="6B19BD4B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E8EC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Październik 2020 </w:t>
            </w:r>
          </w:p>
        </w:tc>
      </w:tr>
      <w:tr w:rsidR="008138F0" w14:paraId="2710DC4E" w14:textId="77777777" w:rsidTr="008C5746">
        <w:trPr>
          <w:trHeight w:val="1315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40A8F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3.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5EA8A" w14:textId="77777777" w:rsidR="008138F0" w:rsidRDefault="008138F0" w:rsidP="008C5746">
            <w:pPr>
              <w:spacing w:line="259" w:lineRule="auto"/>
              <w:ind w:left="2" w:right="53"/>
              <w:jc w:val="left"/>
            </w:pPr>
            <w:r>
              <w:t xml:space="preserve">Przeprowadzenie, przy udziale ekspertów zewnętrznych, warsztatów strategicznych z Zespołem w celu określenia misji, wizji, celów i działań strategicznych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7AC4" w14:textId="77777777" w:rsidR="008138F0" w:rsidRDefault="008138F0" w:rsidP="008C5746">
            <w:pPr>
              <w:spacing w:line="257" w:lineRule="auto"/>
              <w:ind w:right="6"/>
              <w:jc w:val="left"/>
            </w:pPr>
            <w:r>
              <w:t xml:space="preserve">Burmistrz Gminy i Miasta </w:t>
            </w:r>
          </w:p>
          <w:p w14:paraId="1C596162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BE93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Styczeń 2021 </w:t>
            </w:r>
          </w:p>
        </w:tc>
      </w:tr>
      <w:tr w:rsidR="008138F0" w14:paraId="7205129B" w14:textId="77777777" w:rsidTr="008C5746">
        <w:trPr>
          <w:trHeight w:val="131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05A14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4.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7E84" w14:textId="77777777" w:rsidR="008138F0" w:rsidRDefault="008138F0" w:rsidP="008C5746">
            <w:pPr>
              <w:spacing w:line="252" w:lineRule="auto"/>
              <w:ind w:left="2" w:right="52"/>
              <w:jc w:val="left"/>
            </w:pPr>
            <w:r>
              <w:t>Przygotowanie projektu Strategii zgodnie z art. 10e ust. 2-3 ustawy z dnia 8 marca 1990 r. o samorządzie gminnym (</w:t>
            </w:r>
            <w:proofErr w:type="spellStart"/>
            <w:r>
              <w:t>t.j</w:t>
            </w:r>
            <w:proofErr w:type="spellEnd"/>
            <w:r>
              <w:t xml:space="preserve">. Dz. </w:t>
            </w:r>
          </w:p>
          <w:p w14:paraId="6CBE7234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U. z 2020 r. poz. 713 ze zm.)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3671" w14:textId="77777777" w:rsidR="008138F0" w:rsidRDefault="008138F0" w:rsidP="008C5746">
            <w:pPr>
              <w:spacing w:line="257" w:lineRule="auto"/>
              <w:ind w:right="6"/>
              <w:jc w:val="left"/>
            </w:pPr>
            <w:r>
              <w:t xml:space="preserve">Burmistrz Gminy i Miasta </w:t>
            </w:r>
          </w:p>
          <w:p w14:paraId="11A56924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46A0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Luty 2021 </w:t>
            </w:r>
          </w:p>
        </w:tc>
      </w:tr>
      <w:tr w:rsidR="008138F0" w14:paraId="5F4C565B" w14:textId="77777777" w:rsidTr="008C5746">
        <w:trPr>
          <w:trHeight w:val="1066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7C423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5.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4810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Ogłoszenie o Konsultacjach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3D04" w14:textId="77777777" w:rsidR="008138F0" w:rsidRDefault="008138F0" w:rsidP="008C5746">
            <w:pPr>
              <w:spacing w:line="257" w:lineRule="auto"/>
              <w:ind w:right="6"/>
              <w:jc w:val="left"/>
            </w:pPr>
            <w:r>
              <w:t xml:space="preserve">Burmistrz Gminy i Miasta </w:t>
            </w:r>
          </w:p>
          <w:p w14:paraId="3602ACED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DE49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Marzec 2021 </w:t>
            </w:r>
          </w:p>
        </w:tc>
      </w:tr>
      <w:tr w:rsidR="008138F0" w14:paraId="70404BA1" w14:textId="77777777" w:rsidTr="008C5746">
        <w:trPr>
          <w:trHeight w:val="106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99D7F9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6.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FF290C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Przeprowadzenie Konsultacji 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D69709" w14:textId="77777777" w:rsidR="008138F0" w:rsidRDefault="008138F0" w:rsidP="008C5746">
            <w:pPr>
              <w:spacing w:line="257" w:lineRule="auto"/>
              <w:ind w:right="6"/>
              <w:jc w:val="left"/>
            </w:pPr>
            <w:r>
              <w:t xml:space="preserve">Burmistrz Gminy i Miasta </w:t>
            </w:r>
          </w:p>
          <w:p w14:paraId="0C6D20C5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8ED9A4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Marzec/Kwiecień 2021 </w:t>
            </w:r>
          </w:p>
        </w:tc>
      </w:tr>
      <w:tr w:rsidR="008138F0" w14:paraId="42CF3DE9" w14:textId="77777777" w:rsidTr="008C5746">
        <w:trPr>
          <w:trHeight w:val="322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64A2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7. 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9284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Zebranie uwag do projektu Strategii, które wpłynęły w toku Konsultacji, ich analiza oraz przygotowanie sprawozdania z </w:t>
            </w:r>
          </w:p>
          <w:p w14:paraId="13308894" w14:textId="77777777" w:rsidR="008138F0" w:rsidRDefault="008138F0" w:rsidP="008C5746">
            <w:pPr>
              <w:spacing w:after="29" w:line="238" w:lineRule="auto"/>
              <w:ind w:left="2"/>
              <w:jc w:val="left"/>
            </w:pPr>
            <w:r>
              <w:t xml:space="preserve">przebiegu i wyników Konsultacji, zgodnie z art. 6 ust. 6 ustawy z 6 grudnia 2006 r. o zasadach prowadzenia polityki rozwoju (Dz. U. z 2019 r. poz. 1295 i 2020 oraz z 2020 r. poz. 1378)  oraz zamieszczenie tego sprawozdania na stronie internetowej </w:t>
            </w:r>
          </w:p>
          <w:p w14:paraId="47F45933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Urzędu Gminy i Miasta Węgliniec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E5A7" w14:textId="77777777" w:rsidR="008138F0" w:rsidRDefault="008138F0" w:rsidP="008C5746">
            <w:pPr>
              <w:spacing w:line="257" w:lineRule="auto"/>
              <w:ind w:right="6"/>
              <w:jc w:val="left"/>
            </w:pPr>
            <w:r>
              <w:t xml:space="preserve">Burmistrz Gminy i Miasta </w:t>
            </w:r>
          </w:p>
          <w:p w14:paraId="4A8CEF44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D501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Kwiecień/Maj 2021 </w:t>
            </w:r>
          </w:p>
        </w:tc>
      </w:tr>
      <w:tr w:rsidR="008138F0" w14:paraId="2DE43D93" w14:textId="77777777" w:rsidTr="008C5746">
        <w:trPr>
          <w:trHeight w:val="1063"/>
        </w:trPr>
        <w:tc>
          <w:tcPr>
            <w:tcW w:w="6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F67A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8. 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A7034" w14:textId="77777777" w:rsidR="008138F0" w:rsidRDefault="008138F0" w:rsidP="008C5746">
            <w:pPr>
              <w:spacing w:line="259" w:lineRule="auto"/>
              <w:ind w:left="2"/>
            </w:pPr>
            <w:r>
              <w:t xml:space="preserve">Opracowanie projektu Strategii uwzględniającego wynik Konsultacji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321D" w14:textId="77777777" w:rsidR="008138F0" w:rsidRDefault="008138F0" w:rsidP="008C5746">
            <w:pPr>
              <w:spacing w:line="257" w:lineRule="auto"/>
              <w:jc w:val="left"/>
            </w:pPr>
            <w:r>
              <w:t xml:space="preserve">Burmistrz Gminy i Miasta </w:t>
            </w:r>
          </w:p>
          <w:p w14:paraId="0A52575C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0937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Maj 2021 </w:t>
            </w:r>
          </w:p>
        </w:tc>
      </w:tr>
      <w:tr w:rsidR="008138F0" w14:paraId="46D7B858" w14:textId="77777777" w:rsidTr="008C5746">
        <w:trPr>
          <w:trHeight w:val="1064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B0BE4" w14:textId="77777777" w:rsidR="008138F0" w:rsidRDefault="008138F0" w:rsidP="008C5746">
            <w:pPr>
              <w:spacing w:line="259" w:lineRule="auto"/>
              <w:jc w:val="left"/>
            </w:pPr>
            <w:r>
              <w:lastRenderedPageBreak/>
              <w:t xml:space="preserve">9.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3FB5A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Przygotowanie projektu Strategii do przedłożenia Zarządowi Województwa Dolnośląskiego oraz jego przedłożenie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E7727" w14:textId="77777777" w:rsidR="008138F0" w:rsidRDefault="008138F0" w:rsidP="008C5746">
            <w:pPr>
              <w:spacing w:line="257" w:lineRule="auto"/>
              <w:jc w:val="left"/>
            </w:pPr>
            <w:r>
              <w:t xml:space="preserve">Burmistrz Gminy i Miasta </w:t>
            </w:r>
          </w:p>
          <w:p w14:paraId="605DC345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91F70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Maj 2021 </w:t>
            </w:r>
          </w:p>
        </w:tc>
      </w:tr>
      <w:tr w:rsidR="008138F0" w14:paraId="615AAA0D" w14:textId="77777777" w:rsidTr="008C5746">
        <w:trPr>
          <w:trHeight w:val="106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EBB2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10. 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02CC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Przygotowanie ostatecznego projektu </w:t>
            </w:r>
          </w:p>
          <w:p w14:paraId="213A44F9" w14:textId="77777777" w:rsidR="008138F0" w:rsidRDefault="008138F0" w:rsidP="008C5746">
            <w:pPr>
              <w:spacing w:line="259" w:lineRule="auto"/>
              <w:ind w:left="2"/>
              <w:jc w:val="left"/>
            </w:pPr>
            <w:r>
              <w:t xml:space="preserve">Strategii z uwzględnieniem treści opinii Zarządu Województwa Dolnośląskiego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B77B" w14:textId="77777777" w:rsidR="008138F0" w:rsidRDefault="008138F0" w:rsidP="008C5746">
            <w:pPr>
              <w:spacing w:line="257" w:lineRule="auto"/>
              <w:jc w:val="left"/>
            </w:pPr>
            <w:r>
              <w:t xml:space="preserve">Burmistrz Gminy i Miasta </w:t>
            </w:r>
          </w:p>
          <w:p w14:paraId="3FAFDE46" w14:textId="77777777" w:rsidR="008138F0" w:rsidRDefault="008138F0" w:rsidP="008C5746">
            <w:pPr>
              <w:spacing w:line="259" w:lineRule="auto"/>
              <w:jc w:val="left"/>
            </w:pPr>
            <w:r>
              <w:t>Węgliniec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EEF2E" w14:textId="77777777" w:rsidR="008138F0" w:rsidRDefault="008138F0" w:rsidP="008C5746">
            <w:pPr>
              <w:spacing w:line="259" w:lineRule="auto"/>
              <w:jc w:val="left"/>
            </w:pPr>
            <w:r>
              <w:t xml:space="preserve">Czerwiec 2021 </w:t>
            </w:r>
          </w:p>
        </w:tc>
      </w:tr>
    </w:tbl>
    <w:p w14:paraId="6E3A959A" w14:textId="77777777" w:rsidR="008138F0" w:rsidRDefault="008138F0" w:rsidP="008138F0">
      <w:pPr>
        <w:spacing w:after="136" w:line="259" w:lineRule="auto"/>
        <w:ind w:right="4537"/>
        <w:jc w:val="right"/>
      </w:pPr>
      <w:r>
        <w:t xml:space="preserve"> </w:t>
      </w:r>
    </w:p>
    <w:p w14:paraId="588A2FD4" w14:textId="77777777" w:rsidR="008138F0" w:rsidRDefault="008138F0" w:rsidP="008138F0">
      <w:pPr>
        <w:spacing w:after="136" w:line="259" w:lineRule="auto"/>
        <w:ind w:right="4537"/>
        <w:jc w:val="right"/>
      </w:pPr>
      <w:r>
        <w:t xml:space="preserve"> </w:t>
      </w:r>
    </w:p>
    <w:p w14:paraId="4859ADA9" w14:textId="77777777" w:rsidR="008138F0" w:rsidRDefault="008138F0" w:rsidP="008138F0">
      <w:pPr>
        <w:spacing w:line="259" w:lineRule="auto"/>
        <w:jc w:val="left"/>
      </w:pPr>
      <w:r>
        <w:t xml:space="preserve"> </w:t>
      </w:r>
    </w:p>
    <w:p w14:paraId="6DC16614" w14:textId="125AC0A3" w:rsidR="00A77B3E" w:rsidRDefault="00A77B3E" w:rsidP="008138F0">
      <w:pPr>
        <w:spacing w:before="280" w:after="280" w:line="360" w:lineRule="auto"/>
        <w:ind w:left="4535"/>
        <w:jc w:val="left"/>
      </w:pPr>
    </w:p>
    <w:sectPr w:rsidR="00A77B3E">
      <w:pgSz w:w="11906" w:h="16838"/>
      <w:pgMar w:top="1421" w:right="1356" w:bottom="1452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3F0CC6" w14:textId="77777777" w:rsidR="00B80972" w:rsidRDefault="00B80972">
      <w:r>
        <w:separator/>
      </w:r>
    </w:p>
  </w:endnote>
  <w:endnote w:type="continuationSeparator" w:id="0">
    <w:p w14:paraId="3BFE42F7" w14:textId="77777777" w:rsidR="00B80972" w:rsidRDefault="00B8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B3F0A" w14:paraId="3D29B17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30289C7" w14:textId="77777777" w:rsidR="007B3F0A" w:rsidRDefault="00B80972">
          <w:pPr>
            <w:jc w:val="left"/>
            <w:rPr>
              <w:sz w:val="18"/>
            </w:rPr>
          </w:pPr>
          <w:r>
            <w:rPr>
              <w:sz w:val="18"/>
            </w:rPr>
            <w:t>Id: F797547D-670E-46CA-B87B-DD16166549D7.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36C4F44" w14:textId="77777777" w:rsidR="007B3F0A" w:rsidRDefault="00B809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138F0">
            <w:rPr>
              <w:sz w:val="18"/>
            </w:rPr>
            <w:fldChar w:fldCharType="separate"/>
          </w:r>
          <w:r w:rsidR="008138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38A9AFF" w14:textId="77777777" w:rsidR="007B3F0A" w:rsidRDefault="007B3F0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A0F65" w14:textId="77777777" w:rsidR="00B80972" w:rsidRDefault="00B80972">
      <w:r>
        <w:separator/>
      </w:r>
    </w:p>
  </w:footnote>
  <w:footnote w:type="continuationSeparator" w:id="0">
    <w:p w14:paraId="3F0AAB45" w14:textId="77777777" w:rsidR="00B80972" w:rsidRDefault="00B80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2E6C63"/>
    <w:multiLevelType w:val="hybridMultilevel"/>
    <w:tmpl w:val="D1204D7C"/>
    <w:lvl w:ilvl="0" w:tplc="269EEEE8">
      <w:start w:val="1"/>
      <w:numFmt w:val="decimal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8CA2C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BAC3A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C454B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78942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54433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F6201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BCD2E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F0BBD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786E14"/>
    <w:multiLevelType w:val="hybridMultilevel"/>
    <w:tmpl w:val="6EF88622"/>
    <w:lvl w:ilvl="0" w:tplc="479C989C">
      <w:start w:val="1"/>
      <w:numFmt w:val="decimal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6C62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8E58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4E22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2658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8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44EE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6ECA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6008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B3F0A"/>
    <w:rsid w:val="008138F0"/>
    <w:rsid w:val="00A77B3E"/>
    <w:rsid w:val="00B8097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9B61F"/>
  <w15:docId w15:val="{C4CCE3BF-E275-4139-A17F-A70C8087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8138F0"/>
    <w:pPr>
      <w:keepNext/>
      <w:keepLines/>
      <w:spacing w:line="259" w:lineRule="auto"/>
      <w:ind w:right="67"/>
      <w:jc w:val="center"/>
      <w:outlineLvl w:val="0"/>
    </w:pPr>
    <w:rPr>
      <w:b/>
      <w:color w:val="000000"/>
      <w:sz w:val="28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138F0"/>
    <w:rPr>
      <w:b/>
      <w:color w:val="000000"/>
      <w:sz w:val="28"/>
      <w:szCs w:val="22"/>
      <w:lang w:bidi="ar-SA"/>
    </w:rPr>
  </w:style>
  <w:style w:type="table" w:customStyle="1" w:styleId="TableGrid">
    <w:name w:val="TableGrid"/>
    <w:rsid w:val="008138F0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1035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486/XXX/21 z dnia 4 lutego 2021 r.</dc:title>
  <dc:subject>w sprawie określenia szczegółowego trybu i^harmonogramu opracowania projektu Strategii Rozwoju Gminy i^Miasta Węgliniec na lata 2021-2030</dc:subject>
  <dc:creator>Alicja</dc:creator>
  <cp:lastModifiedBy>Alicja</cp:lastModifiedBy>
  <cp:revision>2</cp:revision>
  <dcterms:created xsi:type="dcterms:W3CDTF">2021-02-16T09:39:00Z</dcterms:created>
  <dcterms:modified xsi:type="dcterms:W3CDTF">2021-02-16T08:40:00Z</dcterms:modified>
  <cp:category>Akt prawny</cp:category>
</cp:coreProperties>
</file>