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510/XXXII/21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zasad wypłacania sołtysom zryczałtowanych diet miesięcznych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art.37b ust 2 ustawy z dnia 8 marca 1990 r. o samorządzie gminnym (Dz.U. z 2020 poz. 713 z późn. zm.), Rada Miejska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Sołtysom z tytułu pełnionych obowiązków, przysługuje dieta miesięczna w kwocie 600 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Kwota wymieniona w ust.1 nie przysługuje w razie niemożności pełnienia obowiązków z przyczyn obiektywnych (np. obłożna choroba, pobyt w szpitalu, pobyt w sanatorium, pobyt na wczasach), przez co najmniej miesiąc kalendarzowy.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Dieta o której mowa w § 1 płatna jest ze środków budżetu Gminy i Miasta Węgliniec ostatniego dnia każdego miesiąca, a jeśli dzień ten jest wolny od pracy, w pierwszy po nim dzień roboczy.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Sołtysowi przysługuje zwrot kosztów podróży służbowej.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Podróżą służbową jest podróż związana z wykonywaniem funkcji sołtysa poza miejscowością, w której znajduje się siedziba gminy oraz sołectwa.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Zgodę na podróż służbową sołtysa wyraża Burmistrz Gminy, wydając polecenie wyjazdu służbowego, w którym wskazuje środek lokomocji.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tytułu podróży służbowej sołtysowi przysługują: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zwrot kosztów przejazdu z miejscowości określonej przez Burmistrza Gminy w poleceniu wyjazdu służbowego do miejsca stanowiącego cel podróży i z powrotem;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wyrażenia przez Burmistrza Gminy zgody na podróż służbową sołtysa pojazdem samochodowym nie będącym własnością gminy, sołtysowi przysługuje zwrot kosztów przejazdu według maksymalnych stawek za 1 km przebiegu wskazanych w Rozporządzeniu Ministra Infrastruktury z dnia 25 marca 2002 r. w sprawie warunków ustalania oraz sposobu dokonywania zwrotu kosztów używania do celów służbowych samochodów osobowych, motocykli i motorowerów niebędących własnością pracodawcy (Dz. U. z 2002 r. Nr 27 poz. 271 ze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uchwała nr 482/XXX/21 z dnia 04.02.2021 r. w sprawie ustalenia zasad wypłacania sołtysom zryczałtowanych diet miesięcznych.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1 kwietnia 2021 r i podlega ogłoszeniu na tablicach ogłoszeń Urzędu Gminy i Miasta w Węglińcu.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 art. 37b ust 2 ustawie z dnia 8 marca 1990 r. o samorządzie gminnym (Dz.U. z 2020 poz. 713 z późn. zm.) Rada gminy może ustanowić zasady, na jakich członkom organu wykonawczego jednostki pomocniczej oraz członkom rady dzielnicy (osiedla), rady sołeckiej, będzie przysługiwała dieta lub zwrot kosztów podróży służbowej.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Biorąc powyższe pod uwagę projekt uchwały jest uzasadniony pod względem prawnym i merytorycznym.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DF1C9B2F-2AED-4518-AE35-30278D67FFD6.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510/XXXII/21 z dnia 8 kwietnia 2021 r.</dc:title>
  <dc:subject>w sprawie ustalenia zasad wypłacania sołtysom zryczałtowanych diet miesięcznych</dc:subject>
  <dc:creator>Alicja</dc:creator>
  <cp:lastModifiedBy>Alicja</cp:lastModifiedBy>
  <cp:revision>1</cp:revision>
  <dcterms:created xsi:type="dcterms:W3CDTF">2021-04-14T14:14:10Z</dcterms:created>
  <dcterms:modified xsi:type="dcterms:W3CDTF">2021-04-14T14:14:10Z</dcterms:modified>
  <cp:category>Akt prawny</cp:category>
</cp:coreProperties>
</file>