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5D7633" w14:textId="77777777" w:rsidR="00A77B3E" w:rsidRDefault="00130F62">
      <w:pPr>
        <w:jc w:val="center"/>
        <w:rPr>
          <w:b/>
          <w:caps/>
        </w:rPr>
      </w:pPr>
      <w:r>
        <w:rPr>
          <w:b/>
          <w:caps/>
        </w:rPr>
        <w:t>Uchwała Nr 520/XXXII/21</w:t>
      </w:r>
      <w:r>
        <w:rPr>
          <w:b/>
          <w:caps/>
        </w:rPr>
        <w:br/>
        <w:t>Rady Miejskiej Węglińca</w:t>
      </w:r>
    </w:p>
    <w:p w14:paraId="368C7386" w14:textId="77777777" w:rsidR="00A77B3E" w:rsidRDefault="00130F62">
      <w:pPr>
        <w:spacing w:before="280" w:after="280"/>
        <w:jc w:val="center"/>
        <w:rPr>
          <w:b/>
          <w:caps/>
        </w:rPr>
      </w:pPr>
      <w:r>
        <w:t>z dnia 8 kwietnia 2021 r.</w:t>
      </w:r>
    </w:p>
    <w:p w14:paraId="4538A2DD" w14:textId="77777777" w:rsidR="00A77B3E" w:rsidRDefault="00130F6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8CCC131" w14:textId="77777777" w:rsidR="00A77B3E" w:rsidRDefault="00130F62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 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 z 2020 r., poz. 1990 z </w:t>
      </w:r>
      <w:proofErr w:type="spellStart"/>
      <w:r>
        <w:t>późn</w:t>
      </w:r>
      <w:proofErr w:type="spellEnd"/>
      <w:r>
        <w:t>. zm.) Rada Miejska Węglińca uchwala, co nastę</w:t>
      </w:r>
      <w:r>
        <w:t>puje:</w:t>
      </w:r>
    </w:p>
    <w:p w14:paraId="521C4486" w14:textId="77777777" w:rsidR="00A77B3E" w:rsidRDefault="00130F6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okres do 5 lat na część działki o numerze ewidencyjnym 252/6 o powierzchni 165,00 m</w:t>
      </w:r>
      <w:r>
        <w:rPr>
          <w:color w:val="000000"/>
          <w:u w:color="000000"/>
          <w:vertAlign w:val="superscript"/>
        </w:rPr>
        <w:t xml:space="preserve">2  </w:t>
      </w:r>
      <w:r>
        <w:rPr>
          <w:color w:val="000000"/>
          <w:u w:color="000000"/>
        </w:rPr>
        <w:t>położonej w Ruszowie przy ul. Żagańskiej z </w:t>
      </w:r>
      <w:r w:rsidRPr="000909A8">
        <w:rPr>
          <w:color w:val="000000"/>
          <w:highlight w:val="black"/>
          <w:u w:color="000000"/>
        </w:rPr>
        <w:t xml:space="preserve">Panią Mariolą </w:t>
      </w:r>
      <w:proofErr w:type="spellStart"/>
      <w:r w:rsidRPr="000909A8">
        <w:rPr>
          <w:color w:val="000000"/>
          <w:highlight w:val="black"/>
          <w:u w:color="000000"/>
        </w:rPr>
        <w:t>Nowocie</w:t>
      </w:r>
      <w:r w:rsidRPr="000909A8">
        <w:rPr>
          <w:color w:val="000000"/>
          <w:highlight w:val="black"/>
          <w:u w:color="000000"/>
        </w:rPr>
        <w:t>ń</w:t>
      </w:r>
      <w:proofErr w:type="spellEnd"/>
      <w:r>
        <w:rPr>
          <w:color w:val="000000"/>
          <w:u w:color="000000"/>
        </w:rPr>
        <w:t xml:space="preserve"> z  przeznaczeniem na cele rekreacyjne.</w:t>
      </w:r>
    </w:p>
    <w:p w14:paraId="217DACB6" w14:textId="77777777" w:rsidR="00A77B3E" w:rsidRDefault="00130F6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D578866" w14:textId="77777777" w:rsidR="00A77B3E" w:rsidRDefault="00130F6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16 kwietnia 2021 roku.</w:t>
      </w:r>
    </w:p>
    <w:p w14:paraId="5218996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4C2EBDA" w14:textId="77777777" w:rsidR="00A77B3E" w:rsidRDefault="00130F6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4938"/>
      </w:tblGrid>
      <w:tr w:rsidR="008F1CAE" w14:paraId="568F5C71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4DECA56" w14:textId="77777777" w:rsidR="008F1CAE" w:rsidRDefault="008F1CA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2050B4D" w14:textId="77777777" w:rsidR="008F1CAE" w:rsidRDefault="00130F6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8F1CAE" w14:paraId="5848E1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4DA423A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  <w:p w14:paraId="542B897B" w14:textId="77777777" w:rsidR="008F1CAE" w:rsidRDefault="008F1CAE"/>
          <w:p w14:paraId="2546086E" w14:textId="77777777" w:rsidR="008F1CAE" w:rsidRDefault="008F1CAE"/>
          <w:p w14:paraId="0ABE2826" w14:textId="77777777" w:rsidR="008F1CAE" w:rsidRDefault="008F1CAE"/>
          <w:p w14:paraId="3C16F885" w14:textId="77777777" w:rsidR="008F1CAE" w:rsidRDefault="008F1CAE"/>
        </w:tc>
      </w:tr>
      <w:tr w:rsidR="008F1CAE" w14:paraId="4D0F1C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EFD0E00" w14:textId="77777777" w:rsidR="00A77B3E" w:rsidRDefault="00130F6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F1CAE" w14:paraId="4FB774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08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7C22FFA" w14:textId="77777777" w:rsidR="00A77B3E" w:rsidRDefault="00130F62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</w:t>
            </w:r>
            <w:r>
              <w:t xml:space="preserve"> oparciu o art. 37 ust. 4 ustawy z dnia 21.08.1997 r. o gospodarce nieruchomościami zawarcie umów użytkowania, najmu lub dzierżawy na czas oznaczony dłuższy niż 3 lata lub na czas nieoznaczony następuje w drodze przetargu. Wojewoda albo odpowiednia rada lu</w:t>
            </w:r>
            <w:r>
              <w:t xml:space="preserve">b sejmik mogą wyrazić zgodę na odstąpienie od obowiązku przetargowego trybu zawarcia tych umów. </w:t>
            </w:r>
          </w:p>
        </w:tc>
      </w:tr>
    </w:tbl>
    <w:p w14:paraId="4BF81F3A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22C3C" w14:textId="77777777" w:rsidR="00130F62" w:rsidRDefault="00130F62">
      <w:r>
        <w:separator/>
      </w:r>
    </w:p>
  </w:endnote>
  <w:endnote w:type="continuationSeparator" w:id="0">
    <w:p w14:paraId="3E1E02FF" w14:textId="77777777" w:rsidR="00130F62" w:rsidRDefault="00130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8F1CAE" w14:paraId="004ED38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3871E86" w14:textId="77777777" w:rsidR="008F1CAE" w:rsidRDefault="00130F62">
          <w:pPr>
            <w:jc w:val="left"/>
            <w:rPr>
              <w:sz w:val="18"/>
            </w:rPr>
          </w:pPr>
          <w:r>
            <w:rPr>
              <w:sz w:val="18"/>
            </w:rPr>
            <w:t>Id: 31658AE0-B61C-4E5E-BAF0-2FEFBDA69E26.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31AACB87" w14:textId="77777777" w:rsidR="008F1CAE" w:rsidRDefault="00130F6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0909A8">
            <w:rPr>
              <w:sz w:val="18"/>
            </w:rPr>
            <w:fldChar w:fldCharType="separate"/>
          </w:r>
          <w:r w:rsidR="000909A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B14F76B" w14:textId="77777777" w:rsidR="008F1CAE" w:rsidRDefault="008F1CA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46964" w14:textId="77777777" w:rsidR="00130F62" w:rsidRDefault="00130F62">
      <w:r>
        <w:separator/>
      </w:r>
    </w:p>
  </w:footnote>
  <w:footnote w:type="continuationSeparator" w:id="0">
    <w:p w14:paraId="709E3D78" w14:textId="77777777" w:rsidR="00130F62" w:rsidRDefault="00130F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909A8"/>
    <w:rsid w:val="00130F62"/>
    <w:rsid w:val="008F1CAE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C31B5"/>
  <w15:docId w15:val="{442AD06A-9AAD-4501-8434-BFEA10FD3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520/XXXII/21 z dnia 8 kwietnia 2021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2021-04-14T13:49:00Z</dcterms:created>
  <dcterms:modified xsi:type="dcterms:W3CDTF">2021-04-14T11:49:00Z</dcterms:modified>
  <cp:category>Akt prawny</cp:category>
</cp:coreProperties>
</file>