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0FD1" w:rsidRDefault="009A6178">
      <w:pPr>
        <w:pStyle w:val="Teksttreci0"/>
        <w:spacing w:after="540"/>
        <w:jc w:val="right"/>
      </w:pPr>
      <w:r>
        <w:t>Załącznik nr 2 do protokołu</w:t>
      </w:r>
    </w:p>
    <w:p w:rsidR="009A0FD1" w:rsidRDefault="009A6178">
      <w:pPr>
        <w:pStyle w:val="Teksttreci0"/>
        <w:spacing w:after="160"/>
        <w:jc w:val="center"/>
      </w:pPr>
      <w:r>
        <w:rPr>
          <w:b/>
          <w:bCs/>
        </w:rPr>
        <w:t>INFORMACJA O WYNIKACH I ETAPU NABORU</w:t>
      </w:r>
    </w:p>
    <w:p w:rsidR="009A0FD1" w:rsidRDefault="009A6178">
      <w:pPr>
        <w:pStyle w:val="Teksttreci0"/>
        <w:spacing w:after="300"/>
        <w:jc w:val="center"/>
        <w:rPr>
          <w:sz w:val="26"/>
          <w:szCs w:val="26"/>
        </w:rPr>
      </w:pPr>
      <w:r>
        <w:rPr>
          <w:sz w:val="26"/>
          <w:szCs w:val="26"/>
        </w:rPr>
        <w:t>na stanowisko pracy</w:t>
      </w:r>
    </w:p>
    <w:p w:rsidR="009A0FD1" w:rsidRDefault="009A6178">
      <w:pPr>
        <w:pStyle w:val="Teksttreci0"/>
        <w:spacing w:after="540"/>
        <w:jc w:val="center"/>
      </w:pPr>
      <w:r>
        <w:rPr>
          <w:b/>
          <w:bCs/>
        </w:rPr>
        <w:t>ds. zamówień publicznych i inwestycji</w:t>
      </w:r>
    </w:p>
    <w:p w:rsidR="009A0FD1" w:rsidRDefault="009A6178">
      <w:pPr>
        <w:pStyle w:val="Teksttreci0"/>
        <w:numPr>
          <w:ilvl w:val="0"/>
          <w:numId w:val="1"/>
        </w:numPr>
        <w:tabs>
          <w:tab w:val="left" w:pos="346"/>
        </w:tabs>
        <w:spacing w:after="300"/>
        <w:ind w:left="340" w:hanging="340"/>
        <w:jc w:val="both"/>
      </w:pPr>
      <w:r>
        <w:t>W wymaganym ogłoszeniem o naborze terminie, tj. do 12.04.2021 r., dokumenty</w:t>
      </w:r>
      <w:r>
        <w:br/>
        <w:t>aplikacyjne złożyło 2 kandydatów.</w:t>
      </w:r>
    </w:p>
    <w:p w:rsidR="009A0FD1" w:rsidRDefault="009A6178">
      <w:pPr>
        <w:pStyle w:val="Teksttreci0"/>
        <w:numPr>
          <w:ilvl w:val="0"/>
          <w:numId w:val="1"/>
        </w:numPr>
        <w:tabs>
          <w:tab w:val="left" w:pos="355"/>
        </w:tabs>
        <w:spacing w:after="220"/>
        <w:ind w:left="340" w:hanging="340"/>
        <w:jc w:val="both"/>
      </w:pPr>
      <w:r>
        <w:t xml:space="preserve">W wyniku </w:t>
      </w:r>
      <w:r>
        <w:t>szczegółowego rozpatrzenia ofert złożonych w terminie, wymogi</w:t>
      </w:r>
      <w:r>
        <w:br/>
        <w:t xml:space="preserve">niezbędne z ogłoszenia o naborze, spełnia oferta jednego </w:t>
      </w:r>
      <w:proofErr w:type="gramStart"/>
      <w:r>
        <w:t>kandydata :</w:t>
      </w:r>
      <w:proofErr w:type="gramEnd"/>
    </w:p>
    <w:p w:rsidR="009A0FD1" w:rsidRDefault="009A6178">
      <w:pPr>
        <w:pStyle w:val="Teksttreci0"/>
        <w:tabs>
          <w:tab w:val="left" w:pos="4907"/>
        </w:tabs>
        <w:spacing w:after="300"/>
        <w:ind w:left="1300"/>
      </w:pPr>
      <w:r>
        <w:t xml:space="preserve">1. Monika </w:t>
      </w:r>
      <w:proofErr w:type="spellStart"/>
      <w:r>
        <w:t>Fryzowicz</w:t>
      </w:r>
      <w:proofErr w:type="spellEnd"/>
      <w:r>
        <w:tab/>
        <w:t>zam. Węgliniec</w:t>
      </w:r>
    </w:p>
    <w:p w:rsidR="009A0FD1" w:rsidRDefault="009A6178">
      <w:pPr>
        <w:pStyle w:val="Teksttreci0"/>
        <w:numPr>
          <w:ilvl w:val="0"/>
          <w:numId w:val="1"/>
        </w:numPr>
        <w:tabs>
          <w:tab w:val="left" w:pos="351"/>
        </w:tabs>
        <w:spacing w:after="540"/>
      </w:pPr>
      <w:r>
        <w:t>Do postępowania sprawdzającego zakwalifikowano w/w kandydata:</w:t>
      </w:r>
    </w:p>
    <w:p w:rsidR="009A0FD1" w:rsidRDefault="009A6178">
      <w:pPr>
        <w:pStyle w:val="Teksttreci0"/>
        <w:numPr>
          <w:ilvl w:val="0"/>
          <w:numId w:val="1"/>
        </w:numPr>
        <w:tabs>
          <w:tab w:val="left" w:pos="351"/>
        </w:tabs>
        <w:spacing w:after="540"/>
        <w:ind w:left="340" w:hanging="340"/>
        <w:jc w:val="both"/>
      </w:pPr>
      <w:r>
        <w:t>Postępowanie sprawdzające, w</w:t>
      </w:r>
      <w:r>
        <w:t xml:space="preserve"> zakresie spełniania wymagań dodatkowych i</w:t>
      </w:r>
      <w:r>
        <w:br/>
        <w:t>preferowanych, odbędzie się w dniu 20.04.2021 r. w siedzibie Urzędu Gminy i Miasta</w:t>
      </w:r>
      <w:r>
        <w:br/>
        <w:t>w Węglińcu: o godz. 10:00 (test sprawdzający i rozmowa kwalifikacyjna).</w:t>
      </w:r>
    </w:p>
    <w:p w:rsidR="009A0FD1" w:rsidRDefault="009A6178">
      <w:pPr>
        <w:pStyle w:val="Podpisobrazu0"/>
      </w:pPr>
      <w:r>
        <w:t>Zatwierdzam:</w:t>
      </w:r>
    </w:p>
    <w:p w:rsidR="009A0FD1" w:rsidRDefault="009A0FD1">
      <w:pPr>
        <w:jc w:val="center"/>
        <w:rPr>
          <w:sz w:val="2"/>
          <w:szCs w:val="2"/>
        </w:rPr>
      </w:pPr>
      <w:bookmarkStart w:id="0" w:name="_GoBack"/>
      <w:bookmarkEnd w:id="0"/>
    </w:p>
    <w:p w:rsidR="009A0FD1" w:rsidRDefault="009A0FD1">
      <w:pPr>
        <w:spacing w:after="599" w:line="1" w:lineRule="exact"/>
      </w:pPr>
    </w:p>
    <w:p w:rsidR="009A0FD1" w:rsidRDefault="009A6178">
      <w:pPr>
        <w:pStyle w:val="Teksttreci0"/>
        <w:spacing w:after="420"/>
        <w:jc w:val="center"/>
      </w:pPr>
      <w:r>
        <w:t>Węgliniec, 14.04.2021 r.</w:t>
      </w:r>
    </w:p>
    <w:sectPr w:rsidR="009A0FD1">
      <w:pgSz w:w="11900" w:h="16840"/>
      <w:pgMar w:top="1861" w:right="1259" w:bottom="1861" w:left="1878" w:header="1433" w:footer="143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178" w:rsidRDefault="009A6178">
      <w:r>
        <w:separator/>
      </w:r>
    </w:p>
  </w:endnote>
  <w:endnote w:type="continuationSeparator" w:id="0">
    <w:p w:rsidR="009A6178" w:rsidRDefault="009A6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178" w:rsidRDefault="009A6178"/>
  </w:footnote>
  <w:footnote w:type="continuationSeparator" w:id="0">
    <w:p w:rsidR="009A6178" w:rsidRDefault="009A617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44AEE"/>
    <w:multiLevelType w:val="multilevel"/>
    <w:tmpl w:val="A4ACC8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FD1"/>
    <w:rsid w:val="00620A92"/>
    <w:rsid w:val="009A0FD1"/>
    <w:rsid w:val="009A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AB68F"/>
  <w15:docId w15:val="{97214434-41C3-4470-8C84-B9E6D459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after="36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631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KM_C224e-20210415121315</dc:title>
  <dc:subject/>
  <dc:creator>ABC</dc:creator>
  <cp:keywords/>
  <cp:lastModifiedBy>ABC</cp:lastModifiedBy>
  <cp:revision>2</cp:revision>
  <dcterms:created xsi:type="dcterms:W3CDTF">2021-04-15T11:34:00Z</dcterms:created>
  <dcterms:modified xsi:type="dcterms:W3CDTF">2021-04-15T11:34:00Z</dcterms:modified>
</cp:coreProperties>
</file>