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4106" w:rsidRDefault="00476B2D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01600" distR="101600" simplePos="0" relativeHeight="125829378" behindDoc="0" locked="0" layoutInCell="1" allowOverlap="1">
                <wp:simplePos x="0" y="0"/>
                <wp:positionH relativeFrom="page">
                  <wp:posOffset>300990</wp:posOffset>
                </wp:positionH>
                <wp:positionV relativeFrom="paragraph">
                  <wp:posOffset>12700</wp:posOffset>
                </wp:positionV>
                <wp:extent cx="1397000" cy="585470"/>
                <wp:effectExtent l="0" t="0" r="0" b="0"/>
                <wp:wrapSquare wrapText="bothSides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97000" cy="58547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E4106" w:rsidRDefault="00DE4106" w:rsidP="00E475C9">
                            <w:pPr>
                              <w:pStyle w:val="Teksttreci20"/>
                              <w:spacing w:after="0" w:line="221" w:lineRule="auto"/>
                              <w:jc w:val="left"/>
                              <w:rPr>
                                <w:sz w:val="26"/>
                                <w:szCs w:val="26"/>
                              </w:rPr>
                            </w:pP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margin-left:23.7pt;margin-top:1pt;width:110pt;height:46.1pt;z-index:125829378;visibility:visible;mso-wrap-style:square;mso-wrap-distance-left:8pt;mso-wrap-distance-top:0;mso-wrap-distance-right:8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" filled="f" stroked="f">
                <v:textbox inset="0,0,0,0">
                  <w:txbxContent>
                    <w:p w:rsidR="00DE4106" w:rsidRDefault="00DE4106" w:rsidP="00E475C9">
                      <w:pPr>
                        <w:pStyle w:val="Teksttreci20"/>
                        <w:spacing w:after="0" w:line="221" w:lineRule="auto"/>
                        <w:jc w:val="left"/>
                        <w:rPr>
                          <w:sz w:val="26"/>
                          <w:szCs w:val="26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25829380" behindDoc="0" locked="0" layoutInCell="1" allowOverlap="1">
                <wp:simplePos x="0" y="0"/>
                <wp:positionH relativeFrom="page">
                  <wp:posOffset>3210560</wp:posOffset>
                </wp:positionH>
                <wp:positionV relativeFrom="paragraph">
                  <wp:posOffset>1634490</wp:posOffset>
                </wp:positionV>
                <wp:extent cx="1257300" cy="532765"/>
                <wp:effectExtent l="0" t="0" r="0" b="0"/>
                <wp:wrapSquare wrapText="lef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3276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E4106" w:rsidRDefault="00476B2D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rPr>
                                <w:b/>
                                <w:bCs/>
                              </w:rPr>
                              <w:t>- przewodniczący;</w:t>
                            </w:r>
                          </w:p>
                          <w:p w:rsidR="00DE4106" w:rsidRDefault="00476B2D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rPr>
                                <w:b/>
                                <w:bCs/>
                              </w:rPr>
                              <w:t>-sekretarz komisji;</w:t>
                            </w:r>
                          </w:p>
                          <w:p w:rsidR="00DE4106" w:rsidRDefault="00476B2D">
                            <w:pPr>
                              <w:pStyle w:val="Teksttreci0"/>
                              <w:spacing w:line="240" w:lineRule="auto"/>
                              <w:ind w:firstLine="0"/>
                            </w:pPr>
                            <w:r>
                              <w:rPr>
                                <w:b/>
                                <w:bCs/>
                              </w:rPr>
                              <w:t>-członek komisji.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252.80000000000001pt;margin-top:128.69999999999999pt;width:99.pt;height:41.950000000000003pt;z-index:-12582937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- przewodniczący;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-sekretarz komisji;</w:t>
                      </w:r>
                    </w:p>
                    <w:p>
                      <w:pPr>
                        <w:pStyle w:val="Style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l-PL" w:eastAsia="pl-PL" w:bidi="pl-PL"/>
                        </w:rPr>
                        <w:t>-członek komisji.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</w:p>
    <w:p w:rsidR="00DE4106" w:rsidRDefault="00476B2D">
      <w:pPr>
        <w:pStyle w:val="Teksttreci20"/>
        <w:spacing w:after="120" w:line="240" w:lineRule="auto"/>
        <w:rPr>
          <w:sz w:val="22"/>
          <w:szCs w:val="22"/>
        </w:rPr>
      </w:pPr>
      <w:r>
        <w:t>PROTOKÓŁ Z PRZEPROWADZONEGO NABORU</w:t>
      </w:r>
      <w:r>
        <w:br/>
        <w:t>KANDYDATÓW NA STANOWISKO PRACY</w:t>
      </w:r>
      <w:r>
        <w:br/>
      </w:r>
      <w:r>
        <w:rPr>
          <w:sz w:val="22"/>
          <w:szCs w:val="22"/>
        </w:rPr>
        <w:t>ds. zamówień publicznych i inwestycji</w:t>
      </w:r>
    </w:p>
    <w:p w:rsidR="00DE4106" w:rsidRDefault="00476B2D">
      <w:pPr>
        <w:pStyle w:val="Teksttreci0"/>
        <w:numPr>
          <w:ilvl w:val="0"/>
          <w:numId w:val="1"/>
        </w:numPr>
        <w:tabs>
          <w:tab w:val="left" w:pos="342"/>
        </w:tabs>
        <w:ind w:left="360" w:hanging="360"/>
      </w:pPr>
      <w:r>
        <w:t xml:space="preserve">W wyniku ogłoszenia o naborze na ww. </w:t>
      </w:r>
      <w:r>
        <w:t>stanowisko pracy aplikacje przesłało</w:t>
      </w:r>
      <w:r>
        <w:br/>
        <w:t>dwóch kandydatów, z których jeden nie spełniał wymogów formalnych.</w:t>
      </w:r>
    </w:p>
    <w:p w:rsidR="00DE4106" w:rsidRDefault="00476B2D">
      <w:pPr>
        <w:pStyle w:val="Teksttreci0"/>
        <w:numPr>
          <w:ilvl w:val="0"/>
          <w:numId w:val="1"/>
        </w:numPr>
        <w:tabs>
          <w:tab w:val="left" w:pos="349"/>
        </w:tabs>
        <w:ind w:firstLine="0"/>
      </w:pPr>
      <w:r>
        <w:t>Do postępowania sprawdzającego zaproszono kandydata, który spełniał wymogi formalne.</w:t>
      </w:r>
    </w:p>
    <w:p w:rsidR="00DE4106" w:rsidRDefault="00476B2D">
      <w:pPr>
        <w:pStyle w:val="Teksttreci0"/>
        <w:numPr>
          <w:ilvl w:val="0"/>
          <w:numId w:val="1"/>
        </w:numPr>
        <w:tabs>
          <w:tab w:val="left" w:pos="349"/>
        </w:tabs>
        <w:ind w:firstLine="0"/>
      </w:pPr>
      <w:r>
        <w:t>Komisja rekrutacyjna w składzie</w:t>
      </w:r>
    </w:p>
    <w:p w:rsidR="00DE4106" w:rsidRDefault="00476B2D">
      <w:pPr>
        <w:pStyle w:val="Teksttreci0"/>
        <w:numPr>
          <w:ilvl w:val="0"/>
          <w:numId w:val="2"/>
        </w:numPr>
        <w:tabs>
          <w:tab w:val="left" w:pos="723"/>
        </w:tabs>
        <w:spacing w:line="240" w:lineRule="auto"/>
        <w:ind w:firstLine="360"/>
      </w:pPr>
      <w:r>
        <w:rPr>
          <w:b/>
          <w:bCs/>
        </w:rPr>
        <w:t>Marcin Papla</w:t>
      </w:r>
    </w:p>
    <w:p w:rsidR="00DE4106" w:rsidRDefault="00476B2D">
      <w:pPr>
        <w:pStyle w:val="Teksttreci0"/>
        <w:numPr>
          <w:ilvl w:val="0"/>
          <w:numId w:val="2"/>
        </w:numPr>
        <w:tabs>
          <w:tab w:val="left" w:pos="734"/>
        </w:tabs>
        <w:spacing w:line="240" w:lineRule="auto"/>
        <w:ind w:firstLine="360"/>
      </w:pPr>
      <w:r>
        <w:rPr>
          <w:b/>
          <w:bCs/>
        </w:rPr>
        <w:t>Justyna Bogdanowicz</w:t>
      </w:r>
    </w:p>
    <w:p w:rsidR="00DE4106" w:rsidRDefault="00476B2D">
      <w:pPr>
        <w:pStyle w:val="Teksttreci0"/>
        <w:numPr>
          <w:ilvl w:val="0"/>
          <w:numId w:val="2"/>
        </w:numPr>
        <w:tabs>
          <w:tab w:val="left" w:pos="712"/>
        </w:tabs>
        <w:spacing w:after="80" w:line="240" w:lineRule="auto"/>
        <w:ind w:firstLine="360"/>
      </w:pPr>
      <w:r>
        <w:rPr>
          <w:b/>
          <w:bCs/>
        </w:rPr>
        <w:t>Ba</w:t>
      </w:r>
      <w:r>
        <w:rPr>
          <w:b/>
          <w:bCs/>
        </w:rPr>
        <w:t>rbara Czapiewska</w:t>
      </w:r>
    </w:p>
    <w:p w:rsidR="00DE4106" w:rsidRDefault="00476B2D">
      <w:pPr>
        <w:pStyle w:val="Teksttreci0"/>
        <w:ind w:left="360" w:firstLine="380"/>
        <w:jc w:val="both"/>
      </w:pPr>
      <w:r>
        <w:t>w dniu 20.04.2021 r. o godz. 10.00 rozpoczęła II etap postępowania tj. sprawdzenie</w:t>
      </w:r>
      <w:r>
        <w:br/>
        <w:t>wiedzy w formie testu kwalifikacyjnego ze znajomości ustawy: Kodeks Postępowania</w:t>
      </w:r>
      <w:r>
        <w:br/>
        <w:t xml:space="preserve">Administracyjnego, o samorządzie gminnym, prawo budowlane, o </w:t>
      </w:r>
      <w:r>
        <w:t>planowaniu i</w:t>
      </w:r>
      <w:r>
        <w:br/>
        <w:t>zagospodarowaniu przestrzennym, Prawo zamówień publicznych, Test i wyniki w formie</w:t>
      </w:r>
      <w:r>
        <w:br/>
        <w:t>pisemnej stanowią załączniki do niniejszego protokołu. Kandydat z testu uzyskał 50</w:t>
      </w:r>
      <w:r>
        <w:br/>
        <w:t>punktów: Zgodnie z zarządzeniem Burmistrza Gminy i Miasta Węgliniec, do ostat</w:t>
      </w:r>
      <w:r>
        <w:t>niego</w:t>
      </w:r>
      <w:r>
        <w:br/>
        <w:t>etapu postępowania, tj. do rozmowy kwalifikacyjnej zakwalifikowani mogą zostać</w:t>
      </w:r>
      <w:r>
        <w:br/>
        <w:t>kandydaci, którzy uzyskali ponad 25 punktów z wiedzy - testu( tj. ponad 50% możliwych</w:t>
      </w:r>
      <w:r>
        <w:br/>
        <w:t>do uzyskania).Wobec powyższego, po zakończonym teście przeprowadzono rozmowę</w:t>
      </w:r>
      <w:r>
        <w:br/>
        <w:t>kwalifik</w:t>
      </w:r>
      <w:r>
        <w:t>acyjną.</w:t>
      </w:r>
    </w:p>
    <w:p w:rsidR="00DE4106" w:rsidRDefault="00476B2D">
      <w:pPr>
        <w:pStyle w:val="Teksttreci0"/>
        <w:numPr>
          <w:ilvl w:val="0"/>
          <w:numId w:val="1"/>
        </w:numPr>
        <w:tabs>
          <w:tab w:val="left" w:pos="345"/>
          <w:tab w:val="left" w:leader="underscore" w:pos="8323"/>
        </w:tabs>
        <w:ind w:firstLine="0"/>
      </w:pPr>
      <w:r>
        <w:t>Ilo</w:t>
      </w:r>
      <w:r>
        <w:rPr>
          <w:u w:val="single"/>
        </w:rPr>
        <w:t>ść punktów zdobytych w całym postępowaniu kształtuje się następująco:</w:t>
      </w:r>
      <w:r>
        <w:tab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07"/>
        <w:gridCol w:w="2290"/>
        <w:gridCol w:w="1264"/>
        <w:gridCol w:w="1278"/>
        <w:gridCol w:w="1267"/>
        <w:gridCol w:w="1148"/>
      </w:tblGrid>
      <w:tr w:rsidR="00DE4106">
        <w:tblPrEx>
          <w:tblCellMar>
            <w:top w:w="0" w:type="dxa"/>
            <w:bottom w:w="0" w:type="dxa"/>
          </w:tblCellMar>
        </w:tblPrEx>
        <w:trPr>
          <w:trHeight w:hRule="exact" w:val="295"/>
          <w:jc w:val="center"/>
        </w:trPr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E4106" w:rsidRDefault="00476B2D">
            <w:pPr>
              <w:pStyle w:val="Inne0"/>
              <w:spacing w:line="240" w:lineRule="auto"/>
              <w:ind w:firstLine="0"/>
              <w:rPr>
                <w:sz w:val="15"/>
                <w:szCs w:val="15"/>
              </w:rPr>
            </w:pPr>
            <w:proofErr w:type="spellStart"/>
            <w:r>
              <w:rPr>
                <w:b/>
                <w:bCs/>
                <w:sz w:val="15"/>
                <w:szCs w:val="15"/>
              </w:rPr>
              <w:t>Ip</w:t>
            </w:r>
            <w:proofErr w:type="spellEnd"/>
            <w:r>
              <w:rPr>
                <w:b/>
                <w:bCs/>
                <w:sz w:val="15"/>
                <w:szCs w:val="15"/>
              </w:rPr>
              <w:t>.</w:t>
            </w:r>
          </w:p>
        </w:tc>
        <w:tc>
          <w:tcPr>
            <w:tcW w:w="2290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E4106" w:rsidRDefault="00476B2D">
            <w:pPr>
              <w:pStyle w:val="Inne0"/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Imię i nazwisko</w:t>
            </w:r>
          </w:p>
        </w:tc>
        <w:tc>
          <w:tcPr>
            <w:tcW w:w="1264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E4106" w:rsidRDefault="00476B2D">
            <w:pPr>
              <w:pStyle w:val="Inne0"/>
              <w:spacing w:line="262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Miejscowość</w:t>
            </w:r>
            <w:r>
              <w:rPr>
                <w:b/>
                <w:bCs/>
                <w:sz w:val="15"/>
                <w:szCs w:val="15"/>
              </w:rPr>
              <w:br/>
              <w:t>zamieszkania</w:t>
            </w:r>
          </w:p>
        </w:tc>
        <w:tc>
          <w:tcPr>
            <w:tcW w:w="369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4106" w:rsidRDefault="00476B2D">
            <w:pPr>
              <w:pStyle w:val="Inne0"/>
              <w:spacing w:line="240" w:lineRule="auto"/>
              <w:ind w:firstLine="0"/>
              <w:jc w:val="center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Liczba punktów</w:t>
            </w:r>
          </w:p>
        </w:tc>
      </w:tr>
      <w:tr w:rsidR="00DE4106">
        <w:tblPrEx>
          <w:tblCellMar>
            <w:top w:w="0" w:type="dxa"/>
            <w:bottom w:w="0" w:type="dxa"/>
          </w:tblCellMar>
        </w:tblPrEx>
        <w:trPr>
          <w:trHeight w:hRule="exact" w:val="659"/>
          <w:jc w:val="center"/>
        </w:trPr>
        <w:tc>
          <w:tcPr>
            <w:tcW w:w="407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4106" w:rsidRDefault="00DE4106"/>
        </w:tc>
        <w:tc>
          <w:tcPr>
            <w:tcW w:w="2290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4106" w:rsidRDefault="00DE4106"/>
        </w:tc>
        <w:tc>
          <w:tcPr>
            <w:tcW w:w="1264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DE4106" w:rsidRDefault="00DE4106"/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:rsidR="00DE4106" w:rsidRDefault="00476B2D">
            <w:pPr>
              <w:pStyle w:val="Inne0"/>
              <w:spacing w:line="254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Test</w:t>
            </w:r>
            <w:r>
              <w:rPr>
                <w:b/>
                <w:bCs/>
                <w:sz w:val="15"/>
                <w:szCs w:val="15"/>
              </w:rPr>
              <w:br/>
              <w:t>kwalifikacyjny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DE4106" w:rsidRDefault="00476B2D">
            <w:pPr>
              <w:pStyle w:val="Inne0"/>
              <w:spacing w:line="254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Rozmowa</w:t>
            </w:r>
            <w:r>
              <w:rPr>
                <w:b/>
                <w:bCs/>
                <w:sz w:val="15"/>
                <w:szCs w:val="15"/>
              </w:rPr>
              <w:br/>
              <w:t>kwalifikacyjna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E4106" w:rsidRDefault="00476B2D">
            <w:pPr>
              <w:pStyle w:val="Inne0"/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SUMA</w:t>
            </w:r>
          </w:p>
          <w:p w:rsidR="00DE4106" w:rsidRDefault="00476B2D">
            <w:pPr>
              <w:pStyle w:val="Inne0"/>
              <w:spacing w:line="240" w:lineRule="auto"/>
              <w:ind w:firstLine="0"/>
              <w:rPr>
                <w:sz w:val="15"/>
                <w:szCs w:val="15"/>
              </w:rPr>
            </w:pPr>
            <w:r>
              <w:rPr>
                <w:b/>
                <w:bCs/>
                <w:sz w:val="15"/>
                <w:szCs w:val="15"/>
              </w:rPr>
              <w:t>PUNKTÓW</w:t>
            </w:r>
          </w:p>
        </w:tc>
      </w:tr>
      <w:tr w:rsidR="00DE4106">
        <w:tblPrEx>
          <w:tblCellMar>
            <w:top w:w="0" w:type="dxa"/>
            <w:bottom w:w="0" w:type="dxa"/>
          </w:tblCellMar>
        </w:tblPrEx>
        <w:trPr>
          <w:trHeight w:hRule="exact" w:val="277"/>
          <w:jc w:val="center"/>
        </w:trPr>
        <w:tc>
          <w:tcPr>
            <w:tcW w:w="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4106" w:rsidRDefault="00476B2D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4106" w:rsidRDefault="00476B2D">
            <w:pPr>
              <w:pStyle w:val="Inne0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Monika </w:t>
            </w:r>
            <w:proofErr w:type="spellStart"/>
            <w:r>
              <w:rPr>
                <w:sz w:val="20"/>
                <w:szCs w:val="20"/>
              </w:rPr>
              <w:t>Fryzowicz</w:t>
            </w:r>
            <w:proofErr w:type="spellEnd"/>
          </w:p>
        </w:tc>
        <w:tc>
          <w:tcPr>
            <w:tcW w:w="1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4106" w:rsidRDefault="00476B2D">
            <w:pPr>
              <w:pStyle w:val="Inne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Węgliniec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4106" w:rsidRDefault="00476B2D">
            <w:pPr>
              <w:pStyle w:val="Inne0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50</w:t>
            </w:r>
          </w:p>
        </w:tc>
        <w:tc>
          <w:tcPr>
            <w:tcW w:w="1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DE4106" w:rsidRDefault="00476B2D">
            <w:pPr>
              <w:pStyle w:val="Inne0"/>
              <w:spacing w:line="240" w:lineRule="auto"/>
              <w:ind w:firstLine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40</w:t>
            </w:r>
          </w:p>
        </w:tc>
        <w:tc>
          <w:tcPr>
            <w:tcW w:w="1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4106" w:rsidRDefault="00476B2D">
            <w:pPr>
              <w:pStyle w:val="Inne0"/>
              <w:spacing w:line="240" w:lineRule="auto"/>
              <w:ind w:firstLine="460"/>
              <w:rPr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sz w:val="16"/>
                <w:szCs w:val="16"/>
              </w:rPr>
              <w:t>90</w:t>
            </w:r>
          </w:p>
        </w:tc>
      </w:tr>
    </w:tbl>
    <w:p w:rsidR="00DE4106" w:rsidRDefault="00DE4106">
      <w:pPr>
        <w:spacing w:after="79" w:line="1" w:lineRule="exact"/>
      </w:pPr>
    </w:p>
    <w:p w:rsidR="00DE4106" w:rsidRDefault="00476B2D">
      <w:pPr>
        <w:pStyle w:val="Teksttreci0"/>
        <w:numPr>
          <w:ilvl w:val="0"/>
          <w:numId w:val="1"/>
        </w:numPr>
        <w:tabs>
          <w:tab w:val="left" w:pos="342"/>
        </w:tabs>
        <w:ind w:left="360" w:hanging="360"/>
      </w:pPr>
      <w:r>
        <w:t xml:space="preserve">W </w:t>
      </w:r>
      <w:r>
        <w:t>wyniku zastosowania powyższych metod i technik wyboru komisja proponuje do</w:t>
      </w:r>
      <w:r>
        <w:br/>
        <w:t>zatrudnienia kandydata/</w:t>
      </w:r>
      <w:proofErr w:type="spellStart"/>
      <w:r>
        <w:t>kę</w:t>
      </w:r>
      <w:proofErr w:type="spellEnd"/>
      <w:r>
        <w:t xml:space="preserve"> : </w:t>
      </w:r>
      <w:r>
        <w:rPr>
          <w:b/>
          <w:bCs/>
        </w:rPr>
        <w:t xml:space="preserve">Panią Monikę </w:t>
      </w:r>
      <w:proofErr w:type="spellStart"/>
      <w:r>
        <w:rPr>
          <w:b/>
          <w:bCs/>
        </w:rPr>
        <w:t>Fryzowicz</w:t>
      </w:r>
      <w:proofErr w:type="spellEnd"/>
      <w:r>
        <w:rPr>
          <w:b/>
          <w:bCs/>
        </w:rPr>
        <w:t>.</w:t>
      </w:r>
    </w:p>
    <w:p w:rsidR="00DE4106" w:rsidRDefault="00476B2D">
      <w:pPr>
        <w:pStyle w:val="Teksttreci0"/>
        <w:numPr>
          <w:ilvl w:val="0"/>
          <w:numId w:val="1"/>
        </w:numPr>
        <w:tabs>
          <w:tab w:val="left" w:pos="342"/>
        </w:tabs>
        <w:ind w:left="360" w:hanging="360"/>
      </w:pPr>
      <w:r>
        <w:t xml:space="preserve">Uzasadnienie wyboru: Pani Monika </w:t>
      </w:r>
      <w:proofErr w:type="spellStart"/>
      <w:r>
        <w:t>Fryzowicz</w:t>
      </w:r>
      <w:proofErr w:type="spellEnd"/>
      <w:r>
        <w:t xml:space="preserve"> spełniała wymogi niezbędne na stanowisko:</w:t>
      </w:r>
      <w:r>
        <w:br/>
        <w:t>pracownika ds. zamówień publicznych i inwest</w:t>
      </w:r>
      <w:r>
        <w:t>ycji. Po analizie dokumentów aplikacyjnych,</w:t>
      </w:r>
      <w:r>
        <w:br/>
        <w:t>po przeprowadzonym teście wiedzy oraz rozmowie kwalifikacyjnej, komisja stwierdza, iż</w:t>
      </w:r>
      <w:r>
        <w:br/>
        <w:t xml:space="preserve">p. Monika </w:t>
      </w:r>
      <w:proofErr w:type="spellStart"/>
      <w:r>
        <w:t>Fryzowicz</w:t>
      </w:r>
      <w:proofErr w:type="spellEnd"/>
      <w:r>
        <w:t xml:space="preserve"> posiada predyspozycje do objęcia w/w stanowiska.</w:t>
      </w:r>
    </w:p>
    <w:p w:rsidR="00DE4106" w:rsidRDefault="00476B2D">
      <w:pPr>
        <w:pStyle w:val="Teksttreci0"/>
        <w:numPr>
          <w:ilvl w:val="0"/>
          <w:numId w:val="1"/>
        </w:numPr>
        <w:tabs>
          <w:tab w:val="left" w:pos="342"/>
        </w:tabs>
        <w:ind w:firstLine="0"/>
      </w:pPr>
      <w:r>
        <w:t>Załączniki do Protokołu:</w:t>
      </w:r>
    </w:p>
    <w:p w:rsidR="00DE4106" w:rsidRDefault="00476B2D">
      <w:pPr>
        <w:pStyle w:val="Teksttreci0"/>
        <w:numPr>
          <w:ilvl w:val="0"/>
          <w:numId w:val="3"/>
        </w:numPr>
        <w:tabs>
          <w:tab w:val="left" w:pos="719"/>
        </w:tabs>
        <w:ind w:firstLine="360"/>
      </w:pPr>
      <w:r>
        <w:t>kopia ogłoszenia o naborze,</w:t>
      </w:r>
    </w:p>
    <w:p w:rsidR="00DE4106" w:rsidRDefault="00476B2D">
      <w:pPr>
        <w:pStyle w:val="Teksttreci0"/>
        <w:numPr>
          <w:ilvl w:val="0"/>
          <w:numId w:val="3"/>
        </w:numPr>
        <w:tabs>
          <w:tab w:val="left" w:pos="734"/>
        </w:tabs>
        <w:ind w:firstLine="360"/>
      </w:pPr>
      <w:r>
        <w:t>kopi</w:t>
      </w:r>
      <w:r>
        <w:t>e dokumentów aplikacyjnych,</w:t>
      </w:r>
    </w:p>
    <w:p w:rsidR="00DE4106" w:rsidRDefault="00476B2D">
      <w:pPr>
        <w:pStyle w:val="Teksttreci0"/>
        <w:numPr>
          <w:ilvl w:val="0"/>
          <w:numId w:val="3"/>
        </w:numPr>
        <w:tabs>
          <w:tab w:val="left" w:pos="719"/>
        </w:tabs>
        <w:ind w:firstLine="360"/>
      </w:pPr>
      <w:r>
        <w:t>wyniki testu kwalifikacyjnego.</w:t>
      </w:r>
    </w:p>
    <w:p w:rsidR="00DE4106" w:rsidRDefault="00476B2D">
      <w:pPr>
        <w:pStyle w:val="Teksttreci0"/>
        <w:spacing w:after="120"/>
        <w:ind w:firstLine="360"/>
      </w:pPr>
      <w:r>
        <w:t>Na tym protokół zakończono i podpisano. Protokół sporządzono w 2 egzemplarzach.</w:t>
      </w:r>
    </w:p>
    <w:p w:rsidR="00DE4106" w:rsidRDefault="00476B2D">
      <w:pPr>
        <w:pStyle w:val="Teksttreci0"/>
        <w:spacing w:after="200" w:line="240" w:lineRule="auto"/>
        <w:ind w:firstLine="0"/>
      </w:pPr>
      <w:r>
        <w:rPr>
          <w:b/>
          <w:bCs/>
        </w:rPr>
        <w:t>Protokół sporządził:</w:t>
      </w:r>
      <w:r>
        <w:rPr>
          <w:b/>
          <w:bCs/>
        </w:rPr>
        <w:br/>
      </w:r>
      <w:r>
        <w:t xml:space="preserve">20.04.2021 </w:t>
      </w:r>
      <w:proofErr w:type="spellStart"/>
      <w:r>
        <w:t>r^n</w:t>
      </w:r>
      <w:proofErr w:type="spellEnd"/>
      <w:r>
        <w:t xml:space="preserve"> </w:t>
      </w:r>
      <w:r>
        <w:rPr>
          <w:color w:val="4457B6"/>
        </w:rPr>
        <w:t>/ r</w:t>
      </w:r>
    </w:p>
    <w:p w:rsidR="00DE4106" w:rsidRDefault="00476B2D">
      <w:pPr>
        <w:pStyle w:val="Teksttreci30"/>
      </w:pPr>
      <w:r>
        <w:t>( data, podpis sekretarza komisji)</w:t>
      </w:r>
    </w:p>
    <w:p w:rsidR="00DE4106" w:rsidRDefault="00476B2D">
      <w:pPr>
        <w:pStyle w:val="Teksttreci0"/>
        <w:spacing w:line="240" w:lineRule="auto"/>
        <w:ind w:left="3580" w:firstLine="0"/>
        <w:sectPr w:rsidR="00DE4106">
          <w:pgSz w:w="11900" w:h="16840"/>
          <w:pgMar w:top="518" w:right="1249" w:bottom="1945" w:left="1474" w:header="90" w:footer="1517" w:gutter="0"/>
          <w:pgNumType w:start="1"/>
          <w:cols w:space="720"/>
          <w:noEndnote/>
          <w:docGrid w:linePitch="360"/>
        </w:sectPr>
      </w:pPr>
      <w:r>
        <w:rPr>
          <w:b/>
          <w:bCs/>
        </w:rPr>
        <w:t>Podpisy pozos</w:t>
      </w:r>
      <w:r>
        <w:rPr>
          <w:b/>
          <w:bCs/>
        </w:rPr>
        <w:t>tałych (</w:t>
      </w:r>
      <w:proofErr w:type="spellStart"/>
      <w:r>
        <w:rPr>
          <w:b/>
          <w:bCs/>
        </w:rPr>
        <w:t>fcłonków</w:t>
      </w:r>
      <w:proofErr w:type="spellEnd"/>
      <w:r>
        <w:rPr>
          <w:b/>
          <w:bCs/>
        </w:rPr>
        <w:t xml:space="preserve"> komisji:</w:t>
      </w:r>
    </w:p>
    <w:p w:rsidR="00DE4106" w:rsidRDefault="00DE4106">
      <w:pPr>
        <w:spacing w:before="29" w:after="29" w:line="240" w:lineRule="exact"/>
        <w:rPr>
          <w:sz w:val="19"/>
          <w:szCs w:val="19"/>
        </w:rPr>
      </w:pPr>
    </w:p>
    <w:p w:rsidR="00DE4106" w:rsidRDefault="00DE4106">
      <w:pPr>
        <w:spacing w:line="1" w:lineRule="exact"/>
        <w:sectPr w:rsidR="00DE4106">
          <w:type w:val="continuous"/>
          <w:pgSz w:w="11900" w:h="16840"/>
          <w:pgMar w:top="518" w:right="0" w:bottom="518" w:left="0" w:header="0" w:footer="3" w:gutter="0"/>
          <w:cols w:space="720"/>
          <w:noEndnote/>
          <w:docGrid w:linePitch="360"/>
        </w:sectPr>
      </w:pPr>
    </w:p>
    <w:p w:rsidR="00DE4106" w:rsidRDefault="00476B2D">
      <w:pPr>
        <w:pStyle w:val="Podpisobrazu0"/>
        <w:framePr w:w="1472" w:h="241" w:wrap="none" w:vAnchor="text" w:hAnchor="page" w:x="1465" w:y="698"/>
        <w:rPr>
          <w:sz w:val="22"/>
          <w:szCs w:val="22"/>
        </w:rPr>
      </w:pPr>
      <w:r>
        <w:rPr>
          <w:b/>
          <w:bCs/>
          <w:sz w:val="22"/>
          <w:szCs w:val="22"/>
        </w:rPr>
        <w:t>Zatwierdzam:</w:t>
      </w:r>
    </w:p>
    <w:p w:rsidR="00DE4106" w:rsidRDefault="00476B2D">
      <w:pPr>
        <w:pStyle w:val="Podpisobrazu0"/>
        <w:framePr w:w="1840" w:h="209" w:wrap="none" w:vAnchor="text" w:hAnchor="page" w:x="3135" w:y="943"/>
      </w:pPr>
      <w:r>
        <w:t>podpis i pieczęć Burmistrza</w:t>
      </w:r>
    </w:p>
    <w:p w:rsidR="00DE4106" w:rsidRDefault="00DE4106">
      <w:pPr>
        <w:spacing w:line="360" w:lineRule="exact"/>
      </w:pPr>
      <w:bookmarkStart w:id="0" w:name="_GoBack"/>
      <w:bookmarkEnd w:id="0"/>
    </w:p>
    <w:p w:rsidR="00DE4106" w:rsidRDefault="00DE4106">
      <w:pPr>
        <w:spacing w:line="360" w:lineRule="exact"/>
      </w:pPr>
    </w:p>
    <w:p w:rsidR="00DE4106" w:rsidRDefault="00DE4106">
      <w:pPr>
        <w:spacing w:after="409" w:line="1" w:lineRule="exact"/>
      </w:pPr>
    </w:p>
    <w:p w:rsidR="00DE4106" w:rsidRDefault="00DE4106">
      <w:pPr>
        <w:spacing w:line="1" w:lineRule="exact"/>
      </w:pPr>
    </w:p>
    <w:sectPr w:rsidR="00DE4106">
      <w:type w:val="continuous"/>
      <w:pgSz w:w="11900" w:h="16840"/>
      <w:pgMar w:top="518" w:right="1250" w:bottom="518" w:left="47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6B2D" w:rsidRDefault="00476B2D">
      <w:r>
        <w:separator/>
      </w:r>
    </w:p>
  </w:endnote>
  <w:endnote w:type="continuationSeparator" w:id="0">
    <w:p w:rsidR="00476B2D" w:rsidRDefault="00476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6B2D" w:rsidRDefault="00476B2D"/>
  </w:footnote>
  <w:footnote w:type="continuationSeparator" w:id="0">
    <w:p w:rsidR="00476B2D" w:rsidRDefault="00476B2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63B95"/>
    <w:multiLevelType w:val="multilevel"/>
    <w:tmpl w:val="04126C7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FBF7891"/>
    <w:multiLevelType w:val="multilevel"/>
    <w:tmpl w:val="4836B5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27E6D47"/>
    <w:multiLevelType w:val="multilevel"/>
    <w:tmpl w:val="0DF4B316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4106"/>
    <w:rsid w:val="00476B2D"/>
    <w:rsid w:val="00DE4106"/>
    <w:rsid w:val="00E47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2DA8F"/>
  <w15:docId w15:val="{C7B88168-EF77-493F-9B5E-9AC3D6985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ourier New" w:eastAsia="Courier New" w:hAnsi="Courier New" w:cs="Courier New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Inne">
    <w:name w:val="Inne_"/>
    <w:basedOn w:val="Domylnaczcionkaakapitu"/>
    <w:link w:val="Inne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character" w:customStyle="1" w:styleId="Podpisobrazu">
    <w:name w:val="Podpis obrazu_"/>
    <w:basedOn w:val="Domylnaczcionkaakapitu"/>
    <w:link w:val="Podpisobrazu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20">
    <w:name w:val="Tekst treści (2)"/>
    <w:basedOn w:val="Normalny"/>
    <w:link w:val="Teksttreci2"/>
    <w:pPr>
      <w:spacing w:after="60" w:line="23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0">
    <w:name w:val="Tekst treści"/>
    <w:basedOn w:val="Normalny"/>
    <w:link w:val="Teksttreci"/>
    <w:pPr>
      <w:spacing w:line="259" w:lineRule="auto"/>
      <w:ind w:firstLine="1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Inne0">
    <w:name w:val="Inne"/>
    <w:basedOn w:val="Normalny"/>
    <w:link w:val="Inne"/>
    <w:pPr>
      <w:spacing w:line="259" w:lineRule="auto"/>
      <w:ind w:firstLine="18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400"/>
    </w:pPr>
    <w:rPr>
      <w:rFonts w:ascii="Times New Roman" w:eastAsia="Times New Roman" w:hAnsi="Times New Roman" w:cs="Times New Roman"/>
      <w:sz w:val="15"/>
      <w:szCs w:val="15"/>
    </w:rPr>
  </w:style>
  <w:style w:type="paragraph" w:customStyle="1" w:styleId="Podpisobrazu0">
    <w:name w:val="Podpis obrazu"/>
    <w:basedOn w:val="Normalny"/>
    <w:link w:val="Podpisobrazu"/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315</Words>
  <Characters>1896</Characters>
  <Application>Microsoft Office Word</Application>
  <DocSecurity>0</DocSecurity>
  <Lines>15</Lines>
  <Paragraphs>4</Paragraphs>
  <ScaleCrop>false</ScaleCrop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KM_C224e-20210420142918</dc:title>
  <dc:subject/>
  <dc:creator/>
  <cp:keywords/>
  <cp:lastModifiedBy>ABC</cp:lastModifiedBy>
  <cp:revision>2</cp:revision>
  <dcterms:created xsi:type="dcterms:W3CDTF">2021-04-20T17:45:00Z</dcterms:created>
  <dcterms:modified xsi:type="dcterms:W3CDTF">2021-04-20T17:46:00Z</dcterms:modified>
</cp:coreProperties>
</file>