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540/XXXV/21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Węglińca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14 czerwca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przejęcie przez Gminę Węgliniec zadania powiatu z zakresu bieżącego utrzymania drogi powiatowej nr 2403D – ul. Piłsudskiego w Węglińcu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Na podstawie art. 8 ust. 2a i art. 18 ust. 2 pkt 11 ustawy z dnia 8 marca 1990r. o samorządzie gminnym (Dz.U. z 2020 r. poz. 713 z późn. zm.) oraz art. 19 ust. 4 ustawy z dnia 21 marca 1985 r. o drogach publicznych (Dz. U. z 2020 r. poz. 470) Rada Miejska Węglińca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wolę przejęcia od Powiatu Zgorzeleckiego do wykonywania zadania powiatu w zakresie bieżącego utrzymania drogi powiatowej nr 2403D - ul. Piłsudskiego w Węglińcu, w roku 2021 – w okresie od 14 czerwca 2021 roku do 31 października 2021 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Zasady powierzenia zostaną określone w porozumieniu zawartym pomiędzy Zarządem Powiatu Zgorzeleckiego oraz Burmistrzem Gminy i Miasta Węgliniec.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Gminy i Miasta Węgliniec.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Marek Wawrzynek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/>
          <w:p/>
          <w:p/>
        </w:tc>
      </w:tr>
    </w:tbl>
    <w:p w:rsidR="00A77B3E">
      <w:pPr>
        <w:keepNext w:val="0"/>
        <w:keepLines w:val="0"/>
        <w:spacing w:before="0" w:after="0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pacing w:val="20"/>
          <w:w w:val="100"/>
          <w:sz w:val="22"/>
        </w:rPr>
        <w:t>Uzasadnienie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Zgodnie z brzmieniem art. 8 ust. 2a i art. 18 ust. 2 pkt 11 ustawy z dnia 8 marca 1990r. o samorządzie gminnym (Dz.U. z 2020 r. poz. 713 z późn. zm.) oraz art. 19 ust. 4 ustawy z dnia 21 marca 1985 r. o drogach publicznych (Dz. U. z 2020 r. poz. 470) gmina może wykonywać zadania z zakresu właściwości powiatu na podstawie porozumień z jednostką samorządu terytorialnego.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Zgodnie z treścią art. 19 ust. 4 ustawy o drogach publicznych: „Zarządzanie drogami publicznymi może być przekazywane między zarządcami w trybie porozumienia, regulującego w szczególności wzajemne rozliczenia finansowe. Zarządcy dróg mogą zawierać także porozumienia w sprawie finansowania albo dofinansowania zadań z zakresu zarządzania drogami z budżetów jednostek samorządu terytorialnego.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Podejmowanie uchwał w sprawie przyjęcia zadań publicznych, o których mowa w art. 8 ust. 2a należy do wyłącznej właściwości rady gminy - art. 18 ust. 2 pkt 11 wyżej cytowanej ustawy.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Mając na uwadze pismo Urzędu Gminy i Miasta Węgliniec dotyczące propozycji przejęcia zadania w zakresie bieżącego utrzymania drogi powiatowej nr 2403D - ul. Piłsudskiego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Węglińcu, zasadne jest przyjęcie realizacji tego zadania od Zarządu Powiatu Zgorzeleckiego  - Gminie Węgliniec na mocy porozumienia zawartego pomiędzy jednostkami lokalnymi samorządu terytorialnego.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Dla zawarcia porozumienia niezbędne jest podjęcie stosownych uchwał przez organy stanowiące tych jednostek.</w:t>
      </w: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4D8033CC-7DFC-49DE-BD6F-3ABCD83B9DA9.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540/XXXV/21 z dnia 14 czerwca 2021 r.</dc:title>
  <dc:subject>w sprawie wyrażenia zgody na przejęcie przez Gminę Węgliniec zadania powiatu z^zakresu bieżącego utrzymania drogi powiatowej nr 2403D – ul. Piłsudskiego w^Węglińcu</dc:subject>
  <dc:creator>Alicja</dc:creator>
  <cp:lastModifiedBy>Alicja</cp:lastModifiedBy>
  <cp:revision>1</cp:revision>
  <dcterms:created xsi:type="dcterms:W3CDTF">2021-06-16T12:56:34Z</dcterms:created>
  <dcterms:modified xsi:type="dcterms:W3CDTF">2021-06-16T12:56:34Z</dcterms:modified>
  <cp:category>Akt prawny</cp:category>
</cp:coreProperties>
</file>