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543/XXXVI/21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nadania tytułu "Zasłużony dla Gminy i Miasta Węgliniec"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1 ustawy z dnia 8 marca 1990 r. o samorządzie gminnym (Dz. U. z 2020 r., poz. 713 z późn. zm.) oraz § 3 ust. 1 uchwały nr 532/XXV/13 Rady Miejskiej Węglińca z dnia 27 czerwca 2013 r. w sprawie określenia trybu i sposobu nadania tytułu "Zasłużony dla Gminy i Miasta Węgliniec"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Za szczególne zasługi dla Gminy i Miasta Węgliniec nadaje się Panu Alfredowi Janickiemu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„Zasłużony dla Gminy i Miasta Węgliniec”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 Alfred Janicki od początku swojej pracy na rzecz społeczeństwa regionu dolnośląskiego wzbudza zapotrzebowanie na powrót do historii rodzin, tradycji oraz poczucia dumy z niej. Troszczy się o szerzenie prawdy historycznej rodzin Kresów Wschodnich II RP, martyrologii Polaków na kresach.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roku 1996 w Czerwonej Wodzie założył zespół artystyczny „Podolanie”, który z powodzeniem działa do dnia dzisiejszego, odnosząc wiele sukcesów, promując Gminę Węgliniec na scenie regionalnej, jak i ogólnopolskiej.  Kilka lat później z jego inicjatywy powstał zespół dziecięcy „Węglinieckie Bajbusy” - który swym kresowym repertuarem propaguje kulturę Kresów Wschodnich Rzeczpospolitej.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 Alfred Janicki jest organizatorem obchodów ważnych wydarzeń z historii Polski i tradycji kresowian, które swoją obecnością zaszczycali m.in. Ks. Isakowicz-Zaleski, prof. dr. hab. Czesław Partacz, profesor Lucyna Kulińska oraz wielu innych.  Zorganizował dwanaście edycji Festiwalu polszczyzny Lwowa I Kresów Południowo-Wschodnich „Wielkie Bałakanie” o zasięgu ogólnopolskim. Z jego inicjatywy, celem upamiętnienia ofiar czystek etnicznych w gminie Węgliniec od 2008 w dniu 11 lipca obchodzony jest „Dzień Ludzkości”.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nauczyciel historii w Szkole Podstawowej w Węglińcu założył Izbę Pamięci Narodowej, która przez 4 lata była najlepsza w województwie jeleniogórskim. Pan Alfred Janicki zorganizował w 2000 roku „Muzeum Kresowe" zlokalizowane w dwóch wagonach. Takimi wagonami przyjeżdżali na Dolny Śląsk Kresowiacy, którzy musieli opuścić swe domy i udać się na tułaczkę w nieznane.  Przez lata z mozołem gromadził do tego muzeum eksponaty i pamiątki z tamtych lat. Zorganizował i prowadził Regionalną Izbę Pamięci w Czerwonej Wodzie. W 2017r. w Węglińcu dzięki jego staraniom otwarta została Izba Podolska, w której obok eksponatów przekazanych m.in. przez mieszkańców gminy, ukazano replikę izby mieszkalnej na ówczesnym Podolu.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1998 roku oddał społeczeństwu obelisk z tablicą poświęconą „Pamięci rodzin z Kresów Południowo-Wschodnich, którzy cierpieli i ginęli za to, że byli Polakami” oraz dębowy „Krzyż Ekspatriowanych”, znajdujące się na Skwerze Podolskim w Węglińcu.  Z inicjatywy jego oraz szkoły w Ruszowie utworzono skwer im. Zygmunta Rumla w Ruszowie. Jest także inicjatorem i autorem postawienia wielu tablic, pomników upamiętniających ofiary czystek etnicznych dokonanych przez ukraińskich nacjonalistów na Polakach, które mieszczą się w Węglińcu, Ruszowie, Czerwonej Wodzie i Świętoszowie. Jest również pomysłodawcą utworzenia lasu upamiętniającego każdego z pomordowanych na kresach księży i duchownych, który ostatecznie obrał kształt alei zasłużonych wraz z jedynym takiego rodzaju pomnikiem w Polsce upamiętniającym pomordowanych duchownych. Dzięki jego staraniom nadano imię „Orląt Lwowskich” szkole w Ruszowie, która od lat kultywuje pamięć o ludności, kulturze i tradycji kresowej. Dzięki jego inicjatywnie zorganizowano wycieczki edukacyjne dzieci i młodzieży ze szkoły w Ruszowie na teren dzisiejszej Ukrainy.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Alfred Janicki jest autorem wielu opracowań o tematyce kresowej. Jego cykl opowiadań pt. „Opowiadania mamy. Nad Seretem” był publikowany w  dwumiesięczniku „Semper Fidelis”, „Na Rubieży”, „Węglinieckie Gminne Sprawy”. Wystąpił w sejmie podczas ogólnopolskiego spotkania Działaczy Kresowych i Organizacji Patriotycznych. Nawiązał współpracę z działaczami kresowymi z Polski ale też z Rosji czy Australii. Dzięki niej stał się posiadaczem wielu unikatowych opracowań, wykładów, publikacji. Z wielkim poświęceniem gromadził relacje i opowiadania mieszkańców gminy mieszkających na kresach ocalając je od zapomnienia. W 2013 i 2014 roku dzięki niemu można było zwiedzać w różnych miastach powiatu zgorzeleckiego wystawę planszową pt. „Wołyń czasu zagłady 1939-1945” Muzeum Niepodległości w Warszawie, która ostatecznie została przekazana na własność do szkoły w Węglińcu. W uznaniu działalności kresowej został zaproszony przez Prezydenta RP Lecha Kaczyńskiego na koncert pn. ”Kres Kresów” w Filharmonii Narodowej.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swoją działalność został oznaczony wieloma odznaczeniami i orderami m.in.: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1"/>
        <w:gridCol w:w="7221"/>
        <w:gridCol w:w="20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 Nazwa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Data nadania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Order „Polonia Mater Nostra Est”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16.04.2009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Srebrny Medal Zasługi dla Pożarnictwa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30.04.1976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Brązowy Medal Zasługi dla Obronności Kraju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10.10.1989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Złoty Krzyż Zasługi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25.09.1985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Złoty Krzyż Zasługi II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2005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Krzyż Drugiej Obrony Lwowa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2002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Krzyż Zasługi dla Stowarzyszenia Kawalerów Orderu Virtuti Militari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Krzyż Obrońców Ludności Polskiej 1944-45 Kresy II RP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2009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Medal „Meritus Patriae”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Złoty Medal „Opiekun Miejsc Pamięci Narodowej”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06.04.2006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Medal „Zygmunt Jan Rumel”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2009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Zasłużony Działacz Kultury – Ministerstwo Kultury RP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27.06.2005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Zasłużony dla Powiatu Zgorzeleckiego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2014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Złoty medal „Zasłużony dla Województwa Dolnośląskiego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2016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15. 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Za zasługi dla  Województwa Jeleniogórskiego 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Medal Brązowy za konserwację zbytków na Kresach Wschodnich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Medal Pamięci Ofiar Ludobójstwa OUN-UPA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18. </w:t>
            </w:r>
          </w:p>
        </w:tc>
        <w:tc>
          <w:tcPr>
            <w:tcW w:w="6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Za pracę na rzecz kultywowania i propagowania polskiego dziedzictwa narodowego Kresowian – powiat Żarski 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2006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Uzupełnieniem powyższego uzasadnienia jest prezentowany poniżej przebieg pracy zawodowej,  przynależność do organizacji i pełnione funkcje: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Przebieg pracy zawodowej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·1959-1960 Nauczyciel SP w Chociulach,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·1962-1964 Nauczyciel SP w Rosinie,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·1964-1965 Nauczyciel SP w Kosieczynie,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·1965-1966 Kierownik SP w Dąbrówce Wielkopolskiej,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·1966-1967 Kierownik SP w Czerwonej Wodzie,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·1967-1974 Dyrektor Ośrodka Szkolno-Wychowawczego w Ruszowie,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·1974-1975 Gminny Dyrektor Szkół w Węglińcu,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·1975-1980 Naczelnik Miasta i Gminy w Węglińcu,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·1981-1982 Dyrektor WPHW w Bolesławcu,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·1983-1986 Gminny Dyrektor Szkół w Osiecznicy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·1987-1991 Nauczyciel SP w Węglińcu,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·Od 1991 emeryt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Przynależność do organizacji i pełnione w nich funkcje 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 Alfred Janicki od 1989 roku działał w Ogólnopolskim Towarzystwie Miłośników Lwowa i Kresów Południowo-Wschodnich we Wrocławiu gdzie został Sekretarzem a następnie Wiceprezesem.  Założył Oddział Towarzystwa Miłośników Lwowa i Kresów Południowo-Wschodnich z trzema klubami (Węgliniec, Sulików i Czerwona Woda). W 2016 utworzył Stowarzyszenie „Kresy w Pamięci”, którego był Prezesem do grudnia 2018 r. Jest Członkiem Zarządu Stowarzyszenia Upamiętniania Ofiar Zbrodni Ukraińskich Nacjonalistów. Był również radnym Rady Miejskiej Węglińca kadencji 1998-2002.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Powyższe w pełni uzasadnia nadanie tytułu „Zasłużony dla Gminy i Miasta Węgliniec” dla Pana Alfreda Janickiego. Pan Alfred Janicki jest wieloletnim mieszkańcem gminy Węgliniec, który wniósł szczególny wkład w rozwój różnych dziedzin życia: społecznego, kulturalnego, oświatowego.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A3E78138-A32A-4B5A-840C-14C274573A1F.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543/XXXVI/21 z dnia 24 czerwca 2021 r.</dc:title>
  <dc:subject>w sprawie nadania tytułu "Zasłużony dla Gminy i^Miasta Węgliniec"</dc:subject>
  <dc:creator>Alicja</dc:creator>
  <cp:lastModifiedBy>Alicja</cp:lastModifiedBy>
  <cp:revision>1</cp:revision>
  <dcterms:created xsi:type="dcterms:W3CDTF">2021-06-28T10:56:37Z</dcterms:created>
  <dcterms:modified xsi:type="dcterms:W3CDTF">2021-06-28T10:56:37Z</dcterms:modified>
  <cp:category>Akt prawny</cp:category>
</cp:coreProperties>
</file>