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433705</wp:posOffset>
                </wp:positionH>
                <wp:positionV relativeFrom="paragraph">
                  <wp:posOffset>12700</wp:posOffset>
                </wp:positionV>
                <wp:extent cx="1257300" cy="57848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7300" cy="5784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3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E99CB8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l-PL" w:eastAsia="pl-PL" w:bidi="pl-PL"/>
                              </w:rPr>
                              <w:t>U R MI S T R Z</w:t>
                              <w:br/>
                              <w:t>Gminy i Miasta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3" w:lineRule="auto"/>
                              <w:ind w:left="0" w:right="0" w:firstLine="32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E99CB8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l-PL" w:eastAsia="pl-PL" w:bidi="pl-PL"/>
                              </w:rPr>
                              <w:t>V/Qglim</w:t>
                            </w:r>
                            <w:r>
                              <w:rPr>
                                <w:color w:val="E99CB8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vertAlign w:val="superscript"/>
                                <w:lang w:val="pl-PL" w:eastAsia="pl-PL" w:bidi="pl-PL"/>
                              </w:rPr>
                              <w:t>cc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4.149999999999999pt;margin-top:1.pt;width:99.pt;height:45.550000000000004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3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color w:val="E99CB8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l-PL" w:eastAsia="pl-PL" w:bidi="pl-PL"/>
                        </w:rPr>
                        <w:t>U R MI S T R Z</w:t>
                        <w:br/>
                        <w:t>Gminy i Miasta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3" w:lineRule="auto"/>
                        <w:ind w:left="0" w:right="0" w:firstLine="32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color w:val="E99CB8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l-PL" w:eastAsia="pl-PL" w:bidi="pl-PL"/>
                        </w:rPr>
                        <w:t>V/Qglim</w:t>
                      </w:r>
                      <w:r>
                        <w:rPr>
                          <w:color w:val="E99CB8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vertAlign w:val="superscript"/>
                          <w:lang w:val="pl-PL" w:eastAsia="pl-PL" w:bidi="pl-PL"/>
                        </w:rPr>
                        <w:t>cc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Zarządzenie Nr ,.^.^..../2021</w:t>
        <w:br/>
        <w:t>Burmistrza Gminy i Miasta Węgliniec</w:t>
        <w:br/>
        <w:t>z dnia 22 lipca 2021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powierzenia stanowiska Dyrektora Miejskiego Żłobka Publicznego im. Kubusia</w:t>
        <w:br/>
        <w:t>Puchatka w Węglińcu.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podstawie art. 30 ust. 2 pkt 5 ustawy z dnia 8 marca 1990 roku o samorządzie</w:t>
        <w:br/>
        <w:t>gminnym (Dz. U. z 2020r. poz. 713 z późn. zm.), art. 13 ustawy z dnia 4 lutego 2011 roku o</w:t>
        <w:br/>
        <w:t>opiece nad dziećmi w wieku do lat 3 (Dz. U. z 2021, poz. 75 z późn. zm.) oraz § 20 ust.2 pkt</w:t>
        <w:br/>
        <w:t>b Regulaminu Organizacyjnego Urzędu Gminy i Miasta w Węglińcu z dnia 31.05.2019r.,</w:t>
        <w:br/>
        <w:t>zarządzam co następuje: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wyniku konkursu, powierzam Pani Agnieszce Kiliańskiej stanowisko Dyrektora</w:t>
        <w:br/>
        <w:t>Miejskiego Żłobka Publicznego im. Kubusia Puchatka w Węglińcu.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Powierzenie stanowiska następuje na czas określony 4 lat od dnia 01.09.2021r. do dnia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31.08.2025r.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after="240" w:line="240" w:lineRule="auto"/>
        <w:ind w:left="0" w:right="0" w:firstLine="0"/>
        <w:jc w:val="center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Szczegółowe warunki zatrudnienia oraz wysokość wynagrodzenia zostaną określone w</w:t>
        <w:br/>
        <w:t>odrębnej umowie.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after="240" w:line="240" w:lineRule="auto"/>
        <w:ind w:left="0" w:right="0" w:firstLine="0"/>
        <w:jc w:val="center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Wykonanie zarządzenia powierzam Sekretarzowi Gminy i Miasta Węgliniec.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after="240" w:line="240" w:lineRule="auto"/>
        <w:ind w:left="0" w:right="0" w:firstLine="0"/>
        <w:jc w:val="center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Traci moc Zarządzenie nr 56/2021 Burmistrza Gminy i Miasta Węgliniec z dnia 29 czerwca</w:t>
        <w:br/>
        <w:t>202Ir. w sprawie powołania Dyrektora Miejskiego Żłobka Publicznego im. Kubusia Puchatka</w:t>
        <w:br/>
        <w:t>w Węglińcu.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589" w:right="1453" w:bottom="143" w:left="1263" w:header="161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Zarządzenie wchodzi w życie z dniem podjęcia.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9" w:right="0" w:bottom="14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framePr w:w="1242" w:h="756" w:wrap="none" w:vAnchor="text" w:hAnchor="page" w:x="3337" w:y="2385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ADWOKAT</w:t>
        <w:br/>
      </w:r>
      <w:r>
        <w:rPr>
          <w:color w:val="9B8ED6"/>
          <w:spacing w:val="0"/>
          <w:w w:val="100"/>
          <w:position w:val="0"/>
          <w:shd w:val="clear" w:color="auto" w:fill="auto"/>
          <w:lang w:val="pl-PL" w:eastAsia="pl-PL" w:bidi="pl-PL"/>
        </w:rPr>
        <w:t>.U -CTl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4827905</wp:posOffset>
            </wp:positionH>
            <wp:positionV relativeFrom="paragraph">
              <wp:posOffset>12700</wp:posOffset>
            </wp:positionV>
            <wp:extent cx="1280160" cy="49403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280160" cy="4940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502920" distL="0" distR="0" simplePos="0" relativeHeight="62914691" behindDoc="1" locked="0" layoutInCell="1" allowOverlap="1">
            <wp:simplePos x="0" y="0"/>
            <wp:positionH relativeFrom="page">
              <wp:posOffset>1965325</wp:posOffset>
            </wp:positionH>
            <wp:positionV relativeFrom="paragraph">
              <wp:posOffset>814070</wp:posOffset>
            </wp:positionV>
            <wp:extent cx="1097280" cy="67691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97280" cy="6769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8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589" w:right="1453" w:bottom="143" w:left="683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3"/>
      <w:numFmt w:val="decimal"/>
      <w:lvlText w:val="§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Podpis obrazu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3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Podpis obrazu"/>
    <w:basedOn w:val="Normal"/>
    <w:link w:val="CharStyle7"/>
    <w:pPr>
      <w:widowControl w:val="0"/>
      <w:shd w:val="clear" w:color="auto" w:fill="auto"/>
      <w:spacing w:line="427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KM_C224e-20210811105219</dc:title>
  <dc:subject/>
  <dc:creator/>
  <cp:keywords/>
</cp:coreProperties>
</file>