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167F" w:rsidRDefault="00F35A94">
      <w:pPr>
        <w:pStyle w:val="Teksttreci30"/>
        <w:rPr>
          <w:sz w:val="30"/>
          <w:szCs w:val="30"/>
        </w:rPr>
      </w:pPr>
      <w:r>
        <w:t>ZARZĄDZENIE NR 66/2021</w:t>
      </w:r>
      <w:r>
        <w:br/>
        <w:t>BURMISTRZA GMINYI MIASTA</w:t>
      </w:r>
      <w:r>
        <w:br/>
        <w:t>WĘGLINIEC</w:t>
      </w:r>
      <w:r>
        <w:br/>
      </w:r>
      <w:r>
        <w:rPr>
          <w:b w:val="0"/>
          <w:bCs w:val="0"/>
          <w:sz w:val="30"/>
          <w:szCs w:val="30"/>
        </w:rPr>
        <w:t>z dnia 02.08.2021r.</w:t>
      </w:r>
    </w:p>
    <w:p w:rsidR="0031167F" w:rsidRDefault="00F35A94">
      <w:pPr>
        <w:pStyle w:val="Teksttreci0"/>
        <w:spacing w:after="260"/>
        <w:jc w:val="center"/>
      </w:pPr>
      <w:bookmarkStart w:id="0" w:name="_GoBack"/>
      <w:r>
        <w:rPr>
          <w:b/>
          <w:bCs/>
          <w:i/>
          <w:iCs/>
        </w:rPr>
        <w:t>w sprawie przeznaczenia do zbycia w drodze bezprzetargowej gminnej nieruchomości</w:t>
      </w:r>
      <w:r>
        <w:rPr>
          <w:b/>
          <w:bCs/>
          <w:i/>
          <w:iCs/>
        </w:rPr>
        <w:br/>
        <w:t>gruntowej zabudowanej budynkiem gospodarczym,</w:t>
      </w:r>
    </w:p>
    <w:bookmarkEnd w:id="0"/>
    <w:p w:rsidR="0031167F" w:rsidRDefault="00F35A94">
      <w:pPr>
        <w:pStyle w:val="Teksttreci20"/>
        <w:spacing w:after="0"/>
        <w:jc w:val="center"/>
      </w:pPr>
      <w:r>
        <w:t xml:space="preserve">Na </w:t>
      </w:r>
      <w:r>
        <w:t>podstawie art. 30 ust. 2 pkt 3 ustawy z dnia 8 marca 1990r. o samorządzie gminnym -</w:t>
      </w:r>
    </w:p>
    <w:p w:rsidR="0031167F" w:rsidRDefault="00F35A94">
      <w:pPr>
        <w:pStyle w:val="Teksttreci20"/>
        <w:jc w:val="both"/>
      </w:pPr>
      <w:proofErr w:type="gramStart"/>
      <w:r>
        <w:t>( Dz.U.</w:t>
      </w:r>
      <w:proofErr w:type="gramEnd"/>
      <w:r>
        <w:t xml:space="preserve"> z 202Ir., poz. 1372 ), oraz art.25, oraz art.37 ust. I </w:t>
      </w:r>
      <w:proofErr w:type="spellStart"/>
      <w:r>
        <w:t>i</w:t>
      </w:r>
      <w:proofErr w:type="spellEnd"/>
      <w:r>
        <w:t xml:space="preserve"> art. 40 </w:t>
      </w:r>
      <w:proofErr w:type="spellStart"/>
      <w:r>
        <w:t>ust.l</w:t>
      </w:r>
      <w:proofErr w:type="spellEnd"/>
      <w:r>
        <w:t xml:space="preserve"> pkt 1 ustawy z dnia 21</w:t>
      </w:r>
      <w:r>
        <w:br/>
        <w:t xml:space="preserve">sierpnia 1997r. o gospodarce nieruchomościami ( Dz. U. z </w:t>
      </w:r>
      <w:r>
        <w:rPr>
          <w:lang w:val="en-US" w:eastAsia="en-US" w:bidi="en-US"/>
        </w:rPr>
        <w:t>2020r.poz.199</w:t>
      </w:r>
      <w:r>
        <w:rPr>
          <w:lang w:val="en-US" w:eastAsia="en-US" w:bidi="en-US"/>
        </w:rPr>
        <w:t xml:space="preserve">0) </w:t>
      </w:r>
      <w:r>
        <w:t>oraz § 20 ust.2 pkt b)</w:t>
      </w:r>
      <w:r>
        <w:br/>
        <w:t>Regulaminu Organizacyjnego Urzędu Gminy i Miasta w Węglińcu, oraz Uchwały nr 64O/XXX1/14</w:t>
      </w:r>
      <w:r>
        <w:br/>
        <w:t>Rady Miejskiej Węglińca z dnia 06 marca.2014r.</w:t>
      </w:r>
    </w:p>
    <w:p w:rsidR="0031167F" w:rsidRDefault="00F35A94">
      <w:pPr>
        <w:pStyle w:val="Teksttreci60"/>
        <w:spacing w:after="380"/>
      </w:pPr>
      <w:r>
        <w:t>Zarządzam, co następuje:</w:t>
      </w:r>
    </w:p>
    <w:p w:rsidR="0031167F" w:rsidRDefault="00F35A94">
      <w:pPr>
        <w:pStyle w:val="Teksttreci60"/>
        <w:spacing w:after="200"/>
        <w:rPr>
          <w:sz w:val="30"/>
          <w:szCs w:val="30"/>
        </w:rPr>
      </w:pPr>
      <w:r>
        <w:rPr>
          <w:b w:val="0"/>
          <w:bCs w:val="0"/>
          <w:sz w:val="30"/>
          <w:szCs w:val="30"/>
        </w:rPr>
        <w:t>§1</w:t>
      </w:r>
    </w:p>
    <w:p w:rsidR="0031167F" w:rsidRDefault="00F35A94">
      <w:pPr>
        <w:pStyle w:val="Teksttreci0"/>
        <w:spacing w:after="320"/>
        <w:jc w:val="both"/>
      </w:pPr>
      <w:r>
        <w:t>Przeznaczam do sprzedaży w drodze bezprzetargowej gminną nieruchom</w:t>
      </w:r>
      <w:r>
        <w:t>ość gruntową</w:t>
      </w:r>
      <w:r>
        <w:br/>
        <w:t>położoną w Węglińcu przy ul. Sikorskiego 32 o numerze ewid</w:t>
      </w:r>
      <w:r w:rsidR="00681189">
        <w:t>e</w:t>
      </w:r>
      <w:r>
        <w:t>nc</w:t>
      </w:r>
      <w:r w:rsidR="00681189">
        <w:t>yj</w:t>
      </w:r>
      <w:r>
        <w:t>n</w:t>
      </w:r>
      <w:r w:rsidR="00681189">
        <w:t>y</w:t>
      </w:r>
      <w:r>
        <w:t>m 36/136 o pow.</w:t>
      </w:r>
      <w:r>
        <w:br/>
        <w:t>0,0015 ha zabudowanej budynkiem gospodarczym na rzecz Pana</w:t>
      </w:r>
    </w:p>
    <w:p w:rsidR="0031167F" w:rsidRDefault="00F35A94">
      <w:pPr>
        <w:pStyle w:val="Teksttreci60"/>
        <w:spacing w:after="260"/>
        <w:rPr>
          <w:sz w:val="30"/>
          <w:szCs w:val="30"/>
        </w:rPr>
      </w:pPr>
      <w:r>
        <w:rPr>
          <w:b w:val="0"/>
          <w:bCs w:val="0"/>
          <w:sz w:val="30"/>
          <w:szCs w:val="30"/>
        </w:rPr>
        <w:t>§2</w:t>
      </w:r>
    </w:p>
    <w:p w:rsidR="0031167F" w:rsidRDefault="00F35A94">
      <w:pPr>
        <w:pStyle w:val="Teksttreci0"/>
        <w:spacing w:after="320" w:line="230" w:lineRule="auto"/>
      </w:pPr>
      <w:r>
        <w:t>Wykonanie zarządzenia powierza się Kierownikowi Wydziału Infrastruktury Komunalnej.</w:t>
      </w:r>
    </w:p>
    <w:p w:rsidR="0031167F" w:rsidRDefault="00F35A94">
      <w:pPr>
        <w:pStyle w:val="Teksttreci60"/>
        <w:spacing w:after="320"/>
        <w:rPr>
          <w:sz w:val="30"/>
          <w:szCs w:val="30"/>
        </w:rPr>
      </w:pPr>
      <w:r>
        <w:rPr>
          <w:b w:val="0"/>
          <w:bCs w:val="0"/>
          <w:sz w:val="30"/>
          <w:szCs w:val="30"/>
        </w:rPr>
        <w:t>§4</w:t>
      </w:r>
    </w:p>
    <w:p w:rsidR="0031167F" w:rsidRDefault="00F35A94">
      <w:pPr>
        <w:pStyle w:val="Teksttreci0"/>
        <w:spacing w:after="800" w:line="230" w:lineRule="auto"/>
      </w:pPr>
      <w:r>
        <w:t>Zarządzenie wchodzi w życie z dniem podpisania.</w:t>
      </w:r>
    </w:p>
    <w:p w:rsidR="0031167F" w:rsidRDefault="00F35A94">
      <w:pPr>
        <w:pStyle w:val="Teksttreci40"/>
      </w:pPr>
      <w:proofErr w:type="gramStart"/>
      <w:r>
        <w:t>przygotowała :</w:t>
      </w:r>
      <w:proofErr w:type="gramEnd"/>
      <w:r>
        <w:br/>
        <w:t>02.08.202 Ir.</w:t>
      </w:r>
      <w:r>
        <w:br/>
        <w:t>M. Podkalicka</w:t>
      </w:r>
      <w:r>
        <w:br/>
        <w:t>Wydz. IK.</w:t>
      </w:r>
    </w:p>
    <w:sectPr w:rsidR="0031167F">
      <w:pgSz w:w="11900" w:h="16840"/>
      <w:pgMar w:top="603" w:right="1487" w:bottom="603" w:left="1279" w:header="175" w:footer="17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A94" w:rsidRDefault="00F35A94">
      <w:r>
        <w:separator/>
      </w:r>
    </w:p>
  </w:endnote>
  <w:endnote w:type="continuationSeparator" w:id="0">
    <w:p w:rsidR="00F35A94" w:rsidRDefault="00F35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A94" w:rsidRDefault="00F35A94"/>
  </w:footnote>
  <w:footnote w:type="continuationSeparator" w:id="0">
    <w:p w:rsidR="00F35A94" w:rsidRDefault="00F35A9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67F"/>
    <w:rsid w:val="0031167F"/>
    <w:rsid w:val="00681189"/>
    <w:rsid w:val="00F3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98E56"/>
  <w15:docId w15:val="{84CE4583-9FF7-46F5-905A-090B7FFFF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E8B2CB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29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26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20">
    <w:name w:val="Tekst treści (2)"/>
    <w:basedOn w:val="Normalny"/>
    <w:link w:val="Teksttreci2"/>
    <w:pPr>
      <w:spacing w:after="260" w:line="266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60">
    <w:name w:val="Tekst treści (6)"/>
    <w:basedOn w:val="Normalny"/>
    <w:link w:val="Teksttreci6"/>
    <w:pPr>
      <w:spacing w:after="29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1360" w:line="350" w:lineRule="auto"/>
      <w:jc w:val="center"/>
    </w:pPr>
    <w:rPr>
      <w:rFonts w:ascii="Arial" w:eastAsia="Arial" w:hAnsi="Arial" w:cs="Arial"/>
      <w:color w:val="E8B2CB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320" w:line="257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KM_C224e-20210811105703</dc:title>
  <dc:subject/>
  <dc:creator/>
  <cp:keywords/>
  <cp:lastModifiedBy>ABC</cp:lastModifiedBy>
  <cp:revision>3</cp:revision>
  <dcterms:created xsi:type="dcterms:W3CDTF">2021-08-13T07:51:00Z</dcterms:created>
  <dcterms:modified xsi:type="dcterms:W3CDTF">2021-08-13T07:53:00Z</dcterms:modified>
</cp:coreProperties>
</file>