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32D4" w14:textId="77777777" w:rsidR="00A77B3E" w:rsidRDefault="002570E0">
      <w:pPr>
        <w:jc w:val="center"/>
        <w:rPr>
          <w:b/>
          <w:caps/>
        </w:rPr>
      </w:pPr>
      <w:r>
        <w:rPr>
          <w:b/>
          <w:caps/>
        </w:rPr>
        <w:t>Uchwała Nr 604/XXXIX/21</w:t>
      </w:r>
      <w:r>
        <w:rPr>
          <w:b/>
          <w:caps/>
        </w:rPr>
        <w:br/>
        <w:t>Rady Miejskiej Węglińca</w:t>
      </w:r>
    </w:p>
    <w:p w14:paraId="445DC722" w14:textId="77777777" w:rsidR="00A77B3E" w:rsidRDefault="002570E0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5CAD2E34" w14:textId="77777777" w:rsidR="00A77B3E" w:rsidRDefault="002570E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7AD26C56" w14:textId="77777777" w:rsidR="00A77B3E" w:rsidRDefault="002570E0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5930B36" w14:textId="77777777" w:rsidR="00A77B3E" w:rsidRDefault="002570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nieoznaczony, położonego w Węglińcu przy ul. Sikorskiego na działce o numerze ewidencyjnym 36/97 z </w:t>
      </w:r>
      <w:r w:rsidRPr="00A078E7">
        <w:rPr>
          <w:color w:val="000000"/>
          <w:highlight w:val="black"/>
          <w:u w:color="000000"/>
        </w:rPr>
        <w:t>Panią Ewą Wojdak</w:t>
      </w:r>
      <w:r>
        <w:rPr>
          <w:color w:val="000000"/>
          <w:u w:color="000000"/>
        </w:rPr>
        <w:t>.</w:t>
      </w:r>
    </w:p>
    <w:p w14:paraId="25220D15" w14:textId="77777777" w:rsidR="00A77B3E" w:rsidRDefault="002570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</w:t>
      </w:r>
      <w:r>
        <w:rPr>
          <w:color w:val="000000"/>
          <w:u w:color="000000"/>
        </w:rPr>
        <w:t>Burmistrzowi Gminy i Miasta Węgliniec.</w:t>
      </w:r>
    </w:p>
    <w:p w14:paraId="265C98DA" w14:textId="77777777" w:rsidR="00A77B3E" w:rsidRDefault="002570E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9609BD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A476D3C" w14:textId="77777777" w:rsidR="00A77B3E" w:rsidRDefault="002570E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703AF" w14:paraId="79A891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66060" w14:textId="77777777" w:rsidR="006703AF" w:rsidRDefault="006703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1C2AF3" w14:textId="77777777" w:rsidR="006703AF" w:rsidRDefault="002570E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703AF" w14:paraId="4FAC73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5CAC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A149C6" w14:textId="77777777" w:rsidR="006703AF" w:rsidRDefault="006703AF"/>
          <w:p w14:paraId="4A981914" w14:textId="77777777" w:rsidR="006703AF" w:rsidRDefault="006703AF"/>
          <w:p w14:paraId="48070089" w14:textId="77777777" w:rsidR="006703AF" w:rsidRDefault="006703AF"/>
        </w:tc>
      </w:tr>
      <w:tr w:rsidR="006703AF" w14:paraId="57EB0C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E302E" w14:textId="77777777" w:rsidR="00A77B3E" w:rsidRDefault="002570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703AF" w14:paraId="664082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88483" w14:textId="77777777" w:rsidR="00A77B3E" w:rsidRDefault="002570E0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</w:t>
            </w:r>
            <w:r>
              <w:t>zawartej na czas oznaczony do 3 lat na zawarcie kolejnej umowy, której przedmiotem jest ta sama nieruchomość wymagana jest uchwała Rady Miejskiej. W oparciu o art. 37 ust. 4 ustawy z dnia 21.08.1997 r. o gospodarce nieruchomościami zawarcie umów użytkowani</w:t>
            </w:r>
            <w:r>
              <w:t>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3EDDEE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AD6F2" w14:textId="77777777" w:rsidR="002570E0" w:rsidRDefault="002570E0">
      <w:r>
        <w:separator/>
      </w:r>
    </w:p>
  </w:endnote>
  <w:endnote w:type="continuationSeparator" w:id="0">
    <w:p w14:paraId="0F3B9371" w14:textId="77777777" w:rsidR="002570E0" w:rsidRDefault="0025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703AF" w14:paraId="677BAD9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80278F" w14:textId="77777777" w:rsidR="006703AF" w:rsidRDefault="002570E0">
          <w:pPr>
            <w:jc w:val="left"/>
            <w:rPr>
              <w:sz w:val="18"/>
            </w:rPr>
          </w:pPr>
          <w:r w:rsidRPr="00A078E7">
            <w:rPr>
              <w:sz w:val="18"/>
              <w:lang w:val="en-US"/>
            </w:rPr>
            <w:t>Id: 957A1498-D0DC-4AFD-A265-E90331692DDD.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7A6B86" w14:textId="77777777" w:rsidR="006703AF" w:rsidRDefault="002570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78E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BFB016" w14:textId="77777777" w:rsidR="006703AF" w:rsidRDefault="006703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7964E" w14:textId="77777777" w:rsidR="002570E0" w:rsidRDefault="002570E0">
      <w:r>
        <w:separator/>
      </w:r>
    </w:p>
  </w:footnote>
  <w:footnote w:type="continuationSeparator" w:id="0">
    <w:p w14:paraId="5B259A29" w14:textId="77777777" w:rsidR="002570E0" w:rsidRDefault="00257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70E0"/>
    <w:rsid w:val="006703AF"/>
    <w:rsid w:val="00A078E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74EBC"/>
  <w15:docId w15:val="{2E84A2F6-E8A0-4D84-B28E-EFE3760C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604/XXXIX/21 z dnia 22 września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2021-10-05T08:30:00Z</dcterms:created>
  <dcterms:modified xsi:type="dcterms:W3CDTF">2021-10-05T06:30:00Z</dcterms:modified>
  <cp:category>Akt prawny</cp:category>
</cp:coreProperties>
</file>