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EC" w:rsidRDefault="009F069D">
      <w:pPr>
        <w:spacing w:after="0" w:line="216" w:lineRule="auto"/>
        <w:ind w:left="3780" w:right="3636" w:firstLine="295"/>
      </w:pPr>
      <w:r>
        <w:rPr>
          <w:sz w:val="16"/>
        </w:rPr>
        <w:t>Miejski Żłobek Publiczny im. Kubusia Puchatka w Węglińcu</w:t>
      </w:r>
    </w:p>
    <w:p w:rsidR="006405EC" w:rsidRDefault="009F069D">
      <w:pPr>
        <w:spacing w:after="17" w:line="234" w:lineRule="auto"/>
        <w:ind w:left="10" w:right="310" w:hanging="10"/>
        <w:jc w:val="center"/>
      </w:pPr>
      <w:r>
        <w:rPr>
          <w:sz w:val="16"/>
        </w:rPr>
        <w:t>59-940 Węgliniec, ul. Kochanowskiego 9</w:t>
      </w:r>
    </w:p>
    <w:p w:rsidR="006405EC" w:rsidRDefault="009F069D">
      <w:pPr>
        <w:spacing w:after="688" w:line="234" w:lineRule="auto"/>
        <w:ind w:left="10" w:right="-122" w:hanging="10"/>
        <w:jc w:val="center"/>
      </w:pPr>
      <w:proofErr w:type="gramStart"/>
      <w:r>
        <w:rPr>
          <w:sz w:val="16"/>
        </w:rPr>
        <w:t>NIP :</w:t>
      </w:r>
      <w:proofErr w:type="gramEnd"/>
      <w:r>
        <w:rPr>
          <w:sz w:val="16"/>
        </w:rPr>
        <w:t xml:space="preserve"> 615-206-50-89 , Regon: 389876601 tel. 668 401 452</w:t>
      </w:r>
    </w:p>
    <w:p w:rsidR="006405EC" w:rsidRDefault="009F069D">
      <w:pPr>
        <w:spacing w:after="0" w:line="260" w:lineRule="auto"/>
        <w:ind w:left="1176" w:right="993" w:hanging="10"/>
        <w:jc w:val="center"/>
      </w:pPr>
      <w:r>
        <w:rPr>
          <w:sz w:val="30"/>
        </w:rPr>
        <w:t>LISTA KANDYDATÓW</w:t>
      </w:r>
    </w:p>
    <w:p w:rsidR="006405EC" w:rsidRDefault="009F069D">
      <w:pPr>
        <w:pStyle w:val="Nagwek1"/>
      </w:pPr>
      <w:r>
        <w:t>SPEŁNIAJĄCYCH WYMAGANIA FORMALNE</w:t>
      </w:r>
    </w:p>
    <w:p w:rsidR="006405EC" w:rsidRDefault="009F069D">
      <w:pPr>
        <w:spacing w:after="452" w:line="260" w:lineRule="auto"/>
        <w:ind w:left="1176" w:right="1015" w:hanging="10"/>
        <w:jc w:val="center"/>
      </w:pPr>
      <w:r>
        <w:rPr>
          <w:sz w:val="30"/>
        </w:rPr>
        <w:t>ogłoszenia o naborze na stanowisko: opiekunka dziecięca w Miejskim Żłobku Publicznym im. Kubusia Puchatka w Węglińcu</w:t>
      </w:r>
    </w:p>
    <w:p w:rsidR="006405EC" w:rsidRDefault="009F069D">
      <w:pPr>
        <w:spacing w:after="106"/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6867145</wp:posOffset>
            </wp:positionH>
            <wp:positionV relativeFrom="page">
              <wp:posOffset>3552444</wp:posOffset>
            </wp:positionV>
            <wp:extent cx="4572" cy="4572"/>
            <wp:effectExtent l="0" t="0" r="0" b="0"/>
            <wp:wrapSquare wrapText="bothSides"/>
            <wp:docPr id="1327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Informujemy, że w wyniku wstępnej selekcji na ww. stanowisko pracy do następnego etapu rekrutacji zakwalifikowali się następujący kandydac</w:t>
      </w:r>
      <w:r>
        <w:rPr>
          <w:sz w:val="26"/>
        </w:rPr>
        <w:t>i spełniający wymagania formalne określone w ogłoszeniu:</w:t>
      </w:r>
    </w:p>
    <w:tbl>
      <w:tblPr>
        <w:tblStyle w:val="TableGrid"/>
        <w:tblW w:w="8978" w:type="dxa"/>
        <w:tblInd w:w="0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9"/>
        <w:gridCol w:w="3776"/>
        <w:gridCol w:w="4693"/>
      </w:tblGrid>
      <w:tr w:rsidR="006405EC">
        <w:trPr>
          <w:trHeight w:val="64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14"/>
            </w:pPr>
            <w:proofErr w:type="spellStart"/>
            <w:r>
              <w:rPr>
                <w:sz w:val="36"/>
              </w:rPr>
              <w:t>lp</w:t>
            </w:r>
            <w:proofErr w:type="spellEnd"/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right="5"/>
              <w:jc w:val="center"/>
            </w:pPr>
            <w:r>
              <w:rPr>
                <w:sz w:val="34"/>
              </w:rPr>
              <w:t>imię i nazwisko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jc w:val="center"/>
            </w:pPr>
            <w:r>
              <w:rPr>
                <w:sz w:val="34"/>
              </w:rPr>
              <w:t>miejscowość zamieszkania</w:t>
            </w:r>
          </w:p>
        </w:tc>
      </w:tr>
      <w:tr w:rsidR="006405EC">
        <w:trPr>
          <w:trHeight w:val="56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6405EC"/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right="26"/>
              <w:jc w:val="center"/>
            </w:pPr>
            <w:r>
              <w:rPr>
                <w:sz w:val="28"/>
              </w:rPr>
              <w:t xml:space="preserve">Agnieszka </w:t>
            </w:r>
            <w:proofErr w:type="spellStart"/>
            <w:r>
              <w:rPr>
                <w:sz w:val="28"/>
              </w:rPr>
              <w:t>Brauza</w:t>
            </w:r>
            <w:proofErr w:type="spellEnd"/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right="14"/>
              <w:jc w:val="center"/>
            </w:pPr>
            <w:r>
              <w:rPr>
                <w:sz w:val="26"/>
              </w:rPr>
              <w:t>Węgliniec</w:t>
            </w:r>
          </w:p>
        </w:tc>
      </w:tr>
      <w:tr w:rsidR="006405EC">
        <w:trPr>
          <w:trHeight w:val="56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</w:pPr>
            <w:r>
              <w:rPr>
                <w:sz w:val="28"/>
              </w:rPr>
              <w:t>2.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right="19"/>
              <w:jc w:val="center"/>
            </w:pPr>
            <w:r>
              <w:rPr>
                <w:sz w:val="28"/>
              </w:rPr>
              <w:t xml:space="preserve">Jolanta </w:t>
            </w:r>
            <w:proofErr w:type="spellStart"/>
            <w:r>
              <w:rPr>
                <w:sz w:val="28"/>
              </w:rPr>
              <w:t>Frelich</w:t>
            </w:r>
            <w:proofErr w:type="spellEnd"/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right="14"/>
              <w:jc w:val="center"/>
            </w:pPr>
            <w:r>
              <w:rPr>
                <w:sz w:val="26"/>
              </w:rPr>
              <w:t>Węgliniec</w:t>
            </w:r>
          </w:p>
        </w:tc>
      </w:tr>
      <w:tr w:rsidR="006405EC">
        <w:trPr>
          <w:trHeight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7"/>
            </w:pPr>
            <w:r>
              <w:rPr>
                <w:sz w:val="28"/>
              </w:rPr>
              <w:t>3.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right="5"/>
              <w:jc w:val="center"/>
            </w:pPr>
            <w:r>
              <w:rPr>
                <w:sz w:val="28"/>
              </w:rPr>
              <w:t>Zenona Gruszeczka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right="7"/>
              <w:jc w:val="center"/>
            </w:pPr>
            <w:r>
              <w:rPr>
                <w:sz w:val="28"/>
              </w:rPr>
              <w:t>Jagodzin</w:t>
            </w:r>
          </w:p>
        </w:tc>
      </w:tr>
      <w:tr w:rsidR="006405EC">
        <w:trPr>
          <w:trHeight w:val="56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7"/>
            </w:pPr>
            <w:r>
              <w:rPr>
                <w:sz w:val="28"/>
              </w:rPr>
              <w:t>4.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right="5"/>
              <w:jc w:val="center"/>
            </w:pPr>
            <w:r>
              <w:rPr>
                <w:sz w:val="28"/>
              </w:rPr>
              <w:t xml:space="preserve">Aleksandra </w:t>
            </w:r>
            <w:proofErr w:type="spellStart"/>
            <w:r>
              <w:rPr>
                <w:sz w:val="28"/>
              </w:rPr>
              <w:t>Gitler</w:t>
            </w:r>
            <w:proofErr w:type="spellEnd"/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7"/>
              <w:jc w:val="center"/>
            </w:pPr>
            <w:r>
              <w:rPr>
                <w:sz w:val="28"/>
              </w:rPr>
              <w:t>Zgorzelec</w:t>
            </w:r>
          </w:p>
        </w:tc>
      </w:tr>
      <w:tr w:rsidR="006405EC">
        <w:trPr>
          <w:trHeight w:val="56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14"/>
            </w:pPr>
            <w:r>
              <w:rPr>
                <w:sz w:val="28"/>
              </w:rPr>
              <w:t>5.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17"/>
              <w:jc w:val="center"/>
            </w:pPr>
            <w:r>
              <w:rPr>
                <w:sz w:val="26"/>
              </w:rPr>
              <w:t xml:space="preserve">Małgorzata </w:t>
            </w:r>
            <w:proofErr w:type="spellStart"/>
            <w:r>
              <w:rPr>
                <w:sz w:val="26"/>
              </w:rPr>
              <w:t>Karyszyn</w:t>
            </w:r>
            <w:proofErr w:type="spellEnd"/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14"/>
              <w:jc w:val="center"/>
            </w:pPr>
            <w:r>
              <w:rPr>
                <w:sz w:val="26"/>
              </w:rPr>
              <w:t>Węgliniec</w:t>
            </w:r>
          </w:p>
        </w:tc>
      </w:tr>
      <w:tr w:rsidR="006405EC">
        <w:trPr>
          <w:trHeight w:val="55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14"/>
            </w:pPr>
            <w:r>
              <w:rPr>
                <w:sz w:val="28"/>
              </w:rPr>
              <w:t>6.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24"/>
              <w:jc w:val="center"/>
            </w:pPr>
            <w:r>
              <w:rPr>
                <w:sz w:val="26"/>
              </w:rPr>
              <w:t xml:space="preserve">Monika </w:t>
            </w:r>
            <w:proofErr w:type="spellStart"/>
            <w:r>
              <w:rPr>
                <w:sz w:val="26"/>
              </w:rPr>
              <w:t>Koss</w:t>
            </w:r>
            <w:proofErr w:type="spellEnd"/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14"/>
              <w:jc w:val="center"/>
            </w:pPr>
            <w:r>
              <w:rPr>
                <w:sz w:val="26"/>
              </w:rPr>
              <w:t>Węgliniec</w:t>
            </w:r>
          </w:p>
        </w:tc>
      </w:tr>
      <w:tr w:rsidR="006405EC">
        <w:trPr>
          <w:trHeight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14"/>
            </w:pPr>
            <w:r>
              <w:rPr>
                <w:sz w:val="28"/>
              </w:rPr>
              <w:t>7.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39"/>
              <w:jc w:val="center"/>
            </w:pPr>
            <w:r>
              <w:rPr>
                <w:sz w:val="28"/>
              </w:rPr>
              <w:t xml:space="preserve">Patrycja </w:t>
            </w:r>
            <w:proofErr w:type="spellStart"/>
            <w:r>
              <w:rPr>
                <w:sz w:val="28"/>
              </w:rPr>
              <w:t>Machacz</w:t>
            </w:r>
            <w:proofErr w:type="spellEnd"/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14"/>
              <w:jc w:val="center"/>
            </w:pPr>
            <w:r>
              <w:rPr>
                <w:sz w:val="26"/>
              </w:rPr>
              <w:t>Węgliniec</w:t>
            </w:r>
          </w:p>
        </w:tc>
      </w:tr>
      <w:tr w:rsidR="006405EC">
        <w:trPr>
          <w:trHeight w:val="55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22"/>
            </w:pPr>
            <w:r>
              <w:rPr>
                <w:sz w:val="30"/>
              </w:rPr>
              <w:t>8.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39"/>
              <w:jc w:val="center"/>
            </w:pPr>
            <w:r>
              <w:rPr>
                <w:sz w:val="26"/>
              </w:rPr>
              <w:t>Marta Zator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29"/>
              <w:jc w:val="center"/>
            </w:pPr>
            <w:r>
              <w:rPr>
                <w:sz w:val="28"/>
              </w:rPr>
              <w:t>Czerwona Woda</w:t>
            </w:r>
          </w:p>
        </w:tc>
      </w:tr>
      <w:tr w:rsidR="006405EC">
        <w:trPr>
          <w:trHeight w:val="56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22"/>
            </w:pPr>
            <w:r>
              <w:rPr>
                <w:sz w:val="28"/>
              </w:rPr>
              <w:t>9.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39"/>
              <w:jc w:val="center"/>
            </w:pPr>
            <w:r>
              <w:rPr>
                <w:sz w:val="28"/>
              </w:rPr>
              <w:t>Patrycja Olszowy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EC" w:rsidRDefault="009F069D">
            <w:pPr>
              <w:spacing w:after="0"/>
              <w:ind w:left="29"/>
              <w:jc w:val="center"/>
            </w:pPr>
            <w:r>
              <w:rPr>
                <w:sz w:val="26"/>
              </w:rPr>
              <w:t>Węgliniec</w:t>
            </w:r>
          </w:p>
        </w:tc>
      </w:tr>
    </w:tbl>
    <w:p w:rsidR="006405EC" w:rsidRDefault="006405EC">
      <w:pPr>
        <w:spacing w:after="0" w:line="256" w:lineRule="auto"/>
        <w:ind w:left="6818" w:right="468"/>
        <w:jc w:val="right"/>
      </w:pPr>
      <w:bookmarkStart w:id="0" w:name="_GoBack"/>
      <w:bookmarkEnd w:id="0"/>
    </w:p>
    <w:sectPr w:rsidR="006405EC">
      <w:pgSz w:w="11902" w:h="16834"/>
      <w:pgMar w:top="1440" w:right="1094" w:bottom="1440" w:left="11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EC"/>
    <w:rsid w:val="006405EC"/>
    <w:rsid w:val="009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02CD"/>
  <w15:docId w15:val="{6CCB1CC2-CDA0-4EA5-B56C-F93B6D2D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1"/>
      <w:ind w:left="158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ABC</cp:lastModifiedBy>
  <cp:revision>2</cp:revision>
  <dcterms:created xsi:type="dcterms:W3CDTF">2021-10-12T10:04:00Z</dcterms:created>
  <dcterms:modified xsi:type="dcterms:W3CDTF">2021-10-12T10:04:00Z</dcterms:modified>
</cp:coreProperties>
</file>