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4F" w:rsidRDefault="00093064">
      <w:pPr>
        <w:pStyle w:val="Nagwek20"/>
        <w:keepNext/>
        <w:keepLines/>
      </w:pPr>
      <w:bookmarkStart w:id="0" w:name="bookmark0"/>
      <w:r>
        <w:t>ZARZĄDZENIE nr 109/202lr.</w:t>
      </w:r>
      <w:bookmarkEnd w:id="0"/>
    </w:p>
    <w:p w:rsidR="00DB3E4F" w:rsidRDefault="00093064">
      <w:pPr>
        <w:pStyle w:val="Nagwek30"/>
        <w:keepNext/>
        <w:keepLines/>
        <w:spacing w:line="240" w:lineRule="auto"/>
      </w:pPr>
      <w:bookmarkStart w:id="1" w:name="bookmark2"/>
      <w:r>
        <w:t>BURMISTRZA GMINY I MIASTA WĘGLINIEC</w:t>
      </w:r>
      <w:r>
        <w:br/>
        <w:t>z dnia 26.10.2021 r.</w:t>
      </w:r>
      <w:bookmarkEnd w:id="1"/>
    </w:p>
    <w:p w:rsidR="00DB3E4F" w:rsidRDefault="00093064">
      <w:pPr>
        <w:pStyle w:val="Teksttreci0"/>
        <w:spacing w:line="262" w:lineRule="auto"/>
        <w:ind w:firstLine="320"/>
        <w:jc w:val="both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w sprawie ustalenia dnia wolnego od pracy w zamian za święto</w:t>
      </w:r>
      <w:r>
        <w:rPr>
          <w:b/>
          <w:bCs/>
          <w:i w:val="0"/>
          <w:iCs w:val="0"/>
          <w:sz w:val="24"/>
          <w:szCs w:val="24"/>
        </w:rPr>
        <w:br/>
        <w:t>przypadające w sobotę 25 grudnia 2021 r. - tj. w innym dniu niż</w:t>
      </w:r>
      <w:r>
        <w:rPr>
          <w:b/>
          <w:bCs/>
          <w:i w:val="0"/>
          <w:iCs w:val="0"/>
          <w:sz w:val="24"/>
          <w:szCs w:val="24"/>
        </w:rPr>
        <w:br/>
      </w:r>
      <w:r>
        <w:rPr>
          <w:b/>
          <w:bCs/>
          <w:i w:val="0"/>
          <w:iCs w:val="0"/>
          <w:sz w:val="24"/>
          <w:szCs w:val="24"/>
        </w:rPr>
        <w:t>niedziela w Urzędzie Gminy i Miasta w Węglińcu</w:t>
      </w:r>
    </w:p>
    <w:p w:rsidR="00DB3E4F" w:rsidRDefault="00093064">
      <w:pPr>
        <w:pStyle w:val="Teksttreci0"/>
        <w:ind w:firstLine="220"/>
      </w:pPr>
      <w:r>
        <w:t>Na podstawie art. 33 ust. 3 i 5 ustawy z dnia 8 marca 1990 r. o</w:t>
      </w:r>
      <w:r>
        <w:br/>
        <w:t>samorządzie gminnym ( Dz. U. 2021. poz.1372 ze zm. ), i art. 130 § 2</w:t>
      </w:r>
      <w:r>
        <w:br/>
        <w:t>ustawy z dnia 26 czerwca 1974 r.- Kodeks pracy (Dz. U. z 2020 r. poz.</w:t>
      </w:r>
      <w:r>
        <w:br/>
        <w:t xml:space="preserve">1320) </w:t>
      </w:r>
      <w:r>
        <w:t>i §20 ust. 2 pkt. b Regulaminu Organizacyjnego Urzędu Gminy i</w:t>
      </w:r>
      <w:r>
        <w:br/>
        <w:t>Miasta w Węglińcu zarządzam, co następuje:</w:t>
      </w:r>
    </w:p>
    <w:p w:rsidR="00DB3E4F" w:rsidRDefault="00093064">
      <w:pPr>
        <w:pStyle w:val="Nagwek30"/>
        <w:keepNext/>
        <w:keepLines/>
        <w:numPr>
          <w:ilvl w:val="0"/>
          <w:numId w:val="1"/>
        </w:numPr>
        <w:tabs>
          <w:tab w:val="left" w:pos="4638"/>
        </w:tabs>
        <w:ind w:left="4280"/>
        <w:jc w:val="left"/>
      </w:pPr>
      <w:bookmarkStart w:id="2" w:name="bookmark4"/>
      <w:r>
        <w:t>.</w:t>
      </w:r>
      <w:bookmarkEnd w:id="2"/>
    </w:p>
    <w:p w:rsidR="00DB3E4F" w:rsidRDefault="00093064">
      <w:pPr>
        <w:pStyle w:val="Teksttreci0"/>
        <w:spacing w:after="0"/>
        <w:ind w:firstLine="0"/>
      </w:pPr>
      <w:r>
        <w:t xml:space="preserve">Ustala się dzień </w:t>
      </w:r>
      <w:r>
        <w:rPr>
          <w:b/>
          <w:bCs/>
        </w:rPr>
        <w:t xml:space="preserve">12 Listopada 2021 </w:t>
      </w:r>
      <w:r>
        <w:t>r. dniem wolnym od pracy w</w:t>
      </w:r>
      <w:r>
        <w:br/>
        <w:t>Urzędzie Gminy i Miasta w Węglińcu w zamian za święto przypadające</w:t>
      </w:r>
      <w:r>
        <w:br/>
        <w:t>w sobotę 25.12.2021</w:t>
      </w:r>
      <w:r>
        <w:t xml:space="preserve"> r.</w:t>
      </w:r>
    </w:p>
    <w:p w:rsidR="00DB3E4F" w:rsidRDefault="00093064">
      <w:pPr>
        <w:pStyle w:val="Nagwek30"/>
        <w:keepNext/>
        <w:keepLines/>
        <w:numPr>
          <w:ilvl w:val="0"/>
          <w:numId w:val="1"/>
        </w:numPr>
        <w:tabs>
          <w:tab w:val="left" w:pos="625"/>
        </w:tabs>
      </w:pPr>
      <w:bookmarkStart w:id="3" w:name="bookmark6"/>
      <w:bookmarkStart w:id="4" w:name="_GoBack"/>
      <w:bookmarkEnd w:id="4"/>
      <w:r>
        <w:t>.</w:t>
      </w:r>
      <w:bookmarkEnd w:id="3"/>
    </w:p>
    <w:p w:rsidR="00DB3E4F" w:rsidRDefault="00093064">
      <w:pPr>
        <w:pStyle w:val="Teksttreci0"/>
        <w:ind w:firstLine="0"/>
        <w:jc w:val="both"/>
      </w:pPr>
      <w:r>
        <w:t>Zarządzenie ogłasza się przez wywieszenie informacji stanowiącej</w:t>
      </w:r>
      <w:r>
        <w:br/>
        <w:t xml:space="preserve">załącznik </w:t>
      </w:r>
      <w:r>
        <w:rPr>
          <w:b/>
          <w:bCs/>
        </w:rPr>
        <w:t xml:space="preserve">nr 1 </w:t>
      </w:r>
      <w:r>
        <w:t>do niniejszego zarządzenia na tablicy ogłoszeń oraz na</w:t>
      </w:r>
      <w:r>
        <w:br/>
        <w:t>stronie internetowej Urzędu Gminy i Miasta w Węglińcu.</w:t>
      </w:r>
    </w:p>
    <w:p w:rsidR="00DB3E4F" w:rsidRDefault="00093064">
      <w:pPr>
        <w:pStyle w:val="Nagwek30"/>
        <w:keepNext/>
        <w:keepLines/>
        <w:numPr>
          <w:ilvl w:val="0"/>
          <w:numId w:val="1"/>
        </w:numPr>
        <w:tabs>
          <w:tab w:val="left" w:pos="625"/>
        </w:tabs>
      </w:pPr>
      <w:bookmarkStart w:id="5" w:name="bookmark8"/>
      <w:r>
        <w:t>.</w:t>
      </w:r>
      <w:bookmarkEnd w:id="5"/>
    </w:p>
    <w:p w:rsidR="00DB3E4F" w:rsidRDefault="00093064">
      <w:pPr>
        <w:pStyle w:val="Teksttreci0"/>
        <w:ind w:firstLine="0"/>
      </w:pPr>
      <w:r>
        <w:t>Wykonanie zarządzenia powierza się Sekretarzowi Gminy i Mi</w:t>
      </w:r>
      <w:r>
        <w:t>asta</w:t>
      </w:r>
      <w:r>
        <w:br/>
        <w:t>Węgliniec.</w:t>
      </w:r>
    </w:p>
    <w:p w:rsidR="00DB3E4F" w:rsidRDefault="00DC1B29">
      <w:pPr>
        <w:pStyle w:val="Nagwek30"/>
        <w:keepNext/>
        <w:keepLines/>
        <w:numPr>
          <w:ilvl w:val="0"/>
          <w:numId w:val="1"/>
        </w:numPr>
        <w:tabs>
          <w:tab w:val="left" w:pos="632"/>
        </w:tabs>
      </w:pPr>
      <w:bookmarkStart w:id="6" w:name="bookmark10"/>
      <w:r>
        <w:t>.</w:t>
      </w:r>
      <w:bookmarkEnd w:id="6"/>
    </w:p>
    <w:p w:rsidR="00DB3E4F" w:rsidRDefault="00093064">
      <w:pPr>
        <w:pStyle w:val="Teksttreci0"/>
        <w:spacing w:after="980"/>
        <w:ind w:firstLine="0"/>
      </w:pPr>
      <w:r>
        <w:t>Zarządzenie wchodzi w życie z dniem podpisania.</w:t>
      </w:r>
    </w:p>
    <w:p w:rsidR="00DB3E4F" w:rsidRDefault="00DB3E4F">
      <w:pPr>
        <w:jc w:val="center"/>
        <w:rPr>
          <w:sz w:val="2"/>
          <w:szCs w:val="2"/>
        </w:rPr>
      </w:pPr>
    </w:p>
    <w:p w:rsidR="00DB3E4F" w:rsidRDefault="00DB3E4F">
      <w:pPr>
        <w:spacing w:after="1099" w:line="1" w:lineRule="exact"/>
      </w:pPr>
    </w:p>
    <w:p w:rsidR="00DB3E4F" w:rsidRDefault="00093064">
      <w:pPr>
        <w:pStyle w:val="Teksttreci40"/>
      </w:pPr>
      <w:r>
        <w:t>Sporządziła: Justyna Bogdanowi</w:t>
      </w:r>
      <w:r w:rsidR="00DC1B29">
        <w:t>cz</w:t>
      </w:r>
    </w:p>
    <w:p w:rsidR="00DB3E4F" w:rsidRDefault="00093064">
      <w:pPr>
        <w:pStyle w:val="Podpisobrazu0"/>
        <w:ind w:left="256"/>
        <w:rPr>
          <w:sz w:val="18"/>
          <w:szCs w:val="18"/>
        </w:rPr>
      </w:pPr>
      <w:r>
        <w:br w:type="page"/>
      </w:r>
    </w:p>
    <w:p w:rsidR="00DB3E4F" w:rsidRDefault="00093064">
      <w:pPr>
        <w:pStyle w:val="Teksttreci30"/>
        <w:spacing w:line="240" w:lineRule="auto"/>
        <w:ind w:left="0"/>
        <w:jc w:val="right"/>
      </w:pPr>
      <w:r>
        <w:lastRenderedPageBreak/>
        <w:t>Załącznik nr 1</w:t>
      </w:r>
    </w:p>
    <w:p w:rsidR="00DB3E4F" w:rsidRDefault="00093064">
      <w:pPr>
        <w:pStyle w:val="Teksttreci30"/>
        <w:spacing w:after="540" w:line="240" w:lineRule="auto"/>
        <w:ind w:left="0"/>
        <w:jc w:val="right"/>
      </w:pPr>
      <w:r>
        <w:t>Do Zarządzenia 109/2021r. z dnia 26.10.2021r.</w:t>
      </w:r>
    </w:p>
    <w:p w:rsidR="00DB3E4F" w:rsidRDefault="00093064">
      <w:pPr>
        <w:pStyle w:val="Nagwek10"/>
        <w:keepNext/>
        <w:keepLines/>
      </w:pPr>
      <w:bookmarkStart w:id="7" w:name="bookmark12"/>
      <w:r>
        <w:t>INFORMACJA</w:t>
      </w:r>
      <w:bookmarkEnd w:id="7"/>
    </w:p>
    <w:p w:rsidR="00DB3E4F" w:rsidRDefault="00093064">
      <w:pPr>
        <w:pStyle w:val="Teksttreci20"/>
      </w:pPr>
      <w:r>
        <w:t>W DNIU 12.11.2021 r. (Piątek)</w:t>
      </w:r>
      <w:r>
        <w:br/>
        <w:t>URZĄD GMINY I MIASTA</w:t>
      </w:r>
      <w:r>
        <w:br/>
        <w:t xml:space="preserve">W </w:t>
      </w:r>
      <w:r>
        <w:t>WĘGLIŃCU</w:t>
      </w:r>
      <w:r>
        <w:br/>
        <w:t>BĘDZIE</w:t>
      </w:r>
    </w:p>
    <w:p w:rsidR="00DB3E4F" w:rsidRDefault="00093064">
      <w:pPr>
        <w:pStyle w:val="Teksttreci20"/>
        <w:spacing w:after="1300"/>
      </w:pPr>
      <w:r>
        <w:t xml:space="preserve">NIE </w:t>
      </w:r>
      <w:r>
        <w:rPr>
          <w:i/>
          <w:iCs/>
        </w:rPr>
        <w:t>C</w:t>
      </w:r>
      <w:r>
        <w:t xml:space="preserve"> Z Y N </w:t>
      </w:r>
      <w:proofErr w:type="spellStart"/>
      <w:r>
        <w:t>N</w:t>
      </w:r>
      <w:proofErr w:type="spellEnd"/>
      <w:r>
        <w:t xml:space="preserve"> Y</w:t>
      </w:r>
    </w:p>
    <w:p w:rsidR="00DB3E4F" w:rsidRDefault="00093064">
      <w:pPr>
        <w:pStyle w:val="Teksttreci20"/>
      </w:pPr>
      <w:r>
        <w:t>W DNIU 15.11.2021 r.(Poniedziałek)</w:t>
      </w:r>
      <w:r>
        <w:br/>
        <w:t>URZĄD GMINY I MIASTA</w:t>
      </w:r>
      <w:r>
        <w:br/>
        <w:t>W WĘGLIŃCU</w:t>
      </w:r>
      <w:r>
        <w:br/>
        <w:t>BĘDZIE CZYNNY</w:t>
      </w:r>
    </w:p>
    <w:p w:rsidR="00DB3E4F" w:rsidRDefault="00093064">
      <w:pPr>
        <w:pStyle w:val="Teksttreci20"/>
        <w:spacing w:after="920"/>
      </w:pPr>
      <w:r>
        <w:t>OD GODZ. 7.00 DO GODZ. 15.00</w:t>
      </w:r>
    </w:p>
    <w:sectPr w:rsidR="00DB3E4F">
      <w:footerReference w:type="even" r:id="rId7"/>
      <w:footerReference w:type="default" r:id="rId8"/>
      <w:pgSz w:w="11900" w:h="16840"/>
      <w:pgMar w:top="614" w:right="1403" w:bottom="126" w:left="13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64" w:rsidRDefault="00093064">
      <w:r>
        <w:separator/>
      </w:r>
    </w:p>
  </w:endnote>
  <w:endnote w:type="continuationSeparator" w:id="0">
    <w:p w:rsidR="00093064" w:rsidRDefault="000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4F" w:rsidRDefault="00DB3E4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4F" w:rsidRDefault="000930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6199505</wp:posOffset>
              </wp:positionH>
              <wp:positionV relativeFrom="page">
                <wp:posOffset>9622790</wp:posOffset>
              </wp:positionV>
              <wp:extent cx="34290" cy="800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3E4F" w:rsidRDefault="00093064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88.15pt;margin-top:757.7pt;width:2.7pt;height:6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" filled="f" stroked="f">
              <v:textbox style="mso-fit-shape-to-text:t" inset="0,0,0,0">
                <w:txbxContent>
                  <w:p w:rsidR="00DB3E4F" w:rsidRDefault="00093064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64" w:rsidRDefault="00093064"/>
  </w:footnote>
  <w:footnote w:type="continuationSeparator" w:id="0">
    <w:p w:rsidR="00093064" w:rsidRDefault="000930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62A40"/>
    <w:multiLevelType w:val="multilevel"/>
    <w:tmpl w:val="2E249CD4"/>
    <w:lvl w:ilvl="0">
      <w:start w:val="1"/>
      <w:numFmt w:val="decimal"/>
      <w:lvlText w:val="§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4F"/>
    <w:rsid w:val="00093064"/>
    <w:rsid w:val="00DB3E4F"/>
    <w:rsid w:val="00D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F63B"/>
  <w15:docId w15:val="{952B162B-32FE-451A-8543-36208E0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A9C4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paragraph" w:customStyle="1" w:styleId="Teksttreci30">
    <w:name w:val="Tekst treści (3)"/>
    <w:basedOn w:val="Normalny"/>
    <w:link w:val="Teksttreci3"/>
    <w:pPr>
      <w:spacing w:line="226" w:lineRule="auto"/>
      <w:ind w:left="-38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jc w:val="center"/>
      <w:outlineLvl w:val="1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30">
    <w:name w:val="Nagłówek #3"/>
    <w:basedOn w:val="Normalny"/>
    <w:link w:val="Nagwek3"/>
    <w:pPr>
      <w:spacing w:after="300" w:line="221" w:lineRule="auto"/>
      <w:jc w:val="center"/>
      <w:outlineLvl w:val="2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300"/>
      <w:ind w:firstLine="110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color w:val="EAA9C4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50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  <w:u w:val="single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KM_C224e-20211026142649</dc:title>
  <dc:subject/>
  <dc:creator/>
  <cp:keywords/>
  <cp:lastModifiedBy>ABC</cp:lastModifiedBy>
  <cp:revision>2</cp:revision>
  <dcterms:created xsi:type="dcterms:W3CDTF">2021-11-08T14:41:00Z</dcterms:created>
  <dcterms:modified xsi:type="dcterms:W3CDTF">2021-11-08T14:43:00Z</dcterms:modified>
</cp:coreProperties>
</file>