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3D008" w14:textId="77777777" w:rsidR="00A77B3E" w:rsidRDefault="001659C8">
      <w:pPr>
        <w:jc w:val="center"/>
        <w:rPr>
          <w:b/>
          <w:caps/>
        </w:rPr>
      </w:pPr>
      <w:r>
        <w:rPr>
          <w:b/>
          <w:caps/>
        </w:rPr>
        <w:t>Uchwała Nr 707/XLI/21</w:t>
      </w:r>
      <w:r>
        <w:rPr>
          <w:b/>
          <w:caps/>
        </w:rPr>
        <w:br/>
        <w:t>Rady Miejskiej Węglińca</w:t>
      </w:r>
    </w:p>
    <w:p w14:paraId="2650AF08" w14:textId="77777777" w:rsidR="00A77B3E" w:rsidRDefault="001659C8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0577D82" w14:textId="77777777" w:rsidR="00A77B3E" w:rsidRDefault="001659C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37768F29" w14:textId="77777777" w:rsidR="00A77B3E" w:rsidRDefault="001659C8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A5EF4CE" w14:textId="77777777" w:rsidR="00A77B3E" w:rsidRDefault="001659C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 położone w Starym Węglińcu przy ul. Słowackiego na działce o numerze ewidencyjnym 663/6 </w:t>
      </w:r>
      <w:r w:rsidRPr="0068225A">
        <w:rPr>
          <w:color w:val="000000"/>
          <w:highlight w:val="black"/>
          <w:u w:color="000000"/>
        </w:rPr>
        <w:t xml:space="preserve">z Panem </w:t>
      </w:r>
      <w:r w:rsidRPr="0068225A">
        <w:rPr>
          <w:color w:val="000000"/>
          <w:highlight w:val="black"/>
          <w:u w:color="000000"/>
        </w:rPr>
        <w:t>Janem Żakiem</w:t>
      </w:r>
      <w:r>
        <w:rPr>
          <w:color w:val="000000"/>
          <w:u w:color="000000"/>
        </w:rPr>
        <w:t>.</w:t>
      </w:r>
    </w:p>
    <w:p w14:paraId="07E2740E" w14:textId="77777777" w:rsidR="00A77B3E" w:rsidRDefault="001659C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58B022C" w14:textId="77777777" w:rsidR="00A77B3E" w:rsidRDefault="001659C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0DF179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98F23E" w14:textId="77777777" w:rsidR="00A77B3E" w:rsidRDefault="001659C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43A84" w14:paraId="5F65D55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20E10" w14:textId="77777777" w:rsidR="00C43A84" w:rsidRDefault="00C43A8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257FA" w14:textId="77777777" w:rsidR="00C43A84" w:rsidRDefault="001659C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43A84" w14:paraId="20E5AD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5EA9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DF61626" w14:textId="77777777" w:rsidR="00C43A84" w:rsidRDefault="00C43A84"/>
          <w:p w14:paraId="24BC817B" w14:textId="77777777" w:rsidR="00C43A84" w:rsidRDefault="00C43A84"/>
          <w:p w14:paraId="6EBFFEB5" w14:textId="77777777" w:rsidR="00C43A84" w:rsidRDefault="00C43A84"/>
          <w:p w14:paraId="569B5A57" w14:textId="77777777" w:rsidR="00C43A84" w:rsidRDefault="00C43A84"/>
        </w:tc>
      </w:tr>
      <w:tr w:rsidR="00C43A84" w14:paraId="749811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65E30" w14:textId="77777777" w:rsidR="00A77B3E" w:rsidRDefault="001659C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43A84" w14:paraId="55B4C2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F5B887" w14:textId="77777777" w:rsidR="00A77B3E" w:rsidRDefault="001659C8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128FB53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BCEF0" w14:textId="77777777" w:rsidR="001659C8" w:rsidRDefault="001659C8">
      <w:r>
        <w:separator/>
      </w:r>
    </w:p>
  </w:endnote>
  <w:endnote w:type="continuationSeparator" w:id="0">
    <w:p w14:paraId="630B716B" w14:textId="77777777" w:rsidR="001659C8" w:rsidRDefault="00165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43A84" w14:paraId="57D2CDD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8372CC9" w14:textId="77777777" w:rsidR="00C43A84" w:rsidRDefault="001659C8">
          <w:pPr>
            <w:jc w:val="left"/>
            <w:rPr>
              <w:sz w:val="18"/>
            </w:rPr>
          </w:pPr>
          <w:r w:rsidRPr="0068225A">
            <w:rPr>
              <w:sz w:val="18"/>
              <w:lang w:val="en-US"/>
            </w:rPr>
            <w:t>Id: 4CC20D90-E62C-4985-94DD-3CEE4EE75680.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BDCF9E" w14:textId="77777777" w:rsidR="00C43A84" w:rsidRDefault="001659C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8225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D30A5F3" w14:textId="77777777" w:rsidR="00C43A84" w:rsidRDefault="00C43A8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02BEA" w14:textId="77777777" w:rsidR="001659C8" w:rsidRDefault="001659C8">
      <w:r>
        <w:separator/>
      </w:r>
    </w:p>
  </w:footnote>
  <w:footnote w:type="continuationSeparator" w:id="0">
    <w:p w14:paraId="60823235" w14:textId="77777777" w:rsidR="001659C8" w:rsidRDefault="00165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59C8"/>
    <w:rsid w:val="0068225A"/>
    <w:rsid w:val="00A77B3E"/>
    <w:rsid w:val="00C43A8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5A50B"/>
  <w15:docId w15:val="{A5ED9A9C-B01F-4A7A-BDC5-B5094FE3C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707/XLI/21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2021-12-02T09:26:00Z</dcterms:created>
  <dcterms:modified xsi:type="dcterms:W3CDTF">2021-12-02T08:26:00Z</dcterms:modified>
  <cp:category>Akt prawny</cp:category>
</cp:coreProperties>
</file>