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AD6B" w14:textId="77777777" w:rsidR="00A77B3E" w:rsidRDefault="005B6233">
      <w:pPr>
        <w:jc w:val="center"/>
        <w:rPr>
          <w:b/>
          <w:caps/>
        </w:rPr>
      </w:pPr>
      <w:r>
        <w:rPr>
          <w:b/>
          <w:caps/>
        </w:rPr>
        <w:t>Uchwała Nr 701/XLI/21</w:t>
      </w:r>
      <w:r>
        <w:rPr>
          <w:b/>
          <w:caps/>
        </w:rPr>
        <w:br/>
        <w:t>Rady Miejskiej Węglińca</w:t>
      </w:r>
    </w:p>
    <w:p w14:paraId="5C969C64" w14:textId="77777777" w:rsidR="00A77B3E" w:rsidRDefault="005B6233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18FA7CDA" w14:textId="77777777" w:rsidR="00A77B3E" w:rsidRDefault="005B623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C946679" w14:textId="77777777" w:rsidR="00A77B3E" w:rsidRDefault="005B6233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442C2166" w14:textId="77777777" w:rsidR="00A77B3E" w:rsidRDefault="005B623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252/6 o powierzchni 157,90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6D4A63">
        <w:rPr>
          <w:color w:val="000000"/>
          <w:highlight w:val="black"/>
          <w:u w:color="000000"/>
        </w:rPr>
        <w:t>Panem Wacławem Zapar</w:t>
      </w:r>
      <w:r w:rsidRPr="006D4A63">
        <w:rPr>
          <w:color w:val="000000"/>
          <w:highlight w:val="black"/>
          <w:u w:color="000000"/>
        </w:rPr>
        <w:t>tem</w:t>
      </w:r>
      <w:r>
        <w:rPr>
          <w:color w:val="000000"/>
          <w:u w:color="000000"/>
        </w:rPr>
        <w:t xml:space="preserve"> z  przeznaczeniem na cele rekreacyjne.</w:t>
      </w:r>
    </w:p>
    <w:p w14:paraId="6C0A200B" w14:textId="77777777" w:rsidR="00A77B3E" w:rsidRDefault="005B623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B7C259A" w14:textId="77777777" w:rsidR="00A77B3E" w:rsidRDefault="005B623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4BB7C7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7A2637A" w14:textId="77777777" w:rsidR="00A77B3E" w:rsidRDefault="005B623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D061F" w14:paraId="76DCB5E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CF2A64" w14:textId="77777777" w:rsidR="002D061F" w:rsidRDefault="002D061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9A2DD3" w14:textId="77777777" w:rsidR="002D061F" w:rsidRDefault="005B623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D061F" w14:paraId="6C0A32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BD0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6DA8D730" w14:textId="77777777" w:rsidR="002D061F" w:rsidRDefault="002D061F"/>
          <w:p w14:paraId="01543830" w14:textId="77777777" w:rsidR="002D061F" w:rsidRDefault="002D061F"/>
          <w:p w14:paraId="16FC44B5" w14:textId="77777777" w:rsidR="002D061F" w:rsidRDefault="002D061F"/>
          <w:p w14:paraId="66E4A13B" w14:textId="77777777" w:rsidR="002D061F" w:rsidRDefault="002D061F"/>
        </w:tc>
      </w:tr>
      <w:tr w:rsidR="002D061F" w14:paraId="33959C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90D71" w14:textId="77777777" w:rsidR="00A77B3E" w:rsidRDefault="005B62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D061F" w14:paraId="350A76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98ABFB" w14:textId="77777777" w:rsidR="00A77B3E" w:rsidRDefault="005B6233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6D6D2C6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20BA4" w14:textId="77777777" w:rsidR="005B6233" w:rsidRDefault="005B6233">
      <w:r>
        <w:separator/>
      </w:r>
    </w:p>
  </w:endnote>
  <w:endnote w:type="continuationSeparator" w:id="0">
    <w:p w14:paraId="79913162" w14:textId="77777777" w:rsidR="005B6233" w:rsidRDefault="005B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D061F" w14:paraId="5B2F3D4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5D79A1" w14:textId="77777777" w:rsidR="002D061F" w:rsidRDefault="005B6233">
          <w:pPr>
            <w:jc w:val="left"/>
            <w:rPr>
              <w:sz w:val="18"/>
            </w:rPr>
          </w:pPr>
          <w:r w:rsidRPr="006D4A63">
            <w:rPr>
              <w:sz w:val="18"/>
              <w:lang w:val="en-US"/>
            </w:rPr>
            <w:t>Id: E981AC88-1C5B-4004-B7B2-F3BE4B633E20.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10FEE22" w14:textId="77777777" w:rsidR="002D061F" w:rsidRDefault="005B623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D4A6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E4DDB94" w14:textId="77777777" w:rsidR="002D061F" w:rsidRDefault="002D061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3AB51" w14:textId="77777777" w:rsidR="005B6233" w:rsidRDefault="005B6233">
      <w:r>
        <w:separator/>
      </w:r>
    </w:p>
  </w:footnote>
  <w:footnote w:type="continuationSeparator" w:id="0">
    <w:p w14:paraId="5AABD415" w14:textId="77777777" w:rsidR="005B6233" w:rsidRDefault="005B62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D061F"/>
    <w:rsid w:val="005B6233"/>
    <w:rsid w:val="006D4A6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99413"/>
  <w15:docId w15:val="{D12FD47B-6F97-4A49-A1C0-99DD6BD96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701/XLI/21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2021-12-02T09:20:00Z</dcterms:created>
  <dcterms:modified xsi:type="dcterms:W3CDTF">2021-12-02T08:20:00Z</dcterms:modified>
  <cp:category>Akt prawny</cp:category>
</cp:coreProperties>
</file>