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192E0" w14:textId="77777777" w:rsidR="00A77B3E" w:rsidRDefault="00423E57">
      <w:pPr>
        <w:jc w:val="center"/>
        <w:rPr>
          <w:b/>
          <w:caps/>
        </w:rPr>
      </w:pPr>
      <w:r>
        <w:rPr>
          <w:b/>
          <w:caps/>
        </w:rPr>
        <w:t>Uchwała Nr 667/XLI/21</w:t>
      </w:r>
      <w:r>
        <w:rPr>
          <w:b/>
          <w:caps/>
        </w:rPr>
        <w:br/>
        <w:t>Rady Miejskiej Węglińca</w:t>
      </w:r>
    </w:p>
    <w:p w14:paraId="1BEC47A9" w14:textId="77777777" w:rsidR="00A77B3E" w:rsidRDefault="00423E57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5285DF48" w14:textId="77777777" w:rsidR="00A77B3E" w:rsidRDefault="00423E57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74D3B288" w14:textId="77777777" w:rsidR="00A77B3E" w:rsidRDefault="00423E57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 z 2021 r., poz. 1372) w związku z art. 37 ust. 4 ustawy z dnia 21 sierpnia 1997 r. o gospodarce nieruchomościami (Dz. U. z 2020 r., poz. 1990 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78750264" w14:textId="77777777" w:rsidR="00A77B3E" w:rsidRDefault="00423E5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253/6 o powierzchni 124,20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Ruszowie przy ul. Żagańskiej z </w:t>
      </w:r>
      <w:r w:rsidRPr="002623E9">
        <w:rPr>
          <w:color w:val="000000"/>
          <w:highlight w:val="black"/>
          <w:u w:color="000000"/>
        </w:rPr>
        <w:t xml:space="preserve">Panią Marią </w:t>
      </w:r>
      <w:proofErr w:type="spellStart"/>
      <w:r w:rsidRPr="002623E9">
        <w:rPr>
          <w:color w:val="000000"/>
          <w:highlight w:val="black"/>
          <w:u w:color="000000"/>
        </w:rPr>
        <w:t>Rusnak</w:t>
      </w:r>
      <w:proofErr w:type="spellEnd"/>
      <w:r>
        <w:rPr>
          <w:color w:val="000000"/>
          <w:u w:color="000000"/>
        </w:rPr>
        <w:t xml:space="preserve"> z</w:t>
      </w:r>
      <w:r>
        <w:rPr>
          <w:color w:val="000000"/>
          <w:u w:color="000000"/>
        </w:rPr>
        <w:t> przeznaczeniem na cele rekreacyjne.</w:t>
      </w:r>
    </w:p>
    <w:p w14:paraId="3BE9A140" w14:textId="77777777" w:rsidR="00A77B3E" w:rsidRDefault="00423E5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CDBF5E3" w14:textId="77777777" w:rsidR="00A77B3E" w:rsidRDefault="00423E57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D74AC9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00D7C90" w14:textId="77777777" w:rsidR="00A77B3E" w:rsidRDefault="00423E57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05169" w14:paraId="4A43DC7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706F37" w14:textId="77777777" w:rsidR="00E05169" w:rsidRDefault="00E0516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674EB9" w14:textId="77777777" w:rsidR="00E05169" w:rsidRDefault="00423E57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E05169" w14:paraId="776C707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6D58C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05F2E5AB" w14:textId="77777777" w:rsidR="00E05169" w:rsidRDefault="00E05169"/>
          <w:p w14:paraId="526186C5" w14:textId="77777777" w:rsidR="00E05169" w:rsidRDefault="00E05169"/>
          <w:p w14:paraId="027C0F82" w14:textId="77777777" w:rsidR="00E05169" w:rsidRDefault="00E05169"/>
          <w:p w14:paraId="6C6B9CD4" w14:textId="77777777" w:rsidR="00E05169" w:rsidRDefault="00E05169"/>
        </w:tc>
      </w:tr>
      <w:tr w:rsidR="00E05169" w14:paraId="6F0A1F4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239B51" w14:textId="77777777" w:rsidR="00A77B3E" w:rsidRDefault="00423E5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E05169" w14:paraId="64EC740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5FEBF8" w14:textId="77777777" w:rsidR="00A77B3E" w:rsidRDefault="00423E57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5E2B9F15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D90CB" w14:textId="77777777" w:rsidR="00423E57" w:rsidRDefault="00423E57">
      <w:r>
        <w:separator/>
      </w:r>
    </w:p>
  </w:endnote>
  <w:endnote w:type="continuationSeparator" w:id="0">
    <w:p w14:paraId="5D893B72" w14:textId="77777777" w:rsidR="00423E57" w:rsidRDefault="00423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E05169" w14:paraId="6CB6B23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7FFCDBD" w14:textId="77777777" w:rsidR="00E05169" w:rsidRDefault="00423E57">
          <w:pPr>
            <w:jc w:val="left"/>
            <w:rPr>
              <w:sz w:val="18"/>
            </w:rPr>
          </w:pPr>
          <w:r w:rsidRPr="002623E9">
            <w:rPr>
              <w:sz w:val="18"/>
              <w:lang w:val="en-US"/>
            </w:rPr>
            <w:t>Id: B181BE88-6A00-43D1-9EC2-B407F89F02ED.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B84B23D" w14:textId="77777777" w:rsidR="00E05169" w:rsidRDefault="00423E5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623E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7DEC816" w14:textId="77777777" w:rsidR="00E05169" w:rsidRDefault="00E0516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A54A8" w14:textId="77777777" w:rsidR="00423E57" w:rsidRDefault="00423E57">
      <w:r>
        <w:separator/>
      </w:r>
    </w:p>
  </w:footnote>
  <w:footnote w:type="continuationSeparator" w:id="0">
    <w:p w14:paraId="4DEAD8F0" w14:textId="77777777" w:rsidR="00423E57" w:rsidRDefault="00423E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623E9"/>
    <w:rsid w:val="00423E57"/>
    <w:rsid w:val="00A77B3E"/>
    <w:rsid w:val="00CA2A55"/>
    <w:rsid w:val="00E05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C7686D"/>
  <w15:docId w15:val="{E6DC0D9D-5F80-4B15-B75C-6C8087306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667/XLI/21 z dnia 28 października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2021-12-02T07:59:00Z</dcterms:created>
  <dcterms:modified xsi:type="dcterms:W3CDTF">2021-12-02T06:59:00Z</dcterms:modified>
  <cp:category>Akt prawny</cp:category>
</cp:coreProperties>
</file>