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11AB6" w14:textId="77777777" w:rsidR="00A77B3E" w:rsidRDefault="00A71C1F">
      <w:pPr>
        <w:jc w:val="center"/>
        <w:rPr>
          <w:b/>
          <w:caps/>
        </w:rPr>
      </w:pPr>
      <w:r>
        <w:rPr>
          <w:b/>
          <w:caps/>
        </w:rPr>
        <w:t>Uchwała Nr 664/XLI/21</w:t>
      </w:r>
      <w:r>
        <w:rPr>
          <w:b/>
          <w:caps/>
        </w:rPr>
        <w:br/>
        <w:t>Rady Miejskiej Węglińca</w:t>
      </w:r>
    </w:p>
    <w:p w14:paraId="4EBABACB" w14:textId="77777777" w:rsidR="00A77B3E" w:rsidRDefault="00A71C1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C9CCF31" w14:textId="77777777" w:rsidR="00A77B3E" w:rsidRDefault="00A71C1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56C575A6" w14:textId="77777777" w:rsidR="00A77B3E" w:rsidRDefault="00A71C1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03F3C0A" w14:textId="77777777" w:rsidR="00A77B3E" w:rsidRDefault="00A71C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Partyzantów na działce o numerze ewidencyjnym 36/135 z </w:t>
      </w:r>
      <w:r w:rsidRPr="00C71481">
        <w:rPr>
          <w:color w:val="000000"/>
          <w:highlight w:val="black"/>
          <w:u w:color="000000"/>
        </w:rPr>
        <w:t>Panem Tadeus</w:t>
      </w:r>
      <w:r w:rsidRPr="00C71481">
        <w:rPr>
          <w:color w:val="000000"/>
          <w:highlight w:val="black"/>
          <w:u w:color="000000"/>
        </w:rPr>
        <w:t>zem Piecem</w:t>
      </w:r>
      <w:r>
        <w:rPr>
          <w:color w:val="000000"/>
          <w:u w:color="000000"/>
        </w:rPr>
        <w:t>.</w:t>
      </w:r>
    </w:p>
    <w:p w14:paraId="44EF4A90" w14:textId="77777777" w:rsidR="00A77B3E" w:rsidRDefault="00A71C1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B0C44C4" w14:textId="77777777" w:rsidR="00A77B3E" w:rsidRDefault="00A71C1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0B6CD8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FF6671D" w14:textId="77777777" w:rsidR="00A77B3E" w:rsidRDefault="00A71C1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A2FB6" w14:paraId="2769135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DEA58B" w14:textId="77777777" w:rsidR="004A2FB6" w:rsidRDefault="004A2FB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818F74" w14:textId="77777777" w:rsidR="004A2FB6" w:rsidRDefault="00A71C1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A2FB6" w14:paraId="6D08FF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7749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FE01D4A" w14:textId="77777777" w:rsidR="004A2FB6" w:rsidRDefault="004A2FB6"/>
          <w:p w14:paraId="03D0A3B0" w14:textId="77777777" w:rsidR="004A2FB6" w:rsidRDefault="004A2FB6"/>
          <w:p w14:paraId="76243787" w14:textId="77777777" w:rsidR="004A2FB6" w:rsidRDefault="004A2FB6"/>
          <w:p w14:paraId="667336C5" w14:textId="77777777" w:rsidR="004A2FB6" w:rsidRDefault="004A2FB6"/>
        </w:tc>
      </w:tr>
      <w:tr w:rsidR="004A2FB6" w14:paraId="765E88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A4C51" w14:textId="77777777" w:rsidR="00A77B3E" w:rsidRDefault="00A71C1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A2FB6" w14:paraId="1447C8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B34DD" w14:textId="77777777" w:rsidR="00A77B3E" w:rsidRDefault="00A71C1F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20DDAB7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FC5D2" w14:textId="77777777" w:rsidR="00A71C1F" w:rsidRDefault="00A71C1F">
      <w:r>
        <w:separator/>
      </w:r>
    </w:p>
  </w:endnote>
  <w:endnote w:type="continuationSeparator" w:id="0">
    <w:p w14:paraId="2AC01742" w14:textId="77777777" w:rsidR="00A71C1F" w:rsidRDefault="00A71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A2FB6" w14:paraId="714B1DD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BB0C44D" w14:textId="77777777" w:rsidR="004A2FB6" w:rsidRDefault="00A71C1F">
          <w:pPr>
            <w:jc w:val="left"/>
            <w:rPr>
              <w:sz w:val="18"/>
            </w:rPr>
          </w:pPr>
          <w:r w:rsidRPr="00C71481">
            <w:rPr>
              <w:sz w:val="18"/>
              <w:lang w:val="en-US"/>
            </w:rPr>
            <w:t>Id: BA15C4DC-A3C3-4B5B-8A62-279C067FC0CE.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67B9AE" w14:textId="77777777" w:rsidR="004A2FB6" w:rsidRDefault="00A71C1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7148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C525A2" w14:textId="77777777" w:rsidR="004A2FB6" w:rsidRDefault="004A2FB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1A7EA" w14:textId="77777777" w:rsidR="00A71C1F" w:rsidRDefault="00A71C1F">
      <w:r>
        <w:separator/>
      </w:r>
    </w:p>
  </w:footnote>
  <w:footnote w:type="continuationSeparator" w:id="0">
    <w:p w14:paraId="08C0E75C" w14:textId="77777777" w:rsidR="00A71C1F" w:rsidRDefault="00A71C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A2FB6"/>
    <w:rsid w:val="00A71C1F"/>
    <w:rsid w:val="00A77B3E"/>
    <w:rsid w:val="00C7148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C04B0"/>
  <w15:docId w15:val="{7E2DF5FC-3A8F-4828-B2D7-DE593D44F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664/XLI/21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2021-11-15T14:27:00Z</dcterms:created>
  <dcterms:modified xsi:type="dcterms:W3CDTF">2021-11-15T13:27:00Z</dcterms:modified>
  <cp:category>Akt prawny</cp:category>
</cp:coreProperties>
</file>