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49EBD" w14:textId="77777777" w:rsidR="00A77B3E" w:rsidRDefault="004237CA">
      <w:pPr>
        <w:jc w:val="center"/>
        <w:rPr>
          <w:b/>
          <w:caps/>
        </w:rPr>
      </w:pPr>
      <w:r>
        <w:rPr>
          <w:b/>
          <w:caps/>
        </w:rPr>
        <w:t>Uchwała Nr 729/XLII/21</w:t>
      </w:r>
      <w:r>
        <w:rPr>
          <w:b/>
          <w:caps/>
        </w:rPr>
        <w:br/>
        <w:t>Rady Miejskiej Węglińca</w:t>
      </w:r>
    </w:p>
    <w:p w14:paraId="2E0A8623" w14:textId="77777777" w:rsidR="00A77B3E" w:rsidRDefault="004237CA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64C8BF82" w14:textId="77777777" w:rsidR="00A77B3E" w:rsidRDefault="004237C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467D36B" w14:textId="77777777" w:rsidR="00A77B3E" w:rsidRDefault="004237C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1E2666A5" w14:textId="77777777" w:rsidR="00A77B3E" w:rsidRDefault="004237C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1482/36 z </w:t>
      </w:r>
      <w:r w:rsidRPr="00B64FB7">
        <w:rPr>
          <w:color w:val="000000"/>
          <w:highlight w:val="black"/>
          <w:u w:color="000000"/>
        </w:rPr>
        <w:t>Panią Eweliną Kowals</w:t>
      </w:r>
      <w:r w:rsidRPr="00B64FB7">
        <w:rPr>
          <w:color w:val="000000"/>
          <w:highlight w:val="black"/>
          <w:u w:color="000000"/>
        </w:rPr>
        <w:t>ką</w:t>
      </w:r>
      <w:r>
        <w:rPr>
          <w:color w:val="000000"/>
          <w:u w:color="000000"/>
        </w:rPr>
        <w:t>.</w:t>
      </w:r>
    </w:p>
    <w:p w14:paraId="423C9950" w14:textId="77777777" w:rsidR="00A77B3E" w:rsidRDefault="004237C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9D275F2" w14:textId="77777777" w:rsidR="00A77B3E" w:rsidRDefault="004237C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A037D4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E93D98" w14:textId="77777777" w:rsidR="00A77B3E" w:rsidRDefault="004237C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15E35" w14:paraId="7FF0835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CCA49" w14:textId="77777777" w:rsidR="00915E35" w:rsidRDefault="00915E3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1912BB" w14:textId="77777777" w:rsidR="00915E35" w:rsidRDefault="004237C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15E35" w14:paraId="11EDDC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AD68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433D41F" w14:textId="77777777" w:rsidR="00915E35" w:rsidRDefault="00915E35"/>
          <w:p w14:paraId="035DB17C" w14:textId="77777777" w:rsidR="00915E35" w:rsidRDefault="00915E35"/>
          <w:p w14:paraId="3C6E9E37" w14:textId="77777777" w:rsidR="00915E35" w:rsidRDefault="00915E35"/>
          <w:p w14:paraId="7AB87859" w14:textId="77777777" w:rsidR="00915E35" w:rsidRDefault="00915E35"/>
        </w:tc>
      </w:tr>
      <w:tr w:rsidR="00915E35" w14:paraId="7969C1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D2ED0" w14:textId="77777777" w:rsidR="00A77B3E" w:rsidRDefault="00423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15E35" w14:paraId="2B6DE4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B8518" w14:textId="77777777" w:rsidR="00A77B3E" w:rsidRDefault="004237CA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31E4DDB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1211C" w14:textId="77777777" w:rsidR="004237CA" w:rsidRDefault="004237CA">
      <w:r>
        <w:separator/>
      </w:r>
    </w:p>
  </w:endnote>
  <w:endnote w:type="continuationSeparator" w:id="0">
    <w:p w14:paraId="1BB42646" w14:textId="77777777" w:rsidR="004237CA" w:rsidRDefault="0042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15E35" w14:paraId="1B893AA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D87B19" w14:textId="77777777" w:rsidR="00915E35" w:rsidRDefault="004237CA">
          <w:pPr>
            <w:jc w:val="left"/>
            <w:rPr>
              <w:sz w:val="18"/>
            </w:rPr>
          </w:pPr>
          <w:r w:rsidRPr="00B64FB7">
            <w:rPr>
              <w:sz w:val="18"/>
              <w:lang w:val="en-US"/>
            </w:rPr>
            <w:t>Id: 8A5EE98D-D11D-4CD2-BE4D-3542D2AFD68F.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AF747C6" w14:textId="77777777" w:rsidR="00915E35" w:rsidRDefault="004237C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4F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9C6D63" w14:textId="77777777" w:rsidR="00915E35" w:rsidRDefault="00915E3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3EDC7" w14:textId="77777777" w:rsidR="004237CA" w:rsidRDefault="004237CA">
      <w:r>
        <w:separator/>
      </w:r>
    </w:p>
  </w:footnote>
  <w:footnote w:type="continuationSeparator" w:id="0">
    <w:p w14:paraId="04B7F26C" w14:textId="77777777" w:rsidR="004237CA" w:rsidRDefault="004237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237CA"/>
    <w:rsid w:val="00915E35"/>
    <w:rsid w:val="00A77B3E"/>
    <w:rsid w:val="00B64FB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821C5"/>
  <w15:docId w15:val="{F765F595-4085-4F86-BDF7-378EEDB8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729/XLII/21 z dnia 30 listopada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2021-12-07T12:27:00Z</dcterms:created>
  <dcterms:modified xsi:type="dcterms:W3CDTF">2021-12-07T11:27:00Z</dcterms:modified>
  <cp:category>Akt prawny</cp:category>
</cp:coreProperties>
</file>