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2AF45" w14:textId="77777777" w:rsidR="006059B5" w:rsidRPr="006059B5" w:rsidRDefault="006059B5" w:rsidP="009944D2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24"/>
          <w:szCs w:val="24"/>
        </w:rPr>
      </w:pPr>
    </w:p>
    <w:p w14:paraId="444A6D08" w14:textId="2C392F7A" w:rsidR="003117C2" w:rsidRDefault="00B41F45" w:rsidP="00B41F45">
      <w:pPr>
        <w:tabs>
          <w:tab w:val="left" w:pos="2130"/>
          <w:tab w:val="center" w:pos="7284"/>
        </w:tabs>
        <w:spacing w:after="0" w:line="240" w:lineRule="auto"/>
        <w:rPr>
          <w:rFonts w:ascii="Times New Roman" w:hAnsi="Times New Roman" w:cs="Times New Roman"/>
          <w:b/>
          <w:w w:val="150"/>
          <w:kern w:val="96"/>
          <w:sz w:val="64"/>
          <w:szCs w:val="64"/>
        </w:rPr>
      </w:pPr>
      <w:r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ab/>
      </w:r>
      <w:r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ab/>
      </w:r>
      <w:r w:rsidR="00D962FB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O G Ł O S Z </w:t>
      </w:r>
      <w:r w:rsidR="003117C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E</w:t>
      </w:r>
      <w:r w:rsidR="00DD59E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="003117C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N</w:t>
      </w:r>
      <w:r w:rsidR="00DD59E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="003117C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I</w:t>
      </w:r>
      <w:r w:rsidR="00DD59E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 xml:space="preserve"> </w:t>
      </w:r>
      <w:r w:rsidR="003117C2" w:rsidRPr="00250F76">
        <w:rPr>
          <w:rFonts w:ascii="Times New Roman" w:hAnsi="Times New Roman" w:cs="Times New Roman"/>
          <w:b/>
          <w:w w:val="150"/>
          <w:kern w:val="96"/>
          <w:sz w:val="64"/>
          <w:szCs w:val="64"/>
        </w:rPr>
        <w:t>E</w:t>
      </w:r>
    </w:p>
    <w:p w14:paraId="74CC9D51" w14:textId="77777777" w:rsidR="00B41F45" w:rsidRPr="00B41F45" w:rsidRDefault="00B41F45" w:rsidP="009944D2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24"/>
          <w:szCs w:val="24"/>
        </w:rPr>
      </w:pPr>
    </w:p>
    <w:p w14:paraId="6D8B3CB1" w14:textId="77777777" w:rsidR="00952E0A" w:rsidRPr="00AB1673" w:rsidRDefault="00952E0A" w:rsidP="00AB167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745205" w14:textId="7B74D6DE" w:rsidR="00D962FB" w:rsidRPr="00D962FB" w:rsidRDefault="00D962FB" w:rsidP="00D962FB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>Zgodnie z art. 28aa ust. 1, ust.5 i 6 ustawy z dnia 8 marca 1990 r. o samorządzie gminnym (t. j. Dz. U. z 202</w:t>
      </w:r>
      <w:r w:rsidR="00A05A3A">
        <w:rPr>
          <w:rFonts w:ascii="Times New Roman" w:hAnsi="Times New Roman" w:cs="Times New Roman"/>
          <w:sz w:val="24"/>
          <w:szCs w:val="24"/>
        </w:rPr>
        <w:t>2</w:t>
      </w:r>
      <w:r w:rsidRPr="00D962FB">
        <w:rPr>
          <w:rFonts w:ascii="Times New Roman" w:hAnsi="Times New Roman" w:cs="Times New Roman"/>
          <w:sz w:val="24"/>
          <w:szCs w:val="24"/>
        </w:rPr>
        <w:t xml:space="preserve"> poz. </w:t>
      </w:r>
      <w:r w:rsidR="00A05A3A">
        <w:rPr>
          <w:rFonts w:ascii="Times New Roman" w:hAnsi="Times New Roman" w:cs="Times New Roman"/>
          <w:sz w:val="24"/>
          <w:szCs w:val="24"/>
        </w:rPr>
        <w:t>559</w:t>
      </w:r>
      <w:r w:rsidR="00C97951">
        <w:rPr>
          <w:rFonts w:ascii="Times New Roman" w:hAnsi="Times New Roman" w:cs="Times New Roman"/>
          <w:sz w:val="24"/>
          <w:szCs w:val="24"/>
        </w:rPr>
        <w:t>z późn. zm.</w:t>
      </w:r>
      <w:r w:rsidRPr="00D962FB">
        <w:rPr>
          <w:rFonts w:ascii="Times New Roman" w:hAnsi="Times New Roman" w:cs="Times New Roman"/>
          <w:sz w:val="24"/>
          <w:szCs w:val="24"/>
        </w:rPr>
        <w:t xml:space="preserve">) </w:t>
      </w:r>
      <w:r w:rsidR="00C97951">
        <w:rPr>
          <w:rFonts w:ascii="Times New Roman" w:hAnsi="Times New Roman" w:cs="Times New Roman"/>
          <w:sz w:val="24"/>
          <w:szCs w:val="24"/>
        </w:rPr>
        <w:t xml:space="preserve">Burmistrz </w:t>
      </w:r>
      <w:r w:rsidRPr="00D962FB">
        <w:rPr>
          <w:rFonts w:ascii="Times New Roman" w:hAnsi="Times New Roman" w:cs="Times New Roman"/>
          <w:sz w:val="24"/>
          <w:szCs w:val="24"/>
        </w:rPr>
        <w:t xml:space="preserve">Gminy </w:t>
      </w:r>
      <w:r w:rsidR="00C97951">
        <w:rPr>
          <w:rFonts w:ascii="Times New Roman" w:hAnsi="Times New Roman" w:cs="Times New Roman"/>
          <w:sz w:val="24"/>
          <w:szCs w:val="24"/>
        </w:rPr>
        <w:t>i Miasta Węgliniec</w:t>
      </w:r>
      <w:r w:rsidRPr="00D962FB">
        <w:rPr>
          <w:rFonts w:ascii="Times New Roman" w:hAnsi="Times New Roman" w:cs="Times New Roman"/>
          <w:sz w:val="24"/>
          <w:szCs w:val="24"/>
        </w:rPr>
        <w:t xml:space="preserve"> w terminie do 31 maja 202</w:t>
      </w:r>
      <w:r w:rsidR="00A05A3A">
        <w:rPr>
          <w:rFonts w:ascii="Times New Roman" w:hAnsi="Times New Roman" w:cs="Times New Roman"/>
          <w:sz w:val="24"/>
          <w:szCs w:val="24"/>
        </w:rPr>
        <w:t>2</w:t>
      </w:r>
      <w:r w:rsidRPr="00D962FB">
        <w:rPr>
          <w:rFonts w:ascii="Times New Roman" w:hAnsi="Times New Roman" w:cs="Times New Roman"/>
          <w:sz w:val="24"/>
          <w:szCs w:val="24"/>
        </w:rPr>
        <w:t xml:space="preserve"> roku przedstawił Radzie </w:t>
      </w:r>
      <w:r w:rsidR="00C97951">
        <w:rPr>
          <w:rFonts w:ascii="Times New Roman" w:hAnsi="Times New Roman" w:cs="Times New Roman"/>
          <w:sz w:val="24"/>
          <w:szCs w:val="24"/>
        </w:rPr>
        <w:t>Miejskiej Węglińca</w:t>
      </w:r>
      <w:r w:rsidRPr="00D962FB">
        <w:rPr>
          <w:rFonts w:ascii="Times New Roman" w:hAnsi="Times New Roman" w:cs="Times New Roman"/>
          <w:sz w:val="24"/>
          <w:szCs w:val="24"/>
        </w:rPr>
        <w:t xml:space="preserve"> Raport o stanie Gminy </w:t>
      </w:r>
      <w:r w:rsidR="00C97951">
        <w:rPr>
          <w:rFonts w:ascii="Times New Roman" w:hAnsi="Times New Roman" w:cs="Times New Roman"/>
          <w:sz w:val="24"/>
          <w:szCs w:val="24"/>
        </w:rPr>
        <w:t>Węgliniec</w:t>
      </w:r>
      <w:r w:rsidRPr="00D962FB">
        <w:rPr>
          <w:rFonts w:ascii="Times New Roman" w:hAnsi="Times New Roman" w:cs="Times New Roman"/>
          <w:sz w:val="24"/>
          <w:szCs w:val="24"/>
        </w:rPr>
        <w:t xml:space="preserve"> za 202</w:t>
      </w:r>
      <w:r w:rsidR="00A05A3A">
        <w:rPr>
          <w:rFonts w:ascii="Times New Roman" w:hAnsi="Times New Roman" w:cs="Times New Roman"/>
          <w:sz w:val="24"/>
          <w:szCs w:val="24"/>
        </w:rPr>
        <w:t>1</w:t>
      </w:r>
      <w:r w:rsidRPr="00D962FB">
        <w:rPr>
          <w:rFonts w:ascii="Times New Roman" w:hAnsi="Times New Roman" w:cs="Times New Roman"/>
          <w:sz w:val="24"/>
          <w:szCs w:val="24"/>
        </w:rPr>
        <w:t xml:space="preserve"> rok.</w:t>
      </w:r>
    </w:p>
    <w:p w14:paraId="0C7B77D1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B032E9" w14:textId="359A2240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 xml:space="preserve">W debacie nad Raportem o stanie Gminy </w:t>
      </w:r>
      <w:r w:rsidR="00C97951">
        <w:rPr>
          <w:rFonts w:ascii="Times New Roman" w:hAnsi="Times New Roman" w:cs="Times New Roman"/>
          <w:sz w:val="24"/>
          <w:szCs w:val="24"/>
        </w:rPr>
        <w:t>Węgliniec</w:t>
      </w:r>
      <w:r w:rsidRPr="00D962FB">
        <w:rPr>
          <w:rFonts w:ascii="Times New Roman" w:hAnsi="Times New Roman" w:cs="Times New Roman"/>
          <w:sz w:val="24"/>
          <w:szCs w:val="24"/>
        </w:rPr>
        <w:t xml:space="preserve"> za 202</w:t>
      </w:r>
      <w:r w:rsidR="00A05A3A">
        <w:rPr>
          <w:rFonts w:ascii="Times New Roman" w:hAnsi="Times New Roman" w:cs="Times New Roman"/>
          <w:sz w:val="24"/>
          <w:szCs w:val="24"/>
        </w:rPr>
        <w:t>1</w:t>
      </w:r>
      <w:r w:rsidRPr="00D962FB">
        <w:rPr>
          <w:rFonts w:ascii="Times New Roman" w:hAnsi="Times New Roman" w:cs="Times New Roman"/>
          <w:sz w:val="24"/>
          <w:szCs w:val="24"/>
        </w:rPr>
        <w:t xml:space="preserve"> rok zabierają głos radni oraz mieszkańcy gminy.</w:t>
      </w:r>
    </w:p>
    <w:p w14:paraId="3D9E185E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19B493" w14:textId="2D4DFCF5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 xml:space="preserve">Stosownie do art. 28aa ust. 7 pkt 1) i ust. 8 w/w ustawy Mieszkaniec, który chciałby zabrać głos w debacie zobowiązany jest złożyć pisemne zgłoszenie do Przewodniczącego Rady </w:t>
      </w:r>
      <w:r w:rsidR="00C97951">
        <w:rPr>
          <w:rFonts w:ascii="Times New Roman" w:hAnsi="Times New Roman" w:cs="Times New Roman"/>
          <w:sz w:val="24"/>
          <w:szCs w:val="24"/>
        </w:rPr>
        <w:t>Miejskiej Węglińca</w:t>
      </w:r>
      <w:r w:rsidRPr="00D962FB">
        <w:rPr>
          <w:rFonts w:ascii="Times New Roman" w:hAnsi="Times New Roman" w:cs="Times New Roman"/>
          <w:sz w:val="24"/>
          <w:szCs w:val="24"/>
        </w:rPr>
        <w:t>, poparte podpisami, co najmniej 20 osób.</w:t>
      </w:r>
    </w:p>
    <w:p w14:paraId="763150DA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F7B94C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>Ponadto „zgłoszenie składa się najpóźniej w dniu poprzedzającym dzień, na który zwołana została sesja, podczas której ma być przedstawiony raport o stanie gminy. Mieszkańcy są dopuszczani do głosu według kolejności otrzymania przez Przewodniczącego Rady zgłoszenia.” Liczba mieszkańców mogących zabrać głos w debacie wynosi 15.</w:t>
      </w:r>
    </w:p>
    <w:p w14:paraId="268C8D6D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1A48E4" w14:textId="3255EACA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 xml:space="preserve">Sesja, na której zostanie przedstawiony raport o stanie Gminy </w:t>
      </w:r>
      <w:r w:rsidR="00C97951">
        <w:rPr>
          <w:rFonts w:ascii="Times New Roman" w:hAnsi="Times New Roman" w:cs="Times New Roman"/>
          <w:sz w:val="24"/>
          <w:szCs w:val="24"/>
        </w:rPr>
        <w:t>Węgliniec</w:t>
      </w:r>
      <w:r w:rsidRPr="00D962FB">
        <w:rPr>
          <w:rFonts w:ascii="Times New Roman" w:hAnsi="Times New Roman" w:cs="Times New Roman"/>
          <w:sz w:val="24"/>
          <w:szCs w:val="24"/>
        </w:rPr>
        <w:t xml:space="preserve"> za 202</w:t>
      </w:r>
      <w:r w:rsidR="000B2D98">
        <w:rPr>
          <w:rFonts w:ascii="Times New Roman" w:hAnsi="Times New Roman" w:cs="Times New Roman"/>
          <w:sz w:val="24"/>
          <w:szCs w:val="24"/>
        </w:rPr>
        <w:t>1</w:t>
      </w:r>
      <w:r w:rsidRPr="00D962FB">
        <w:rPr>
          <w:rFonts w:ascii="Times New Roman" w:hAnsi="Times New Roman" w:cs="Times New Roman"/>
          <w:sz w:val="24"/>
          <w:szCs w:val="24"/>
        </w:rPr>
        <w:t xml:space="preserve"> rok odbędzie się w dniu 2</w:t>
      </w:r>
      <w:r w:rsidR="000B2D98">
        <w:rPr>
          <w:rFonts w:ascii="Times New Roman" w:hAnsi="Times New Roman" w:cs="Times New Roman"/>
          <w:sz w:val="24"/>
          <w:szCs w:val="24"/>
        </w:rPr>
        <w:t>3</w:t>
      </w:r>
      <w:r w:rsidRPr="00D962FB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0B2D98">
        <w:rPr>
          <w:rFonts w:ascii="Times New Roman" w:hAnsi="Times New Roman" w:cs="Times New Roman"/>
          <w:sz w:val="24"/>
          <w:szCs w:val="24"/>
        </w:rPr>
        <w:t>2</w:t>
      </w:r>
      <w:r w:rsidRPr="00D962FB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0B2D98">
        <w:rPr>
          <w:rFonts w:ascii="Times New Roman" w:hAnsi="Times New Roman" w:cs="Times New Roman"/>
          <w:sz w:val="24"/>
          <w:szCs w:val="24"/>
        </w:rPr>
        <w:t>9</w:t>
      </w:r>
      <w:r w:rsidRPr="00D962FB">
        <w:rPr>
          <w:rFonts w:ascii="Times New Roman" w:hAnsi="Times New Roman" w:cs="Times New Roman"/>
          <w:sz w:val="24"/>
          <w:szCs w:val="24"/>
        </w:rPr>
        <w:t>:00.</w:t>
      </w:r>
    </w:p>
    <w:p w14:paraId="006B38CF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6F18EB" w14:textId="279D1645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>W związku z powyższym zgłoszenia do debaty od mieszkańców Gminy będą przyjmowane do dnia 2</w:t>
      </w:r>
      <w:r w:rsidR="000B2D98">
        <w:rPr>
          <w:rFonts w:ascii="Times New Roman" w:hAnsi="Times New Roman" w:cs="Times New Roman"/>
          <w:sz w:val="24"/>
          <w:szCs w:val="24"/>
        </w:rPr>
        <w:t>2</w:t>
      </w:r>
      <w:r w:rsidRPr="00D962FB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0B2D98">
        <w:rPr>
          <w:rFonts w:ascii="Times New Roman" w:hAnsi="Times New Roman" w:cs="Times New Roman"/>
          <w:sz w:val="24"/>
          <w:szCs w:val="24"/>
        </w:rPr>
        <w:t>2</w:t>
      </w:r>
      <w:r w:rsidRPr="00D962FB">
        <w:rPr>
          <w:rFonts w:ascii="Times New Roman" w:hAnsi="Times New Roman" w:cs="Times New Roman"/>
          <w:sz w:val="24"/>
          <w:szCs w:val="24"/>
        </w:rPr>
        <w:t xml:space="preserve"> r. do godziny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962F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962FB">
        <w:rPr>
          <w:rFonts w:ascii="Times New Roman" w:hAnsi="Times New Roman" w:cs="Times New Roman"/>
          <w:sz w:val="24"/>
          <w:szCs w:val="24"/>
        </w:rPr>
        <w:t>0 –</w:t>
      </w:r>
      <w:r w:rsidR="00B41F45">
        <w:rPr>
          <w:rFonts w:ascii="Times New Roman" w:hAnsi="Times New Roman" w:cs="Times New Roman"/>
          <w:sz w:val="24"/>
          <w:szCs w:val="24"/>
        </w:rPr>
        <w:t xml:space="preserve"> </w:t>
      </w:r>
      <w:r w:rsidRPr="00D962FB">
        <w:rPr>
          <w:rFonts w:ascii="Times New Roman" w:hAnsi="Times New Roman" w:cs="Times New Roman"/>
          <w:sz w:val="24"/>
          <w:szCs w:val="24"/>
        </w:rPr>
        <w:t xml:space="preserve">w Urzędzie Gminy </w:t>
      </w:r>
      <w:r>
        <w:rPr>
          <w:rFonts w:ascii="Times New Roman" w:hAnsi="Times New Roman" w:cs="Times New Roman"/>
          <w:sz w:val="24"/>
          <w:szCs w:val="24"/>
        </w:rPr>
        <w:t xml:space="preserve">i Miasta </w:t>
      </w:r>
      <w:r w:rsidRPr="00D962FB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Węglińcu</w:t>
      </w:r>
      <w:r w:rsidRPr="00D962FB">
        <w:rPr>
          <w:rFonts w:ascii="Times New Roman" w:hAnsi="Times New Roman" w:cs="Times New Roman"/>
          <w:sz w:val="24"/>
          <w:szCs w:val="24"/>
        </w:rPr>
        <w:t xml:space="preserve">, ul. </w:t>
      </w:r>
      <w:r>
        <w:rPr>
          <w:rFonts w:ascii="Times New Roman" w:hAnsi="Times New Roman" w:cs="Times New Roman"/>
          <w:sz w:val="24"/>
          <w:szCs w:val="24"/>
        </w:rPr>
        <w:t>Sikorskiego 3</w:t>
      </w:r>
      <w:r w:rsidRPr="00D962F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59</w:t>
      </w:r>
      <w:r w:rsidRPr="00D962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940</w:t>
      </w:r>
      <w:r w:rsidRPr="00D96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Węgliniec </w:t>
      </w:r>
      <w:r w:rsidRPr="00D962FB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Biurze Obsługi Interesanta</w:t>
      </w:r>
      <w:r w:rsidRPr="00D962FB">
        <w:rPr>
          <w:rFonts w:ascii="Times New Roman" w:hAnsi="Times New Roman" w:cs="Times New Roman"/>
          <w:sz w:val="24"/>
          <w:szCs w:val="24"/>
        </w:rPr>
        <w:t xml:space="preserve"> (pokój nr 2).</w:t>
      </w:r>
    </w:p>
    <w:p w14:paraId="3D1BC04C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ACE92E" w14:textId="3A8D7803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 xml:space="preserve">Formularz zgłoszenia do debaty jest dostępny na Biuletynie Informacji Publicznej, a także w Biurze Rady, pokój nr </w:t>
      </w:r>
      <w:r w:rsidR="00C97951">
        <w:rPr>
          <w:rFonts w:ascii="Times New Roman" w:hAnsi="Times New Roman" w:cs="Times New Roman"/>
          <w:sz w:val="24"/>
          <w:szCs w:val="24"/>
        </w:rPr>
        <w:t>24</w:t>
      </w:r>
      <w:r w:rsidRPr="00D962FB">
        <w:rPr>
          <w:rFonts w:ascii="Times New Roman" w:hAnsi="Times New Roman" w:cs="Times New Roman"/>
          <w:sz w:val="24"/>
          <w:szCs w:val="24"/>
        </w:rPr>
        <w:t xml:space="preserve"> w Urzędzie Gminy </w:t>
      </w:r>
      <w:r w:rsidR="00C97951">
        <w:rPr>
          <w:rFonts w:ascii="Times New Roman" w:hAnsi="Times New Roman" w:cs="Times New Roman"/>
          <w:sz w:val="24"/>
          <w:szCs w:val="24"/>
        </w:rPr>
        <w:t xml:space="preserve">i Miasta </w:t>
      </w:r>
      <w:r w:rsidRPr="00D962FB">
        <w:rPr>
          <w:rFonts w:ascii="Times New Roman" w:hAnsi="Times New Roman" w:cs="Times New Roman"/>
          <w:sz w:val="24"/>
          <w:szCs w:val="24"/>
        </w:rPr>
        <w:t xml:space="preserve">w </w:t>
      </w:r>
      <w:r w:rsidR="00C97951">
        <w:rPr>
          <w:rFonts w:ascii="Times New Roman" w:hAnsi="Times New Roman" w:cs="Times New Roman"/>
          <w:sz w:val="24"/>
          <w:szCs w:val="24"/>
        </w:rPr>
        <w:t>Węglińcu</w:t>
      </w:r>
      <w:r w:rsidRPr="00D962FB">
        <w:rPr>
          <w:rFonts w:ascii="Times New Roman" w:hAnsi="Times New Roman" w:cs="Times New Roman"/>
          <w:sz w:val="24"/>
          <w:szCs w:val="24"/>
        </w:rPr>
        <w:t>.</w:t>
      </w:r>
    </w:p>
    <w:p w14:paraId="407A6978" w14:textId="77777777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2CFFD4" w14:textId="5CAD215D" w:rsidR="00D962FB" w:rsidRPr="00D962FB" w:rsidRDefault="00D962FB" w:rsidP="00D96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62FB">
        <w:rPr>
          <w:rFonts w:ascii="Times New Roman" w:hAnsi="Times New Roman" w:cs="Times New Roman"/>
          <w:sz w:val="24"/>
          <w:szCs w:val="24"/>
        </w:rPr>
        <w:t>Raport o stanie Gminy za 202</w:t>
      </w:r>
      <w:r w:rsidR="000B2D98">
        <w:rPr>
          <w:rFonts w:ascii="Times New Roman" w:hAnsi="Times New Roman" w:cs="Times New Roman"/>
          <w:sz w:val="24"/>
          <w:szCs w:val="24"/>
        </w:rPr>
        <w:t>1</w:t>
      </w:r>
      <w:r w:rsidRPr="00D962FB">
        <w:rPr>
          <w:rFonts w:ascii="Times New Roman" w:hAnsi="Times New Roman" w:cs="Times New Roman"/>
          <w:sz w:val="24"/>
          <w:szCs w:val="24"/>
        </w:rPr>
        <w:t xml:space="preserve"> rok dostępy jest na Biuletynie Informacji Publicznej.</w:t>
      </w:r>
    </w:p>
    <w:p w14:paraId="40A7E927" w14:textId="1614D99B" w:rsidR="00D962FB" w:rsidRDefault="00D962FB" w:rsidP="00D962FB">
      <w:pPr>
        <w:spacing w:after="0"/>
      </w:pPr>
    </w:p>
    <w:p w14:paraId="0E490F77" w14:textId="77777777" w:rsidR="00D962FB" w:rsidRDefault="00D962FB" w:rsidP="00D962FB">
      <w:pPr>
        <w:spacing w:after="0" w:line="240" w:lineRule="auto"/>
        <w:ind w:left="4248"/>
        <w:jc w:val="both"/>
        <w:rPr>
          <w:rFonts w:ascii="Calibri" w:hAnsi="Calibri"/>
          <w:iCs/>
          <w:smallCaps/>
          <w:sz w:val="24"/>
          <w:szCs w:val="24"/>
        </w:rPr>
      </w:pPr>
    </w:p>
    <w:p w14:paraId="54555224" w14:textId="77777777" w:rsidR="00D962FB" w:rsidRDefault="00D962FB" w:rsidP="00250F76">
      <w:pPr>
        <w:spacing w:after="0" w:line="240" w:lineRule="auto"/>
        <w:ind w:left="4248"/>
        <w:rPr>
          <w:rFonts w:ascii="Calibri" w:hAnsi="Calibri"/>
          <w:iCs/>
          <w:smallCaps/>
          <w:sz w:val="24"/>
          <w:szCs w:val="24"/>
        </w:rPr>
      </w:pPr>
    </w:p>
    <w:p w14:paraId="485F4FA3" w14:textId="23E2F171" w:rsidR="00D962FB" w:rsidRDefault="00D962FB" w:rsidP="00250F76">
      <w:pPr>
        <w:spacing w:after="0" w:line="240" w:lineRule="auto"/>
        <w:ind w:left="4248"/>
        <w:rPr>
          <w:rFonts w:ascii="Calibri" w:hAnsi="Calibri"/>
          <w:iCs/>
          <w:smallCaps/>
          <w:sz w:val="24"/>
          <w:szCs w:val="24"/>
        </w:rPr>
        <w:sectPr w:rsidR="00D962FB" w:rsidSect="00B41F45">
          <w:footnotePr>
            <w:pos w:val="beneathText"/>
          </w:footnotePr>
          <w:type w:val="continuous"/>
          <w:pgSz w:w="16837" w:h="11905" w:orient="landscape"/>
          <w:pgMar w:top="737" w:right="1304" w:bottom="737" w:left="1304" w:header="709" w:footer="709" w:gutter="0"/>
          <w:cols w:sep="1" w:space="709"/>
          <w:docGrid w:linePitch="326" w:charSpace="32768"/>
        </w:sectPr>
      </w:pPr>
    </w:p>
    <w:p w14:paraId="45F46352" w14:textId="13A87B31" w:rsidR="00B56D33" w:rsidRPr="00250F76" w:rsidRDefault="000E402D" w:rsidP="00250F76">
      <w:pPr>
        <w:spacing w:after="0" w:line="240" w:lineRule="auto"/>
        <w:ind w:left="4248"/>
        <w:rPr>
          <w:rFonts w:ascii="Times New Roman" w:hAnsi="Times New Roman" w:cs="Times New Roman"/>
          <w:iCs/>
          <w:smallCaps/>
          <w:sz w:val="24"/>
          <w:szCs w:val="24"/>
        </w:rPr>
      </w:pPr>
      <w:r w:rsidRPr="00250F76">
        <w:rPr>
          <w:rFonts w:ascii="Calibri" w:hAnsi="Calibri"/>
          <w:iCs/>
          <w:smallCaps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250F76">
        <w:rPr>
          <w:rFonts w:ascii="Calibri" w:hAnsi="Calibri"/>
          <w:iCs/>
          <w:smallCaps/>
          <w:sz w:val="24"/>
          <w:szCs w:val="24"/>
        </w:rPr>
        <w:t xml:space="preserve">                                </w:t>
      </w:r>
      <w:r w:rsidR="00855CBD" w:rsidRPr="00250F76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655A6531" w14:textId="77777777" w:rsidR="00B56D33" w:rsidRPr="00B41F45" w:rsidRDefault="00B56D33" w:rsidP="00B56D33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0"/>
          <w:szCs w:val="20"/>
        </w:rPr>
      </w:pPr>
    </w:p>
    <w:p w14:paraId="231A87F0" w14:textId="77777777" w:rsidR="00D962FB" w:rsidRDefault="00A43357" w:rsidP="00AF7711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  <w:sectPr w:rsidR="00D962FB" w:rsidSect="00B41F45">
          <w:footnotePr>
            <w:pos w:val="beneathText"/>
          </w:footnotePr>
          <w:type w:val="continuous"/>
          <w:pgSz w:w="16837" w:h="11905" w:orient="landscape"/>
          <w:pgMar w:top="737" w:right="1304" w:bottom="737" w:left="1304" w:header="709" w:footer="709" w:gutter="0"/>
          <w:cols w:sep="1" w:space="709"/>
          <w:docGrid w:linePitch="326" w:charSpace="32768"/>
        </w:sectPr>
      </w:pPr>
      <w:r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250F76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</w:t>
      </w:r>
      <w:r w:rsidR="008561FF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  </w:t>
      </w:r>
      <w:r w:rsidR="007F154A" w:rsidRPr="00250F76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="007F154A" w:rsidRPr="00250F76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</w:t>
      </w:r>
      <w:r w:rsidR="006F2110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  </w:t>
      </w:r>
      <w:r w:rsidR="008561FF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                   </w:t>
      </w:r>
      <w:r w:rsidR="00844B4D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    </w:t>
      </w:r>
      <w:r w:rsidR="008561FF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    </w:t>
      </w:r>
      <w:r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</w:p>
    <w:p w14:paraId="3D005255" w14:textId="030B49E8" w:rsidR="00F205AA" w:rsidRPr="00AF7711" w:rsidRDefault="00D962FB" w:rsidP="00D962FB">
      <w:pPr>
        <w:spacing w:after="0" w:line="240" w:lineRule="auto"/>
        <w:ind w:left="510"/>
        <w:jc w:val="center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</w:pPr>
      <w:r>
        <w:rPr>
          <w:rFonts w:ascii="Times New Roman" w:hAnsi="Times New Roman" w:cs="Times New Roman"/>
          <w:i/>
          <w:small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A43357" w:rsidRPr="00250F76">
        <w:rPr>
          <w:rFonts w:ascii="Times New Roman" w:hAnsi="Times New Roman" w:cs="Times New Roman"/>
          <w:i/>
          <w:smallCaps/>
          <w:sz w:val="24"/>
          <w:szCs w:val="24"/>
        </w:rPr>
        <w:t xml:space="preserve">(-) </w:t>
      </w:r>
      <w:r w:rsidR="00371D60" w:rsidRPr="00250F76">
        <w:rPr>
          <w:rFonts w:ascii="Times New Roman" w:hAnsi="Times New Roman" w:cs="Times New Roman"/>
          <w:i/>
          <w:smallCaps/>
          <w:sz w:val="24"/>
          <w:szCs w:val="24"/>
        </w:rPr>
        <w:t>MAREK WAWRZYNE</w:t>
      </w:r>
      <w:r w:rsidR="00575DC3" w:rsidRPr="00250F76">
        <w:rPr>
          <w:rFonts w:ascii="Times New Roman" w:hAnsi="Times New Roman" w:cs="Times New Roman"/>
          <w:i/>
          <w:smallCaps/>
          <w:sz w:val="24"/>
          <w:szCs w:val="24"/>
        </w:rPr>
        <w:t>K</w:t>
      </w:r>
    </w:p>
    <w:p w14:paraId="3737DA6F" w14:textId="484292A3" w:rsidR="00952E0A" w:rsidRPr="00C57BA3" w:rsidRDefault="00952E0A" w:rsidP="009F0F8E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C57BA3" w:rsidSect="00B41F45">
          <w:footnotePr>
            <w:pos w:val="beneathText"/>
          </w:footnotePr>
          <w:type w:val="continuous"/>
          <w:pgSz w:w="16837" w:h="11905" w:orient="landscape"/>
          <w:pgMar w:top="737" w:right="1304" w:bottom="737" w:left="1304" w:header="709" w:footer="709" w:gutter="0"/>
          <w:cols w:sep="1" w:space="709"/>
          <w:docGrid w:linePitch="326" w:charSpace="32768"/>
        </w:sectPr>
      </w:pPr>
    </w:p>
    <w:p w14:paraId="0F5D29CB" w14:textId="77777777" w:rsidR="00250F76" w:rsidRDefault="00250F76" w:rsidP="009B16EB">
      <w:pPr>
        <w:spacing w:after="0" w:line="240" w:lineRule="auto"/>
        <w:ind w:right="53"/>
        <w:jc w:val="both"/>
        <w:rPr>
          <w:rStyle w:val="Uwydatnienie"/>
          <w:rFonts w:ascii="Times New Roman" w:hAnsi="Times New Roman" w:cs="Times New Roman"/>
          <w:b/>
          <w:bCs/>
          <w:sz w:val="24"/>
          <w:szCs w:val="24"/>
        </w:rPr>
      </w:pPr>
    </w:p>
    <w:sectPr w:rsidR="00250F76" w:rsidSect="00B41F45">
      <w:footnotePr>
        <w:pos w:val="beneathText"/>
      </w:footnotePr>
      <w:type w:val="continuous"/>
      <w:pgSz w:w="16837" w:h="11905" w:orient="landscape"/>
      <w:pgMar w:top="737" w:right="1304" w:bottom="737" w:left="130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3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0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12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99032175">
    <w:abstractNumId w:val="10"/>
  </w:num>
  <w:num w:numId="2" w16cid:durableId="643967295">
    <w:abstractNumId w:val="0"/>
  </w:num>
  <w:num w:numId="3" w16cid:durableId="957031284">
    <w:abstractNumId w:val="0"/>
  </w:num>
  <w:num w:numId="4" w16cid:durableId="46944085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721246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5470473">
    <w:abstractNumId w:val="13"/>
  </w:num>
  <w:num w:numId="7" w16cid:durableId="135730594">
    <w:abstractNumId w:val="16"/>
  </w:num>
  <w:num w:numId="8" w16cid:durableId="1593464914">
    <w:abstractNumId w:val="8"/>
  </w:num>
  <w:num w:numId="9" w16cid:durableId="32316717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428900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1850156">
    <w:abstractNumId w:val="14"/>
  </w:num>
  <w:num w:numId="12" w16cid:durableId="1378091813">
    <w:abstractNumId w:val="4"/>
  </w:num>
  <w:num w:numId="13" w16cid:durableId="227376939">
    <w:abstractNumId w:val="15"/>
  </w:num>
  <w:num w:numId="14" w16cid:durableId="264582036">
    <w:abstractNumId w:val="6"/>
  </w:num>
  <w:num w:numId="15" w16cid:durableId="97458496">
    <w:abstractNumId w:val="17"/>
  </w:num>
  <w:num w:numId="16" w16cid:durableId="1509060558">
    <w:abstractNumId w:val="2"/>
  </w:num>
  <w:num w:numId="17" w16cid:durableId="514852049">
    <w:abstractNumId w:val="3"/>
  </w:num>
  <w:num w:numId="18" w16cid:durableId="1248926600">
    <w:abstractNumId w:val="5"/>
  </w:num>
  <w:num w:numId="19" w16cid:durableId="385645205">
    <w:abstractNumId w:val="1"/>
  </w:num>
  <w:num w:numId="20" w16cid:durableId="904026504">
    <w:abstractNumId w:val="9"/>
  </w:num>
  <w:num w:numId="21" w16cid:durableId="953445142">
    <w:abstractNumId w:val="7"/>
  </w:num>
  <w:num w:numId="22" w16cid:durableId="1694457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75950230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796560500">
    <w:abstractNumId w:val="7"/>
  </w:num>
  <w:num w:numId="25" w16cid:durableId="1422724968">
    <w:abstractNumId w:val="12"/>
  </w:num>
  <w:num w:numId="26" w16cid:durableId="6025760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19084210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24A6E"/>
    <w:rsid w:val="00041B46"/>
    <w:rsid w:val="0006375F"/>
    <w:rsid w:val="000666CD"/>
    <w:rsid w:val="00077B64"/>
    <w:rsid w:val="00082922"/>
    <w:rsid w:val="000B2D98"/>
    <w:rsid w:val="000B36E1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71B78"/>
    <w:rsid w:val="0018039C"/>
    <w:rsid w:val="001911ED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92D80"/>
    <w:rsid w:val="002B444A"/>
    <w:rsid w:val="002B641C"/>
    <w:rsid w:val="002D673A"/>
    <w:rsid w:val="002F497B"/>
    <w:rsid w:val="003117C2"/>
    <w:rsid w:val="00340C89"/>
    <w:rsid w:val="00351B2E"/>
    <w:rsid w:val="00354DFE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7008"/>
    <w:rsid w:val="004C73A3"/>
    <w:rsid w:val="004D7ED7"/>
    <w:rsid w:val="004F26EF"/>
    <w:rsid w:val="0050185F"/>
    <w:rsid w:val="00505847"/>
    <w:rsid w:val="00507240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41EC4"/>
    <w:rsid w:val="0065085F"/>
    <w:rsid w:val="00654E42"/>
    <w:rsid w:val="0065755B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900743"/>
    <w:rsid w:val="0093021C"/>
    <w:rsid w:val="009423DD"/>
    <w:rsid w:val="00947B8D"/>
    <w:rsid w:val="00952E0A"/>
    <w:rsid w:val="00980C3A"/>
    <w:rsid w:val="009944D2"/>
    <w:rsid w:val="009A718F"/>
    <w:rsid w:val="009A78E4"/>
    <w:rsid w:val="009B16EB"/>
    <w:rsid w:val="009B3AA1"/>
    <w:rsid w:val="009C0782"/>
    <w:rsid w:val="009E11DF"/>
    <w:rsid w:val="009E13F9"/>
    <w:rsid w:val="009E2CB2"/>
    <w:rsid w:val="009E7ECC"/>
    <w:rsid w:val="009F0F8E"/>
    <w:rsid w:val="00A05A3A"/>
    <w:rsid w:val="00A1287B"/>
    <w:rsid w:val="00A43357"/>
    <w:rsid w:val="00A52435"/>
    <w:rsid w:val="00A57B30"/>
    <w:rsid w:val="00A86046"/>
    <w:rsid w:val="00A87D39"/>
    <w:rsid w:val="00AB1673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41F45"/>
    <w:rsid w:val="00B56D33"/>
    <w:rsid w:val="00B85B0E"/>
    <w:rsid w:val="00B874E5"/>
    <w:rsid w:val="00B918BC"/>
    <w:rsid w:val="00BD702D"/>
    <w:rsid w:val="00BE0D6D"/>
    <w:rsid w:val="00BE1AFE"/>
    <w:rsid w:val="00C212A5"/>
    <w:rsid w:val="00C40B65"/>
    <w:rsid w:val="00C557DB"/>
    <w:rsid w:val="00C57BA3"/>
    <w:rsid w:val="00C85D84"/>
    <w:rsid w:val="00C87F37"/>
    <w:rsid w:val="00C935E7"/>
    <w:rsid w:val="00C941EE"/>
    <w:rsid w:val="00C97951"/>
    <w:rsid w:val="00CB0C92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62FB"/>
    <w:rsid w:val="00D9702B"/>
    <w:rsid w:val="00DB3AE5"/>
    <w:rsid w:val="00DC10C1"/>
    <w:rsid w:val="00DC1CB7"/>
    <w:rsid w:val="00DD59E2"/>
    <w:rsid w:val="00DE1E23"/>
    <w:rsid w:val="00E05EC7"/>
    <w:rsid w:val="00E10C18"/>
    <w:rsid w:val="00E3533F"/>
    <w:rsid w:val="00E608B6"/>
    <w:rsid w:val="00E9522C"/>
    <w:rsid w:val="00EC0403"/>
    <w:rsid w:val="00EF5FE1"/>
    <w:rsid w:val="00F205AA"/>
    <w:rsid w:val="00F33981"/>
    <w:rsid w:val="00F36E5A"/>
    <w:rsid w:val="00F46E7B"/>
    <w:rsid w:val="00F510C9"/>
    <w:rsid w:val="00F5341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Alicja</cp:lastModifiedBy>
  <cp:revision>10</cp:revision>
  <cp:lastPrinted>2021-06-08T11:23:00Z</cp:lastPrinted>
  <dcterms:created xsi:type="dcterms:W3CDTF">2021-06-08T10:54:00Z</dcterms:created>
  <dcterms:modified xsi:type="dcterms:W3CDTF">2022-06-09T08:20:00Z</dcterms:modified>
</cp:coreProperties>
</file>