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A5" w:rsidRDefault="00E45EC0" w:rsidP="00E45EC0">
      <w:pPr>
        <w:spacing w:after="0"/>
        <w:ind w:right="7"/>
      </w:pPr>
      <w:r>
        <w:rPr>
          <w:sz w:val="28"/>
        </w:rPr>
        <w:t>WĘGLINIEC</w:t>
      </w:r>
    </w:p>
    <w:p w:rsidR="00E45EC0" w:rsidRDefault="00E45EC0">
      <w:pPr>
        <w:spacing w:after="0"/>
        <w:rPr>
          <w:sz w:val="18"/>
        </w:rPr>
      </w:pPr>
      <w:r w:rsidRPr="00E45EC0">
        <w:t>5</w:t>
      </w:r>
      <w:r w:rsidRPr="00E45EC0">
        <w:t>9 -940 Wę</w:t>
      </w:r>
      <w:r w:rsidRPr="00E45EC0">
        <w:t>gliniec</w:t>
      </w:r>
      <w:r>
        <w:rPr>
          <w:sz w:val="18"/>
        </w:rPr>
        <w:t xml:space="preserve">   </w:t>
      </w:r>
    </w:p>
    <w:p w:rsidR="00CE64A5" w:rsidRPr="00E45EC0" w:rsidRDefault="00E45EC0">
      <w:pPr>
        <w:spacing w:after="0"/>
      </w:pPr>
      <w:r w:rsidRPr="00E45EC0">
        <w:t>ul.</w:t>
      </w:r>
      <w:r>
        <w:t xml:space="preserve"> </w:t>
      </w:r>
      <w:r w:rsidRPr="00E45EC0">
        <w:t>Sikorskiego</w:t>
      </w:r>
      <w:r>
        <w:t xml:space="preserve"> </w:t>
      </w:r>
      <w:r w:rsidRPr="00E45EC0">
        <w:t>3</w:t>
      </w:r>
      <w:bookmarkStart w:id="0" w:name="_GoBack"/>
      <w:bookmarkEnd w:id="0"/>
    </w:p>
    <w:p w:rsidR="00CE64A5" w:rsidRDefault="00E45EC0">
      <w:pPr>
        <w:spacing w:after="0"/>
        <w:ind w:right="7"/>
        <w:jc w:val="right"/>
      </w:pPr>
      <w:r>
        <w:rPr>
          <w:sz w:val="18"/>
        </w:rPr>
        <w:br/>
      </w:r>
      <w:r>
        <w:rPr>
          <w:sz w:val="18"/>
        </w:rPr>
        <w:t>75 771 14 35, fax 75 771 25 51</w:t>
      </w:r>
    </w:p>
    <w:p w:rsidR="00CE64A5" w:rsidRDefault="00E45EC0">
      <w:pPr>
        <w:spacing w:after="0"/>
        <w:jc w:val="right"/>
      </w:pPr>
      <w:r>
        <w:rPr>
          <w:sz w:val="16"/>
        </w:rPr>
        <w:t>615-18-08-660, REGON 230821411</w:t>
      </w:r>
    </w:p>
    <w:p w:rsidR="00CE64A5" w:rsidRDefault="00CE64A5">
      <w:pPr>
        <w:sectPr w:rsidR="00CE64A5">
          <w:pgSz w:w="11902" w:h="16834"/>
          <w:pgMar w:top="929" w:right="8654" w:bottom="1054" w:left="770" w:header="708" w:footer="708" w:gutter="0"/>
          <w:cols w:space="708"/>
        </w:sectPr>
      </w:pPr>
    </w:p>
    <w:p w:rsidR="00CE64A5" w:rsidRDefault="00E45EC0">
      <w:pPr>
        <w:spacing w:after="1917" w:line="265" w:lineRule="auto"/>
        <w:ind w:left="10" w:right="-15" w:hanging="10"/>
        <w:jc w:val="right"/>
      </w:pPr>
      <w:r>
        <w:rPr>
          <w:sz w:val="24"/>
        </w:rPr>
        <w:t>Węgliniec, dnia 28 czerwca 2022 r.</w:t>
      </w:r>
    </w:p>
    <w:p w:rsidR="00CE64A5" w:rsidRDefault="00E45EC0">
      <w:pPr>
        <w:pStyle w:val="Nagwek1"/>
      </w:pPr>
      <w:r>
        <w:t>OGŁOSZENIE</w:t>
      </w:r>
    </w:p>
    <w:p w:rsidR="00CE64A5" w:rsidRDefault="00CE64A5">
      <w:pPr>
        <w:sectPr w:rsidR="00CE64A5">
          <w:type w:val="continuous"/>
          <w:pgSz w:w="11902" w:h="16834"/>
          <w:pgMar w:top="929" w:right="1289" w:bottom="1054" w:left="5004" w:header="708" w:footer="708" w:gutter="0"/>
          <w:cols w:space="708"/>
        </w:sectPr>
      </w:pPr>
    </w:p>
    <w:p w:rsidR="00CE64A5" w:rsidRDefault="00E45EC0">
      <w:pPr>
        <w:spacing w:after="291" w:line="254" w:lineRule="auto"/>
        <w:ind w:left="50" w:firstLine="727"/>
        <w:jc w:val="both"/>
      </w:pPr>
      <w:r>
        <w:rPr>
          <w:sz w:val="28"/>
        </w:rPr>
        <w:t>Na podstawie art. 46 ust. 1 ustawy z dnia 27 października 2017r. o finansowaniu zadań oświatowych (Dz. U. z 2021 r. poz. 1930 z późn. zm.) w związku z art. 44 ust. 1 pkt 3 Burmistrz Gminy i Miasta Węgliniec ogłasza, co następuje:</w:t>
      </w:r>
    </w:p>
    <w:p w:rsidR="00CE64A5" w:rsidRDefault="00E45EC0">
      <w:pPr>
        <w:spacing w:after="60" w:line="254" w:lineRule="auto"/>
        <w:ind w:left="50" w:firstLine="4"/>
        <w:jc w:val="both"/>
      </w:pPr>
      <w:r>
        <w:rPr>
          <w:sz w:val="28"/>
        </w:rPr>
        <w:t>1) zaktualizowana podstawo</w:t>
      </w:r>
      <w:r>
        <w:rPr>
          <w:sz w:val="28"/>
        </w:rPr>
        <w:t>wa kwota dotacji dla przedszkola publicznego na</w:t>
      </w:r>
    </w:p>
    <w:p w:rsidR="00CE64A5" w:rsidRDefault="00E45EC0">
      <w:pPr>
        <w:spacing w:after="236" w:line="254" w:lineRule="auto"/>
        <w:ind w:left="50" w:firstLine="4"/>
        <w:jc w:val="both"/>
      </w:pPr>
      <w:r>
        <w:rPr>
          <w:sz w:val="28"/>
        </w:rPr>
        <w:t>2022 rok wynosi 10.429,97 zł na jedno dziecko (869,16 zł miesięcznie);</w:t>
      </w:r>
    </w:p>
    <w:p w:rsidR="00CE64A5" w:rsidRDefault="00E45EC0">
      <w:pPr>
        <w:spacing w:after="773" w:line="254" w:lineRule="auto"/>
        <w:ind w:left="50" w:firstLine="4"/>
        <w:jc w:val="both"/>
      </w:pPr>
      <w:r>
        <w:rPr>
          <w:sz w:val="28"/>
        </w:rPr>
        <w:t>2) statystyczna liczba dzieci w Miejskim Przedszkolu Publicznym w Węglińcu według Systemu Informacji Oświatowej na dzień 30.09.2021r. wyn</w:t>
      </w:r>
      <w:r>
        <w:rPr>
          <w:sz w:val="28"/>
        </w:rPr>
        <w:t>osi 140.</w:t>
      </w:r>
    </w:p>
    <w:p w:rsidR="00797A4A" w:rsidRDefault="00E45EC0" w:rsidP="00797A4A">
      <w:pPr>
        <w:jc w:val="both"/>
      </w:pPr>
      <w:r>
        <w:tab/>
      </w:r>
      <w:r w:rsidR="00797A4A">
        <w:t xml:space="preserve">                                                                                           </w:t>
      </w:r>
      <w:r w:rsidRPr="00797A4A">
        <w:t>Bur</w:t>
      </w:r>
      <w:r w:rsidR="00797A4A" w:rsidRPr="00797A4A">
        <w:t>mis</w:t>
      </w:r>
      <w:r w:rsidRPr="00797A4A">
        <w:t>trz</w:t>
      </w:r>
      <w:r w:rsidR="00797A4A">
        <w:t xml:space="preserve"> </w:t>
      </w:r>
      <w:r w:rsidRPr="00797A4A">
        <w:t xml:space="preserve">Gminy </w:t>
      </w:r>
      <w:r w:rsidRPr="00797A4A">
        <w:t>Mi</w:t>
      </w:r>
      <w:r w:rsidR="00797A4A" w:rsidRPr="00797A4A">
        <w:t>as</w:t>
      </w:r>
      <w:r w:rsidRPr="00797A4A">
        <w:t>t</w:t>
      </w:r>
      <w:r w:rsidR="00797A4A" w:rsidRPr="00797A4A">
        <w:t>a W</w:t>
      </w:r>
      <w:r w:rsidRPr="00797A4A">
        <w:t>ęgliniec</w:t>
      </w:r>
      <w:r w:rsidR="00797A4A">
        <w:t xml:space="preserve"> </w:t>
      </w:r>
    </w:p>
    <w:p w:rsidR="00CE64A5" w:rsidRPr="00797A4A" w:rsidRDefault="00797A4A" w:rsidP="00797A4A">
      <w:pPr>
        <w:jc w:val="both"/>
      </w:pPr>
      <w:r>
        <w:t xml:space="preserve">                                                                                                                        Mariusz </w:t>
      </w:r>
      <w:r w:rsidR="00E45EC0" w:rsidRPr="00797A4A">
        <w:t>Wieczorek</w:t>
      </w:r>
    </w:p>
    <w:p w:rsidR="00CE64A5" w:rsidRDefault="00E45EC0">
      <w:pPr>
        <w:spacing w:after="3"/>
        <w:ind w:left="2" w:hanging="10"/>
      </w:pPr>
      <w:r>
        <w:rPr>
          <w:sz w:val="14"/>
        </w:rPr>
        <w:t>S</w:t>
      </w:r>
      <w:r>
        <w:rPr>
          <w:sz w:val="14"/>
        </w:rPr>
        <w:t>porządziła:</w:t>
      </w:r>
    </w:p>
    <w:p w:rsidR="00CE64A5" w:rsidRDefault="00E45EC0">
      <w:pPr>
        <w:spacing w:after="3"/>
        <w:ind w:left="2" w:hanging="10"/>
      </w:pPr>
      <w:r>
        <w:rPr>
          <w:sz w:val="14"/>
        </w:rPr>
        <w:t xml:space="preserve">Agnieszka </w:t>
      </w:r>
      <w:proofErr w:type="spellStart"/>
      <w:r>
        <w:rPr>
          <w:sz w:val="14"/>
        </w:rPr>
        <w:t>Łaniucha</w:t>
      </w:r>
      <w:proofErr w:type="spellEnd"/>
    </w:p>
    <w:p w:rsidR="00CE64A5" w:rsidRDefault="00E45EC0">
      <w:pPr>
        <w:spacing w:after="3"/>
        <w:ind w:left="2" w:hanging="10"/>
      </w:pPr>
      <w:r>
        <w:rPr>
          <w:sz w:val="14"/>
        </w:rPr>
        <w:t>Podinsp. ds. oświaty i pozyskiwania środków z UE</w:t>
      </w:r>
    </w:p>
    <w:sectPr w:rsidR="00CE64A5">
      <w:type w:val="continuous"/>
      <w:pgSz w:w="11902" w:h="16834"/>
      <w:pgMar w:top="929" w:right="1325" w:bottom="105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A5"/>
    <w:rsid w:val="00797A4A"/>
    <w:rsid w:val="00CE64A5"/>
    <w:rsid w:val="00E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CFC5"/>
  <w15:docId w15:val="{295512E4-7476-435D-AFC7-2FD03B78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ABC</cp:lastModifiedBy>
  <cp:revision>3</cp:revision>
  <dcterms:created xsi:type="dcterms:W3CDTF">2022-06-28T11:00:00Z</dcterms:created>
  <dcterms:modified xsi:type="dcterms:W3CDTF">2022-06-28T11:02:00Z</dcterms:modified>
</cp:coreProperties>
</file>