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E7" w:rsidRDefault="003550CF">
      <w:pPr>
        <w:spacing w:after="0"/>
        <w:ind w:left="403"/>
      </w:pPr>
      <w:r>
        <w:rPr>
          <w:sz w:val="28"/>
        </w:rPr>
        <w:t>WĘGLINIEC</w:t>
      </w:r>
    </w:p>
    <w:p w:rsidR="009331E7" w:rsidRDefault="003550CF">
      <w:pPr>
        <w:spacing w:after="0" w:line="271" w:lineRule="auto"/>
        <w:ind w:left="283" w:right="7315" w:hanging="283"/>
      </w:pPr>
      <w:r>
        <w:rPr>
          <w:sz w:val="18"/>
        </w:rPr>
        <w:t>Wę</w:t>
      </w:r>
      <w:r>
        <w:rPr>
          <w:sz w:val="18"/>
        </w:rPr>
        <w:t>gl</w:t>
      </w:r>
      <w:r>
        <w:rPr>
          <w:sz w:val="18"/>
        </w:rPr>
        <w:t>iniec</w:t>
      </w:r>
      <w:r>
        <w:rPr>
          <w:sz w:val="18"/>
        </w:rPr>
        <w:t xml:space="preserve"> ul. Sikorskiego 3 </w:t>
      </w:r>
      <w:r>
        <w:rPr>
          <w:sz w:val="18"/>
        </w:rPr>
        <w:t xml:space="preserve"> 75 771 25 51</w:t>
      </w:r>
    </w:p>
    <w:p w:rsidR="009331E7" w:rsidRDefault="003550CF">
      <w:pPr>
        <w:spacing w:after="270"/>
        <w:ind w:left="110"/>
      </w:pPr>
      <w:r>
        <w:rPr>
          <w:sz w:val="16"/>
        </w:rPr>
        <w:t>615-1</w:t>
      </w:r>
      <w:r>
        <w:rPr>
          <w:sz w:val="16"/>
        </w:rPr>
        <w:t>8-08-660, REGON 230321411</w:t>
      </w:r>
    </w:p>
    <w:p w:rsidR="009331E7" w:rsidRDefault="003550CF">
      <w:pPr>
        <w:spacing w:after="534"/>
        <w:jc w:val="right"/>
      </w:pPr>
      <w:r>
        <w:rPr>
          <w:sz w:val="24"/>
        </w:rPr>
        <w:t>Załącznik nr 2 do protokołu</w:t>
      </w:r>
    </w:p>
    <w:p w:rsidR="009331E7" w:rsidRDefault="003550CF">
      <w:pPr>
        <w:spacing w:after="187" w:line="348" w:lineRule="auto"/>
        <w:ind w:left="3758" w:right="1541" w:hanging="1579"/>
      </w:pPr>
      <w:r>
        <w:rPr>
          <w:sz w:val="26"/>
        </w:rPr>
        <w:t>INFORMACJA O WYNIKACH 1 ETAPU NABORU na stanowisko pracy</w:t>
      </w:r>
    </w:p>
    <w:p w:rsidR="009331E7" w:rsidRDefault="003550CF">
      <w:pPr>
        <w:spacing w:after="806" w:line="237" w:lineRule="auto"/>
        <w:ind w:left="1723" w:right="1382"/>
        <w:jc w:val="center"/>
      </w:pPr>
      <w:r>
        <w:rPr>
          <w:sz w:val="26"/>
        </w:rPr>
        <w:t>pracownika ds. gospodarowania odpadami komunalnymi w Urzędzie Gminy i Miasta w Węglińcu</w:t>
      </w:r>
    </w:p>
    <w:p w:rsidR="009331E7" w:rsidRDefault="003550CF">
      <w:pPr>
        <w:spacing w:after="300" w:line="239" w:lineRule="auto"/>
        <w:ind w:left="1037" w:hanging="351"/>
        <w:jc w:val="both"/>
      </w:pPr>
      <w:r>
        <w:rPr>
          <w:sz w:val="24"/>
        </w:rPr>
        <w:t>1. W wymaganym ogłoszeniem o naborze terminie, tj. do 16.09.2022 r., dokumenty aplikacyjne złożył 1 kandydat,</w:t>
      </w:r>
    </w:p>
    <w:p w:rsidR="009331E7" w:rsidRDefault="003550CF">
      <w:pPr>
        <w:numPr>
          <w:ilvl w:val="0"/>
          <w:numId w:val="1"/>
        </w:numPr>
        <w:spacing w:after="286"/>
        <w:ind w:hanging="557"/>
        <w:jc w:val="both"/>
      </w:pPr>
      <w:r>
        <w:t>Sylwia Bulanda</w:t>
      </w:r>
      <w:r>
        <w:tab/>
        <w:t>zam. Pieńsk,</w:t>
      </w:r>
    </w:p>
    <w:p w:rsidR="009331E7" w:rsidRDefault="003550CF">
      <w:pPr>
        <w:numPr>
          <w:ilvl w:val="0"/>
          <w:numId w:val="1"/>
        </w:numPr>
        <w:spacing w:after="553" w:line="239" w:lineRule="auto"/>
        <w:ind w:hanging="557"/>
        <w:jc w:val="both"/>
      </w:pPr>
      <w:r>
        <w:rPr>
          <w:sz w:val="24"/>
        </w:rPr>
        <w:t>W/w oferta spełnia wymogi niez</w:t>
      </w:r>
      <w:r>
        <w:rPr>
          <w:sz w:val="24"/>
        </w:rPr>
        <w:t>będne z ogłoszenia tym samym kandydat został zakwalifikowany do postępowania sprawdzającego:</w:t>
      </w:r>
    </w:p>
    <w:p w:rsidR="009331E7" w:rsidRDefault="003550CF">
      <w:pPr>
        <w:numPr>
          <w:ilvl w:val="0"/>
          <w:numId w:val="1"/>
        </w:numPr>
        <w:spacing w:after="1094" w:line="239" w:lineRule="auto"/>
        <w:ind w:hanging="557"/>
        <w:jc w:val="both"/>
      </w:pPr>
      <w:r>
        <w:rPr>
          <w:sz w:val="24"/>
        </w:rPr>
        <w:t>Postępowanie sprawdzające, w zakresie spełniania wymagań dodatkowych i preferowanych, odbędzie się w dniu 27.09.2022 r. w siedzibie Urzędu Gminy i Miasta w Węglińc</w:t>
      </w:r>
      <w:r>
        <w:rPr>
          <w:sz w:val="24"/>
        </w:rPr>
        <w:t>u: o godz. 12:00 (test sprawdzający i rozmowa kwalifikacyjna).</w:t>
      </w:r>
    </w:p>
    <w:p w:rsidR="009331E7" w:rsidRDefault="003550CF">
      <w:pPr>
        <w:spacing w:after="502" w:line="265" w:lineRule="auto"/>
        <w:ind w:left="140" w:hanging="10"/>
        <w:jc w:val="center"/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</w:t>
      </w:r>
      <w:r>
        <w:rPr>
          <w:sz w:val="24"/>
        </w:rPr>
        <w:t>Węgliniec, 21.09.2022 r.</w:t>
      </w:r>
    </w:p>
    <w:sectPr w:rsidR="009331E7">
      <w:pgSz w:w="11904" w:h="16834"/>
      <w:pgMar w:top="1440" w:right="1277" w:bottom="1440" w:left="11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1741"/>
    <w:multiLevelType w:val="hybridMultilevel"/>
    <w:tmpl w:val="9EE2E622"/>
    <w:lvl w:ilvl="0" w:tplc="50146304">
      <w:start w:val="1"/>
      <w:numFmt w:val="decimal"/>
      <w:lvlText w:val="%1.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E014A">
      <w:start w:val="1"/>
      <w:numFmt w:val="lowerLetter"/>
      <w:lvlText w:val="%2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EE8F6">
      <w:start w:val="1"/>
      <w:numFmt w:val="lowerRoman"/>
      <w:lvlText w:val="%3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8D3D6">
      <w:start w:val="1"/>
      <w:numFmt w:val="decimal"/>
      <w:lvlText w:val="%4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AF95C">
      <w:start w:val="1"/>
      <w:numFmt w:val="lowerLetter"/>
      <w:lvlText w:val="%5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EDA80">
      <w:start w:val="1"/>
      <w:numFmt w:val="lowerRoman"/>
      <w:lvlText w:val="%6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01A3A">
      <w:start w:val="1"/>
      <w:numFmt w:val="decimal"/>
      <w:lvlText w:val="%7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0713E">
      <w:start w:val="1"/>
      <w:numFmt w:val="lowerLetter"/>
      <w:lvlText w:val="%8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239D6">
      <w:start w:val="1"/>
      <w:numFmt w:val="lowerRoman"/>
      <w:lvlText w:val="%9"/>
      <w:lvlJc w:val="left"/>
      <w:pPr>
        <w:ind w:left="7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E7"/>
    <w:rsid w:val="003550CF"/>
    <w:rsid w:val="009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F24"/>
  <w15:docId w15:val="{F6379D99-BDFF-4090-82EE-149879B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ABC</cp:lastModifiedBy>
  <cp:revision>2</cp:revision>
  <dcterms:created xsi:type="dcterms:W3CDTF">2022-09-22T08:57:00Z</dcterms:created>
  <dcterms:modified xsi:type="dcterms:W3CDTF">2022-09-22T08:57:00Z</dcterms:modified>
</cp:coreProperties>
</file>