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068C" w14:textId="77777777" w:rsidR="005E5BF6" w:rsidRDefault="005E5BF6">
      <w:pPr>
        <w:spacing w:after="699" w:line="1" w:lineRule="exact"/>
      </w:pPr>
    </w:p>
    <w:p w14:paraId="59963400" w14:textId="77777777" w:rsidR="005E5BF6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8976AF9" wp14:editId="33EF87CF">
            <wp:extent cx="859790" cy="4756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5979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5C9AD" w14:textId="77777777" w:rsidR="005E5BF6" w:rsidRDefault="005E5BF6">
      <w:pPr>
        <w:spacing w:after="99" w:line="1" w:lineRule="exact"/>
      </w:pPr>
    </w:p>
    <w:p w14:paraId="6026DE58" w14:textId="77777777" w:rsidR="005E5BF6" w:rsidRDefault="00000000">
      <w:pPr>
        <w:pStyle w:val="Teksttreci20"/>
        <w:spacing w:after="0" w:line="240" w:lineRule="auto"/>
        <w:ind w:left="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Biuro Studiów i Pomiarów Proekologicznych</w:t>
      </w:r>
      <w:r>
        <w:rPr>
          <w:i/>
          <w:iCs/>
          <w:sz w:val="22"/>
          <w:szCs w:val="22"/>
        </w:rPr>
        <w:br/>
        <w:t>»EKOMETRIA« Sp. z o.o.</w:t>
      </w:r>
    </w:p>
    <w:p w14:paraId="4E2CB068" w14:textId="77777777" w:rsidR="005E5BF6" w:rsidRDefault="00000000">
      <w:pPr>
        <w:pStyle w:val="Teksttreci20"/>
        <w:spacing w:after="340" w:line="240" w:lineRule="auto"/>
        <w:ind w:left="0"/>
        <w:jc w:val="center"/>
      </w:pPr>
      <w:r>
        <w:rPr>
          <w:i/>
          <w:iCs/>
          <w:sz w:val="22"/>
          <w:szCs w:val="22"/>
        </w:rPr>
        <w:t>80-299 Gdańsk, ul. Orfeusza 2</w:t>
      </w:r>
      <w:r>
        <w:rPr>
          <w:i/>
          <w:iCs/>
          <w:sz w:val="22"/>
          <w:szCs w:val="22"/>
        </w:rPr>
        <w:br/>
        <w:t>tel. +48(58) 301-42-53, fax +48(58) 301-42-52</w:t>
      </w:r>
      <w:r>
        <w:rPr>
          <w:i/>
          <w:iCs/>
          <w:sz w:val="22"/>
          <w:szCs w:val="22"/>
        </w:rPr>
        <w:br/>
        <w:t>e-mail:</w:t>
      </w:r>
      <w:r>
        <w:t xml:space="preserve"> </w:t>
      </w:r>
      <w:hyperlink r:id="rId8" w:history="1">
        <w:r>
          <w:rPr>
            <w:color w:val="1E61A8"/>
            <w:u w:val="single"/>
            <w:lang w:val="en-US" w:eastAsia="en-US" w:bidi="en-US"/>
          </w:rPr>
          <w:t>powietrze@ekometria.com.pl</w:t>
        </w:r>
      </w:hyperlink>
    </w:p>
    <w:p w14:paraId="237868D7" w14:textId="77777777" w:rsidR="005E5BF6" w:rsidRDefault="00000000">
      <w:pPr>
        <w:pStyle w:val="Teksttreci20"/>
        <w:spacing w:after="240" w:line="288" w:lineRule="auto"/>
        <w:ind w:left="4500"/>
        <w:jc w:val="both"/>
      </w:pPr>
      <w:r>
        <w:rPr>
          <w:b/>
          <w:bCs/>
        </w:rPr>
        <w:t>Otrzymują: Prezydenci miast, Wójtowie, Burmistrzowie oraz Starostowie jednostek terytorialnych województwa dolnośląskiego</w:t>
      </w:r>
    </w:p>
    <w:p w14:paraId="5D5AB886" w14:textId="77777777" w:rsidR="005E5BF6" w:rsidRDefault="00000000">
      <w:pPr>
        <w:pStyle w:val="Teksttreci20"/>
        <w:spacing w:after="0"/>
        <w:ind w:left="0" w:firstLine="260"/>
      </w:pPr>
      <w:r>
        <w:t>Gdańsk, 11.10.2022 r.</w:t>
      </w:r>
    </w:p>
    <w:p w14:paraId="7C65E443" w14:textId="77777777" w:rsidR="005E5BF6" w:rsidRDefault="00000000">
      <w:pPr>
        <w:pStyle w:val="Teksttreci20"/>
        <w:ind w:left="0" w:right="260"/>
        <w:jc w:val="right"/>
      </w:pPr>
      <w:r>
        <w:t>L.dz. DN/081/2022</w:t>
      </w:r>
    </w:p>
    <w:p w14:paraId="6BF2DAA5" w14:textId="77777777" w:rsidR="005E5BF6" w:rsidRDefault="00000000">
      <w:pPr>
        <w:pStyle w:val="Teksttreci20"/>
        <w:spacing w:after="0"/>
        <w:ind w:firstLine="20"/>
        <w:jc w:val="both"/>
      </w:pPr>
      <w:r>
        <w:t xml:space="preserve">Na podstawie </w:t>
      </w:r>
      <w:r>
        <w:rPr>
          <w:b/>
          <w:bCs/>
        </w:rPr>
        <w:t xml:space="preserve">rocznych ocen jakości powietrza w województwie dolnośląskim za lata 2020 i 2021 wraz z załącznikami </w:t>
      </w:r>
      <w:r>
        <w:t>wykonanych przez Departament Monitoringu Środowiska Głównego Inspektoratu Ochrony Środowiska we Wrocławiu stwierdzono konieczność opracowania aktualizacji programu ochrony powietrza:</w:t>
      </w:r>
    </w:p>
    <w:p w14:paraId="5EBAD2F7" w14:textId="77777777" w:rsidR="005E5BF6" w:rsidRDefault="00000000">
      <w:pPr>
        <w:pStyle w:val="Teksttreci20"/>
        <w:spacing w:after="0"/>
        <w:ind w:left="980"/>
        <w:jc w:val="both"/>
      </w:pPr>
      <w:r>
        <w:t xml:space="preserve">dla strefy dolnośląskiej z uwagi na przekroczenia obowiązujących poziomów dopuszczalnych pyłu zawieszonego PM 10, pyłu zawieszonego PM2,5 oraz poziomów docelowych </w:t>
      </w:r>
      <w:proofErr w:type="spellStart"/>
      <w:r>
        <w:t>benzo</w:t>
      </w:r>
      <w:proofErr w:type="spellEnd"/>
      <w:r>
        <w:t>(a)</w:t>
      </w:r>
      <w:proofErr w:type="spellStart"/>
      <w:r>
        <w:t>pirenu</w:t>
      </w:r>
      <w:proofErr w:type="spellEnd"/>
      <w:r>
        <w:t>, arsenu w pyle PM 10;</w:t>
      </w:r>
    </w:p>
    <w:p w14:paraId="403C44A4" w14:textId="77777777" w:rsidR="005E5BF6" w:rsidRDefault="00000000">
      <w:pPr>
        <w:pStyle w:val="Teksttreci20"/>
        <w:spacing w:after="0"/>
        <w:ind w:left="980" w:hanging="340"/>
        <w:jc w:val="both"/>
      </w:pPr>
      <w:r>
        <w:t xml:space="preserve">- dla strefy aglomeracja wrocławska z uwagi na przekroczenia obowiązujących poziomów dopuszczalnych pyłu zawieszonego PM2,5 i </w:t>
      </w:r>
      <w:proofErr w:type="spellStart"/>
      <w:r>
        <w:t>ditlenku</w:t>
      </w:r>
      <w:proofErr w:type="spellEnd"/>
      <w:r>
        <w:t xml:space="preserve"> azotu (NO2) oraz poziomu docelowego </w:t>
      </w:r>
      <w:proofErr w:type="spellStart"/>
      <w:r>
        <w:t>benzo</w:t>
      </w:r>
      <w:proofErr w:type="spellEnd"/>
      <w:r>
        <w:t>(a)</w:t>
      </w:r>
      <w:proofErr w:type="spellStart"/>
      <w:r>
        <w:t>pirenu</w:t>
      </w:r>
      <w:proofErr w:type="spellEnd"/>
      <w:r>
        <w:t>;</w:t>
      </w:r>
    </w:p>
    <w:p w14:paraId="63222B88" w14:textId="77777777" w:rsidR="005E5BF6" w:rsidRDefault="00000000">
      <w:pPr>
        <w:pStyle w:val="Teksttreci20"/>
        <w:spacing w:after="0"/>
        <w:ind w:left="980"/>
        <w:jc w:val="both"/>
      </w:pPr>
      <w:r>
        <w:t xml:space="preserve">dla strefy miasto Legnica z uwagi na przekroczenia obowiązujących poziomów dopuszczalnych pyłu zawieszonego PM 10, pyłu zawieszonego PM2,5 oraz poziomu docelowego </w:t>
      </w:r>
      <w:proofErr w:type="spellStart"/>
      <w:r>
        <w:t>benzo</w:t>
      </w:r>
      <w:proofErr w:type="spellEnd"/>
      <w:r>
        <w:t>(a)</w:t>
      </w:r>
      <w:proofErr w:type="spellStart"/>
      <w:r>
        <w:t>pirenu</w:t>
      </w:r>
      <w:proofErr w:type="spellEnd"/>
      <w:r>
        <w:t>, arsenu w pyle PM 10;</w:t>
      </w:r>
    </w:p>
    <w:p w14:paraId="30ECE616" w14:textId="77777777" w:rsidR="005E5BF6" w:rsidRDefault="00000000">
      <w:pPr>
        <w:pStyle w:val="Teksttreci20"/>
        <w:ind w:left="0" w:firstLine="980"/>
      </w:pPr>
      <w:r>
        <w:t xml:space="preserve">dla strefy miasto Wałbrzych z uwagi na przekroczenia poziomu docelowego </w:t>
      </w:r>
      <w:proofErr w:type="spellStart"/>
      <w:r>
        <w:t>benzo</w:t>
      </w:r>
      <w:proofErr w:type="spellEnd"/>
      <w:r>
        <w:t>(a)</w:t>
      </w:r>
      <w:proofErr w:type="spellStart"/>
      <w:r>
        <w:t>pirenu</w:t>
      </w:r>
      <w:proofErr w:type="spellEnd"/>
      <w:r>
        <w:t>.</w:t>
      </w:r>
    </w:p>
    <w:p w14:paraId="0B43A021" w14:textId="77777777" w:rsidR="005E5BF6" w:rsidRDefault="00000000">
      <w:pPr>
        <w:pStyle w:val="Teksttreci20"/>
        <w:spacing w:line="240" w:lineRule="auto"/>
        <w:ind w:firstLine="20"/>
        <w:jc w:val="both"/>
      </w:pPr>
      <w:r>
        <w:t xml:space="preserve">Zarząd Województwa Dolnośląskiego przystąpił do opracowania dokumentacji pn. </w:t>
      </w:r>
      <w:r>
        <w:rPr>
          <w:i/>
          <w:iCs/>
          <w:sz w:val="22"/>
          <w:szCs w:val="22"/>
        </w:rPr>
        <w:t>„Aktualizacja Programu ochrony powietrza przyjętego uchwalą nr XXI/505/20 sejmiku Województwa Dolnośląskiego z dnia 16 lipca 2020 r. w sprawie przyjęcia programu ochrony powietrza dla stref w województwie dolnośląskim, w których w 2018 r. przekroczone zostały poziomy dopuszczalne i docelowe substancji w powietrzu wraz z planem działań krótkoterminowych".</w:t>
      </w:r>
      <w:r>
        <w:t xml:space="preserve"> Integralną część opracowywanego programu stanowić będzie plan działań krótkoterminowych.</w:t>
      </w:r>
    </w:p>
    <w:p w14:paraId="3C62C610" w14:textId="77777777" w:rsidR="005E5BF6" w:rsidRDefault="00000000">
      <w:pPr>
        <w:pStyle w:val="Teksttreci20"/>
        <w:spacing w:after="480"/>
        <w:ind w:firstLine="20"/>
        <w:jc w:val="both"/>
      </w:pPr>
      <w:r>
        <w:t xml:space="preserve">W załączeniu przekazuję informację o rozpoczęciu prac, z prośbą o podanie jej do publicznej wiadomości w sposób zwyczajowo przyjęty w urzędzie </w:t>
      </w:r>
      <w:r>
        <w:rPr>
          <w:b/>
          <w:bCs/>
        </w:rPr>
        <w:t xml:space="preserve">w terminie od 14.10.2022 r. do 04.11.2022 r. </w:t>
      </w:r>
      <w:r>
        <w:t xml:space="preserve">włącznie (21 dni). Zwracam się z prośbą o niezwłoczne przekazanie informacji o sposobie oraz terminie dokonania ogłoszenia na adres e-mail: </w:t>
      </w:r>
      <w:hyperlink r:id="rId9" w:history="1">
        <w:r>
          <w:rPr>
            <w:color w:val="1E61A8"/>
            <w:u w:val="single"/>
            <w:lang w:val="en-US" w:eastAsia="en-US" w:bidi="en-US"/>
          </w:rPr>
          <w:t>powietrze@ekometria.com.pl</w:t>
        </w:r>
      </w:hyperlink>
      <w:r>
        <w:rPr>
          <w:color w:val="1E61A8"/>
          <w:lang w:val="en-US" w:eastAsia="en-US" w:bidi="en-US"/>
        </w:rPr>
        <w:t xml:space="preserve"> </w:t>
      </w:r>
      <w:r>
        <w:t xml:space="preserve">lub drogą pocztową na adres: B.S. i P.P. </w:t>
      </w:r>
      <w:proofErr w:type="spellStart"/>
      <w:r>
        <w:t>Ekometria</w:t>
      </w:r>
      <w:proofErr w:type="spellEnd"/>
      <w:r>
        <w:t xml:space="preserve"> Sp. z 0.0. ul. Orfeusza 2, 80-299 Gdańsk lub poprzez skrzynkę </w:t>
      </w:r>
      <w:proofErr w:type="spellStart"/>
      <w:r>
        <w:t>ePUAP</w:t>
      </w:r>
      <w:proofErr w:type="spellEnd"/>
      <w:r>
        <w:t>: /UMWD WROCLAW/</w:t>
      </w:r>
      <w:proofErr w:type="spellStart"/>
      <w:r>
        <w:t>skrytkaESP</w:t>
      </w:r>
      <w:proofErr w:type="spellEnd"/>
      <w:r>
        <w:t>, na załączonym wzorze oświadczenia.</w:t>
      </w:r>
    </w:p>
    <w:p w14:paraId="345536DE" w14:textId="77777777" w:rsidR="005E5BF6" w:rsidRDefault="00000000">
      <w:pPr>
        <w:pStyle w:val="Teksttreci20"/>
        <w:spacing w:after="0" w:line="264" w:lineRule="auto"/>
        <w:ind w:left="6940"/>
      </w:pPr>
      <w:r>
        <w:t>Z poważaniem</w:t>
      </w:r>
    </w:p>
    <w:p w14:paraId="4426C16F" w14:textId="77777777" w:rsidR="005E5BF6" w:rsidRDefault="00000000">
      <w:pPr>
        <w:pStyle w:val="Teksttreci20"/>
        <w:spacing w:after="280" w:line="264" w:lineRule="auto"/>
        <w:ind w:left="0"/>
        <w:jc w:val="center"/>
      </w:pPr>
      <w:r>
        <w:t>Z up. Marszałka Województwa</w:t>
      </w:r>
      <w:r>
        <w:br/>
        <w:t>Dolnośląskiego</w:t>
      </w:r>
    </w:p>
    <w:p w14:paraId="1DD7908D" w14:textId="77777777" w:rsidR="005E5BF6" w:rsidRDefault="00000000">
      <w:pPr>
        <w:pStyle w:val="Nagwek30"/>
        <w:keepNext/>
        <w:keepLines/>
        <w:tabs>
          <w:tab w:val="left" w:pos="6776"/>
        </w:tabs>
      </w:pPr>
      <w:bookmarkStart w:id="0" w:name="bookmark0"/>
      <w:r>
        <w:rPr>
          <w:vertAlign w:val="subscript"/>
        </w:rPr>
        <w:t>7</w:t>
      </w:r>
      <w:r>
        <w:t>. ...</w:t>
      </w:r>
      <w:r>
        <w:tab/>
      </w:r>
      <w:r>
        <w:rPr>
          <w:color w:val="1E61A8"/>
        </w:rPr>
        <w:t>o</w:t>
      </w:r>
      <w:bookmarkEnd w:id="0"/>
    </w:p>
    <w:p w14:paraId="71D120CD" w14:textId="77777777" w:rsidR="005E5BF6" w:rsidRDefault="00000000">
      <w:pPr>
        <w:pStyle w:val="Teksttreci0"/>
        <w:spacing w:after="0" w:line="180" w:lineRule="auto"/>
        <w:ind w:firstLine="260"/>
      </w:pPr>
      <w:r>
        <w:t>Załączniki:</w:t>
      </w:r>
    </w:p>
    <w:p w14:paraId="7EE43F6C" w14:textId="77777777" w:rsidR="005E5BF6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0" w:line="240" w:lineRule="auto"/>
        <w:ind w:firstLine="260"/>
      </w:pPr>
      <w:r>
        <w:t>Pełnomocnictwo wydane przez Marszałka Województwa Dolnośląskiego</w:t>
      </w:r>
    </w:p>
    <w:p w14:paraId="15620241" w14:textId="77777777" w:rsidR="005E5BF6" w:rsidRDefault="00000000">
      <w:pPr>
        <w:pStyle w:val="Teksttreci0"/>
        <w:numPr>
          <w:ilvl w:val="0"/>
          <w:numId w:val="1"/>
        </w:numPr>
        <w:tabs>
          <w:tab w:val="left" w:pos="526"/>
        </w:tabs>
        <w:spacing w:after="0" w:line="240" w:lineRule="auto"/>
        <w:ind w:firstLine="260"/>
      </w:pPr>
      <w:r>
        <w:t>,,Informacja(...)” z dnia 14 października 2022 r.</w:t>
      </w:r>
    </w:p>
    <w:p w14:paraId="6BFD405E" w14:textId="77777777" w:rsidR="005E5BF6" w:rsidRDefault="00000000">
      <w:pPr>
        <w:pStyle w:val="Teksttreci0"/>
        <w:numPr>
          <w:ilvl w:val="0"/>
          <w:numId w:val="1"/>
        </w:numPr>
        <w:tabs>
          <w:tab w:val="left" w:pos="522"/>
        </w:tabs>
        <w:spacing w:line="240" w:lineRule="auto"/>
        <w:ind w:firstLine="260"/>
      </w:pPr>
      <w:r>
        <w:t>Wzór oświadczenia o upublicznieniu informacji</w:t>
      </w:r>
      <w:r>
        <w:br w:type="page"/>
      </w:r>
    </w:p>
    <w:p w14:paraId="6D9B3E4C" w14:textId="77777777" w:rsidR="005E5BF6" w:rsidRDefault="00000000">
      <w:pPr>
        <w:pStyle w:val="Nagwek10"/>
        <w:keepNext/>
        <w:keepLines/>
      </w:pPr>
      <w:bookmarkStart w:id="1" w:name="bookmark2"/>
      <w:r>
        <w:lastRenderedPageBreak/>
        <w:t>DOLNY SLĄSK</w:t>
      </w:r>
      <w:bookmarkEnd w:id="1"/>
    </w:p>
    <w:p w14:paraId="77B1D607" w14:textId="77777777" w:rsidR="005E5BF6" w:rsidRDefault="00000000">
      <w:pPr>
        <w:pStyle w:val="Inne0"/>
        <w:spacing w:after="160" w:line="240" w:lineRule="auto"/>
        <w:ind w:right="220"/>
        <w:jc w:val="right"/>
        <w:rPr>
          <w:sz w:val="20"/>
          <w:szCs w:val="20"/>
        </w:rPr>
      </w:pPr>
      <w:r>
        <w:rPr>
          <w:sz w:val="20"/>
          <w:szCs w:val="20"/>
        </w:rPr>
        <w:t>Wrocław, 14 października 2022 r.</w:t>
      </w:r>
    </w:p>
    <w:p w14:paraId="7C6CC473" w14:textId="77777777" w:rsidR="005E5BF6" w:rsidRDefault="00000000">
      <w:pPr>
        <w:pStyle w:val="Nagwek50"/>
        <w:keepNext/>
        <w:keepLines/>
        <w:spacing w:after="100"/>
      </w:pPr>
      <w:bookmarkStart w:id="2" w:name="bookmark4"/>
      <w:r>
        <w:t>INFORMACJA</w:t>
      </w:r>
      <w:bookmarkEnd w:id="2"/>
    </w:p>
    <w:p w14:paraId="73B95DFE" w14:textId="77777777" w:rsidR="005E5BF6" w:rsidRDefault="00000000">
      <w:pPr>
        <w:pStyle w:val="Nagwek50"/>
        <w:keepNext/>
        <w:keepLines/>
        <w:spacing w:after="160"/>
      </w:pPr>
      <w:bookmarkStart w:id="3" w:name="bookmark6"/>
      <w:r>
        <w:t>o przystąpieniu do opracowania projektu „Aktualizacja Programu ochrony powietrza"</w:t>
      </w:r>
      <w:bookmarkEnd w:id="3"/>
    </w:p>
    <w:p w14:paraId="2957E0F8" w14:textId="77777777" w:rsidR="005E5BF6" w:rsidRDefault="00000000">
      <w:pPr>
        <w:pStyle w:val="Teksttreci0"/>
        <w:spacing w:line="259" w:lineRule="auto"/>
        <w:jc w:val="both"/>
      </w:pPr>
      <w:r>
        <w:t xml:space="preserve">Zarząd Województwa Dolnośląskiego, na podstawie art. 91 ust. 9c ustawy z dnia 27 kwietnia 2001 r. Prawo ochrony środowiska (Dz. U. z 2021 r. poz. 1973 z </w:t>
      </w:r>
      <w:proofErr w:type="spellStart"/>
      <w:r>
        <w:t>późn</w:t>
      </w:r>
      <w:proofErr w:type="spellEnd"/>
      <w:r>
        <w:t xml:space="preserve">. zm.), przystąpił do opracowania projektu uchwały </w:t>
      </w:r>
      <w:proofErr w:type="spellStart"/>
      <w:r>
        <w:t>ws</w:t>
      </w:r>
      <w:proofErr w:type="spellEnd"/>
      <w:r>
        <w:t>. Aktualizacji Programu ochrony powietrza przyjętego uchwałą nr XXI/505/20 sejmiku Województwa Dolnośląskiego z dnia 16 lipca 2020 r. w sprawie przyjęcia programu ochrony powietrza dla stref w województwie dolnośląskim, w których w 2018 r. przekroczone zostały poziomy dopuszczalne i docelowe substancji w powietrzu wraz z planem działań krótkoterminowych.</w:t>
      </w:r>
    </w:p>
    <w:p w14:paraId="2B5E6223" w14:textId="77777777" w:rsidR="005E5BF6" w:rsidRDefault="00000000">
      <w:pPr>
        <w:pStyle w:val="Teksttreci0"/>
        <w:spacing w:after="0" w:line="264" w:lineRule="auto"/>
        <w:jc w:val="both"/>
      </w:pPr>
      <w:r>
        <w:t>Podstawą do opracowania aktualizacji są stwierdzone przez Główny Inspektorat Ochrony Środowiska w ocenach rocznych jakości powietrza za 2020 i 2021 roku przekroczenia stężeń dopuszczalnych i docelowych substancji w powietrzu. Z ww. ocen wynika konieczność opracowania aktualizacji programu z uwagi na:</w:t>
      </w:r>
    </w:p>
    <w:p w14:paraId="5EE79C99" w14:textId="77777777" w:rsidR="005E5BF6" w:rsidRDefault="00000000">
      <w:pPr>
        <w:pStyle w:val="Teksttreci0"/>
        <w:numPr>
          <w:ilvl w:val="0"/>
          <w:numId w:val="2"/>
        </w:numPr>
        <w:tabs>
          <w:tab w:val="left" w:pos="487"/>
        </w:tabs>
        <w:spacing w:after="0" w:line="264" w:lineRule="auto"/>
        <w:ind w:left="440" w:hanging="140"/>
        <w:jc w:val="both"/>
      </w:pPr>
      <w:r>
        <w:t xml:space="preserve">w strefie dolnośląskiej - przekroczenia poziomów dopuszczalnych pyłu zawieszonego PM 10 i PM2,5 oraz poziomów docelowych </w:t>
      </w:r>
      <w:proofErr w:type="spellStart"/>
      <w:r>
        <w:t>benzo</w:t>
      </w:r>
      <w:proofErr w:type="spellEnd"/>
      <w:r>
        <w:t>(a)</w:t>
      </w:r>
      <w:proofErr w:type="spellStart"/>
      <w:r>
        <w:t>pirenu</w:t>
      </w:r>
      <w:proofErr w:type="spellEnd"/>
      <w:r>
        <w:t xml:space="preserve"> i arsenu w pyle PM10;</w:t>
      </w:r>
    </w:p>
    <w:p w14:paraId="766F8926" w14:textId="77777777" w:rsidR="005E5BF6" w:rsidRDefault="00000000">
      <w:pPr>
        <w:pStyle w:val="Teksttreci0"/>
        <w:numPr>
          <w:ilvl w:val="0"/>
          <w:numId w:val="2"/>
        </w:numPr>
        <w:tabs>
          <w:tab w:val="left" w:pos="487"/>
        </w:tabs>
        <w:spacing w:after="0" w:line="264" w:lineRule="auto"/>
        <w:ind w:left="440" w:hanging="140"/>
        <w:jc w:val="both"/>
      </w:pPr>
      <w:r>
        <w:t xml:space="preserve">w strefie aglomeracja wrocławska - przekroczenia poziomów dopuszczalnych pyłu zawieszonego PM2,5 i dwutlenku azotu oraz poziomu docelowego </w:t>
      </w:r>
      <w:proofErr w:type="spellStart"/>
      <w:r>
        <w:t>benzo</w:t>
      </w:r>
      <w:proofErr w:type="spellEnd"/>
      <w:r>
        <w:t>(a)</w:t>
      </w:r>
      <w:proofErr w:type="spellStart"/>
      <w:r>
        <w:t>pirenu</w:t>
      </w:r>
      <w:proofErr w:type="spellEnd"/>
      <w:r>
        <w:t>;</w:t>
      </w:r>
    </w:p>
    <w:p w14:paraId="2FED6267" w14:textId="77777777" w:rsidR="005E5BF6" w:rsidRDefault="00000000">
      <w:pPr>
        <w:pStyle w:val="Teksttreci0"/>
        <w:numPr>
          <w:ilvl w:val="0"/>
          <w:numId w:val="2"/>
        </w:numPr>
        <w:tabs>
          <w:tab w:val="left" w:pos="483"/>
        </w:tabs>
        <w:spacing w:after="0" w:line="264" w:lineRule="auto"/>
        <w:ind w:left="440" w:hanging="140"/>
        <w:jc w:val="both"/>
      </w:pPr>
      <w:r>
        <w:t xml:space="preserve">w strefie miasto Legnica z uwagi na przekroczenia obowiązujących poziomów dopuszczalnych pyłu zawieszonego PM10, i PM2,5 oraz poziomu docelowego </w:t>
      </w:r>
      <w:proofErr w:type="spellStart"/>
      <w:r>
        <w:t>benzo</w:t>
      </w:r>
      <w:proofErr w:type="spellEnd"/>
      <w:r>
        <w:t>(a)</w:t>
      </w:r>
      <w:proofErr w:type="spellStart"/>
      <w:r>
        <w:t>pirenu</w:t>
      </w:r>
      <w:proofErr w:type="spellEnd"/>
      <w:r>
        <w:t xml:space="preserve"> i arsenu w pyle PM10;</w:t>
      </w:r>
    </w:p>
    <w:p w14:paraId="40E4DCF7" w14:textId="77777777" w:rsidR="005E5BF6" w:rsidRDefault="00000000">
      <w:pPr>
        <w:pStyle w:val="Teksttreci0"/>
        <w:numPr>
          <w:ilvl w:val="0"/>
          <w:numId w:val="2"/>
        </w:numPr>
        <w:tabs>
          <w:tab w:val="left" w:pos="483"/>
        </w:tabs>
        <w:spacing w:line="264" w:lineRule="auto"/>
        <w:ind w:firstLine="300"/>
        <w:jc w:val="both"/>
      </w:pPr>
      <w:r>
        <w:t xml:space="preserve">w strefie miasto Wałbrzych - przekroczenia poziomu docelowego </w:t>
      </w:r>
      <w:proofErr w:type="spellStart"/>
      <w:r>
        <w:t>benzo</w:t>
      </w:r>
      <w:proofErr w:type="spellEnd"/>
      <w:r>
        <w:t>(a)</w:t>
      </w:r>
      <w:proofErr w:type="spellStart"/>
      <w:r>
        <w:t>pirenu</w:t>
      </w:r>
      <w:proofErr w:type="spellEnd"/>
      <w:r>
        <w:t>.</w:t>
      </w:r>
    </w:p>
    <w:p w14:paraId="26FDB783" w14:textId="77777777" w:rsidR="005E5BF6" w:rsidRDefault="00000000">
      <w:pPr>
        <w:pStyle w:val="Teksttreci0"/>
        <w:jc w:val="both"/>
      </w:pPr>
      <w:r>
        <w:t xml:space="preserve">Na podstawie art. 39 ustawy z dnia 3 października 2008 r. </w:t>
      </w:r>
      <w:r>
        <w:rPr>
          <w:i/>
          <w:iCs/>
        </w:rPr>
        <w:t>o udostępnianiu informacji o środowisku i jego ochronie, udziale społeczeństwa w ochronie środowiska oraz o ocenach oddziaływania na środowisko</w:t>
      </w:r>
      <w:r>
        <w:t xml:space="preserve"> (Dz. U. 2022 poz. 1029 z </w:t>
      </w:r>
      <w:proofErr w:type="spellStart"/>
      <w:r>
        <w:t>późn</w:t>
      </w:r>
      <w:proofErr w:type="spellEnd"/>
      <w:r>
        <w:t xml:space="preserve">. zm.) oraz art. 91 ust. 9 ustawy </w:t>
      </w:r>
      <w:r>
        <w:rPr>
          <w:i/>
          <w:iCs/>
        </w:rPr>
        <w:t>Prawo ochrony środowiska</w:t>
      </w:r>
      <w:r>
        <w:t xml:space="preserve"> udostępnia się ww. Roczne oceny jakości powietrza, z którymi można się zapoznać w Wydziale Instrumentów Środowiskowych Urzędu Marszałkowskiego Województwa Dolnośląskiego, ul. Walońska 3-5, 50-413 Wrocław, pokój 062a, tel. 71/770-42-40, za pośrednictwem Biuletynu Informacji Publicznej Urzędu Marszałkowskiego Województwa Dolnośląskiego </w:t>
      </w:r>
      <w:r>
        <w:rPr>
          <w:lang w:val="en-US" w:eastAsia="en-US" w:bidi="en-US"/>
        </w:rPr>
        <w:t>(</w:t>
      </w:r>
      <w:hyperlink r:id="rId10" w:history="1">
        <w:r>
          <w:rPr>
            <w:lang w:val="en-US" w:eastAsia="en-US" w:bidi="en-US"/>
          </w:rPr>
          <w:t>https://bip.dolnyslask.pl/</w:t>
        </w:r>
      </w:hyperlink>
      <w:r>
        <w:rPr>
          <w:lang w:val="en-US" w:eastAsia="en-US" w:bidi="en-US"/>
        </w:rPr>
        <w:t xml:space="preserve">), </w:t>
      </w:r>
      <w:r>
        <w:t>zakładka „Ochrona Środowiska" - pkt 6. Plany i programy ochrony środowiska oraz ich aktualizacje.</w:t>
      </w:r>
    </w:p>
    <w:p w14:paraId="6E75F6E0" w14:textId="77777777" w:rsidR="005E5BF6" w:rsidRDefault="00000000">
      <w:pPr>
        <w:pStyle w:val="Teksttreci0"/>
        <w:spacing w:line="264" w:lineRule="auto"/>
        <w:jc w:val="both"/>
      </w:pPr>
      <w:r>
        <w:rPr>
          <w:b/>
          <w:bCs/>
          <w:sz w:val="17"/>
          <w:szCs w:val="17"/>
        </w:rPr>
        <w:t xml:space="preserve">Uwagi i wnioski można składać w terminie od 14.10.2022 r. do 04.11.2022 r. </w:t>
      </w:r>
      <w:r>
        <w:t xml:space="preserve">drogą elektroniczną na adres e-mail: </w:t>
      </w:r>
      <w:r>
        <w:rPr>
          <w:color w:val="1E61A8"/>
          <w:u w:val="single"/>
        </w:rPr>
        <w:t>powietrze(5)</w:t>
      </w:r>
      <w:r>
        <w:rPr>
          <w:color w:val="1E61A8"/>
          <w:u w:val="single"/>
          <w:lang w:val="en-US" w:eastAsia="en-US" w:bidi="en-US"/>
        </w:rPr>
        <w:t>ekometria.com.pl</w:t>
      </w:r>
      <w:r>
        <w:rPr>
          <w:color w:val="1E61A8"/>
          <w:lang w:val="en-US" w:eastAsia="en-US" w:bidi="en-US"/>
        </w:rPr>
        <w:t xml:space="preserve"> </w:t>
      </w:r>
      <w:r>
        <w:t>oraz pisemnie lub ustnie do protokołu w Wydziale Instrumentów Środowiskowych (adres jw.). Uwagi i wnioski złożone po upływie terminu pozostawia się bez rozpatrzenia.</w:t>
      </w:r>
    </w:p>
    <w:p w14:paraId="3E8CEADB" w14:textId="77777777" w:rsidR="005E5BF6" w:rsidRDefault="00000000">
      <w:pPr>
        <w:pStyle w:val="Teksttreci0"/>
        <w:spacing w:line="266" w:lineRule="auto"/>
        <w:jc w:val="both"/>
      </w:pPr>
      <w:r>
        <w:t>Jednocześnie Zarząd Województwa Dolnośląskiego informuje, że po opracowaniu projektu uchwały w sprawie przedmiotowej aktualizacji Programu ochrony powietrza, zostaną przeprowadzone konsultacje społeczne z możliwością wnoszenia uwag do projektu dokumentu.</w:t>
      </w:r>
    </w:p>
    <w:p w14:paraId="3F1ABA96" w14:textId="77777777" w:rsidR="005E5BF6" w:rsidRDefault="00000000">
      <w:pPr>
        <w:pStyle w:val="Teksttreci30"/>
        <w:ind w:left="0" w:firstLine="0"/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95/46/WE, zgodnie z art. 13 ww. rozporządzenia, informuję osoby fizyczne zgłaszające ewentualne uwagi do prowadzonego postępowania, że:</w:t>
      </w:r>
    </w:p>
    <w:p w14:paraId="7F74DCF6" w14:textId="77777777" w:rsidR="005E5BF6" w:rsidRDefault="00000000">
      <w:pPr>
        <w:pStyle w:val="Teksttreci30"/>
        <w:numPr>
          <w:ilvl w:val="0"/>
          <w:numId w:val="3"/>
        </w:numPr>
        <w:tabs>
          <w:tab w:val="left" w:pos="230"/>
        </w:tabs>
        <w:jc w:val="both"/>
      </w:pPr>
      <w:r>
        <w:t xml:space="preserve">Administratorem Pani/Pana danych osobowych jest Marszałek Województwa Dolnośląskiego z siedzibą we Wrocławiu, ul. Wybrzeże J. Słowackiego 12-14, 50-411 Wrocław; Inspektor Ochrony Danych, e-mail: </w:t>
      </w:r>
      <w:hyperlink r:id="rId11" w:history="1">
        <w:r>
          <w:rPr>
            <w:lang w:val="en-US" w:eastAsia="en-US" w:bidi="en-US"/>
          </w:rPr>
          <w:t>inspektor@umwd.pl</w:t>
        </w:r>
      </w:hyperlink>
      <w:r>
        <w:rPr>
          <w:lang w:val="en-US" w:eastAsia="en-US" w:bidi="en-US"/>
        </w:rPr>
        <w:t>;</w:t>
      </w:r>
    </w:p>
    <w:p w14:paraId="414DCCB7" w14:textId="77777777" w:rsidR="005E5BF6" w:rsidRDefault="00000000">
      <w:pPr>
        <w:pStyle w:val="Teksttreci30"/>
        <w:numPr>
          <w:ilvl w:val="0"/>
          <w:numId w:val="3"/>
        </w:numPr>
        <w:tabs>
          <w:tab w:val="left" w:pos="237"/>
        </w:tabs>
        <w:jc w:val="both"/>
      </w:pPr>
      <w:r>
        <w:t>Pani/Pana dane osobowe przetwarzane są/będą w celu spełnienia obowiązków wynikających z prawa (art. 6 ust. 1 lit. c RODO), w ramach wykonywania zadań realizowanych w interesie publicznym oraz sprawowania władzy publicznej (art. 6 ust. 1 lit. e RODO), w związku z prowadzeniem postępowania administracyjnego w sprawie zmiany ww. decyzji Starosty Jeleniogórskiego oraz w celu archiwizacji;</w:t>
      </w:r>
    </w:p>
    <w:p w14:paraId="60B3725A" w14:textId="77777777" w:rsidR="005E5BF6" w:rsidRDefault="00000000">
      <w:pPr>
        <w:pStyle w:val="Teksttreci30"/>
        <w:numPr>
          <w:ilvl w:val="0"/>
          <w:numId w:val="3"/>
        </w:numPr>
        <w:tabs>
          <w:tab w:val="left" w:pos="234"/>
        </w:tabs>
        <w:ind w:left="0" w:firstLine="0"/>
        <w:jc w:val="both"/>
      </w:pPr>
      <w:r>
        <w:t>Odbiorcami Pani/Pana danych osobowych są/będą pracownicy UMWD, inni uczestnicy postępowania, organy administracji publicznej, sądy;</w:t>
      </w:r>
    </w:p>
    <w:p w14:paraId="5F36D9C9" w14:textId="77777777" w:rsidR="005E5BF6" w:rsidRDefault="00000000">
      <w:pPr>
        <w:pStyle w:val="Teksttreci30"/>
        <w:numPr>
          <w:ilvl w:val="0"/>
          <w:numId w:val="3"/>
        </w:numPr>
        <w:tabs>
          <w:tab w:val="left" w:pos="244"/>
        </w:tabs>
        <w:ind w:left="0" w:firstLine="0"/>
        <w:jc w:val="both"/>
      </w:pPr>
      <w:r>
        <w:t>Pani/Pana dane osobowe będą przechowywane przez okres przewidziany dla archiwizacji dokumentacji;</w:t>
      </w:r>
    </w:p>
    <w:p w14:paraId="564DCDDC" w14:textId="77777777" w:rsidR="005E5BF6" w:rsidRDefault="00000000">
      <w:pPr>
        <w:pStyle w:val="Teksttreci30"/>
        <w:numPr>
          <w:ilvl w:val="0"/>
          <w:numId w:val="3"/>
        </w:numPr>
        <w:tabs>
          <w:tab w:val="left" w:pos="237"/>
        </w:tabs>
        <w:jc w:val="both"/>
      </w:pPr>
      <w:r>
        <w:t>Posiada Pani/Pan prawo dostępu do treści swoich danych oraz prawo ich sprostowania, usunięcia, ograniczenia przetwarzania, prawo do przenoszenia danych, prawo wniesienia sprzeciwu;</w:t>
      </w:r>
    </w:p>
    <w:p w14:paraId="01DF4299" w14:textId="77777777" w:rsidR="005E5BF6" w:rsidRDefault="00000000">
      <w:pPr>
        <w:pStyle w:val="Teksttreci30"/>
        <w:numPr>
          <w:ilvl w:val="0"/>
          <w:numId w:val="3"/>
        </w:numPr>
        <w:tabs>
          <w:tab w:val="left" w:pos="234"/>
        </w:tabs>
        <w:jc w:val="both"/>
      </w:pPr>
      <w:r>
        <w:t>Ma Pani/Pan prawo wniesienia skargi do Urzędu Ochrony Danych, gdy uzna Pani/Pan, iż przetwarzanie Pani/Pana danych osobowych narusza przepisy ogólnego rozporządzenia o ochronie danych osobowych z dnia 27 kwietnia 2016 r.;</w:t>
      </w:r>
    </w:p>
    <w:p w14:paraId="6D0A9A9B" w14:textId="77777777" w:rsidR="005E5BF6" w:rsidRDefault="00000000">
      <w:pPr>
        <w:pStyle w:val="Teksttreci30"/>
        <w:numPr>
          <w:ilvl w:val="0"/>
          <w:numId w:val="3"/>
        </w:numPr>
        <w:tabs>
          <w:tab w:val="left" w:pos="230"/>
        </w:tabs>
        <w:spacing w:after="220"/>
        <w:jc w:val="both"/>
      </w:pPr>
      <w:r>
        <w:t>Jednocześnie informuję, że w przypadku zgłoszenia uwag do ww. postępowania, w piśmie do tut. organu należy zamieścić klauzulę o zapoznaniu się przez Panią/Pana z ww. zasadami przetwarzania Pani/Pana danych osobowych i wyrażeniu zgody na przetwarzanie tych danych.</w:t>
      </w:r>
    </w:p>
    <w:p w14:paraId="4ADA20E6" w14:textId="77777777" w:rsidR="005E5BF6" w:rsidRDefault="00000000">
      <w:pPr>
        <w:pStyle w:val="Teksttreci0"/>
        <w:spacing w:after="1300" w:line="240" w:lineRule="auto"/>
        <w:ind w:left="4940"/>
        <w:jc w:val="both"/>
      </w:pPr>
      <w:r>
        <w:rPr>
          <w:noProof/>
        </w:rPr>
        <w:drawing>
          <wp:anchor distT="0" distB="0" distL="114300" distR="831850" simplePos="0" relativeHeight="125829378" behindDoc="0" locked="0" layoutInCell="1" allowOverlap="1" wp14:anchorId="0739D044" wp14:editId="4FF77FCB">
            <wp:simplePos x="0" y="0"/>
            <wp:positionH relativeFrom="page">
              <wp:posOffset>889000</wp:posOffset>
            </wp:positionH>
            <wp:positionV relativeFrom="paragraph">
              <wp:posOffset>787400</wp:posOffset>
            </wp:positionV>
            <wp:extent cx="469265" cy="676910"/>
            <wp:effectExtent l="0" t="0" r="0" b="0"/>
            <wp:wrapSquare wrapText="right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692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89865" distB="146050" distL="660400" distR="114300" simplePos="0" relativeHeight="125829379" behindDoc="0" locked="0" layoutInCell="1" allowOverlap="1" wp14:anchorId="64EE6656" wp14:editId="28D8D80C">
                <wp:simplePos x="0" y="0"/>
                <wp:positionH relativeFrom="page">
                  <wp:posOffset>1435100</wp:posOffset>
                </wp:positionH>
                <wp:positionV relativeFrom="paragraph">
                  <wp:posOffset>977265</wp:posOffset>
                </wp:positionV>
                <wp:extent cx="642620" cy="338455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EEEEEA" w14:textId="77777777" w:rsidR="005E5BF6" w:rsidRDefault="00000000">
                            <w:pPr>
                              <w:pStyle w:val="Inne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after="0" w:line="182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DOLNY SLĄSK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4EE6656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113pt;margin-top:76.95pt;width:50.6pt;height:26.65pt;z-index:125829379;visibility:visible;mso-wrap-style:square;mso-wrap-distance-left:52pt;mso-wrap-distance-top:14.95pt;mso-wrap-distance-right:9pt;mso-wrap-distance-bottom:11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" filled="f" stroked="f">
                <v:textbox inset="0,0,0,0">
                  <w:txbxContent>
                    <w:p w14:paraId="0EEEEEEA" w14:textId="77777777" w:rsidR="005E5BF6" w:rsidRDefault="00000000">
                      <w:pPr>
                        <w:pStyle w:val="Inne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spacing w:after="0" w:line="182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FFFF"/>
                          <w:sz w:val="26"/>
                          <w:szCs w:val="26"/>
                        </w:rPr>
                        <w:t>DOLNY SLĄSK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 upoważnienia Marszałka Województwa Dolnośląskiego</w:t>
      </w:r>
    </w:p>
    <w:p w14:paraId="2D2CFA63" w14:textId="77777777" w:rsidR="005E5BF6" w:rsidRDefault="00000000">
      <w:pPr>
        <w:pStyle w:val="Teksttreci3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ind w:left="0" w:firstLine="300"/>
        <w:jc w:val="both"/>
        <w:rPr>
          <w:sz w:val="15"/>
          <w:szCs w:val="15"/>
        </w:rPr>
      </w:pPr>
      <w:r>
        <w:rPr>
          <w:b/>
          <w:bCs/>
          <w:color w:val="FFFFFF"/>
          <w:sz w:val="15"/>
          <w:szCs w:val="15"/>
        </w:rPr>
        <w:t>URZĄD MARSZAŁKOWSKI WOJEWÓDZTWA DOLNOŚLĄSKIEGO</w:t>
      </w:r>
    </w:p>
    <w:p w14:paraId="318E71D8" w14:textId="77777777" w:rsidR="005E5BF6" w:rsidRDefault="00000000">
      <w:pPr>
        <w:pStyle w:val="Teksttreci3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ind w:left="0" w:firstLine="300"/>
        <w:jc w:val="both"/>
      </w:pPr>
      <w:r>
        <w:rPr>
          <w:color w:val="FFFFFF"/>
        </w:rPr>
        <w:t>Wybrzeże J. Słowackiego 12-14, 50-411 Wrocław</w:t>
      </w:r>
    </w:p>
    <w:p w14:paraId="40B2490E" w14:textId="77777777" w:rsidR="005E5BF6" w:rsidRDefault="00000000">
      <w:pPr>
        <w:pStyle w:val="Teksttreci3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100" w:line="226" w:lineRule="auto"/>
        <w:ind w:left="0" w:firstLine="300"/>
        <w:jc w:val="both"/>
        <w:rPr>
          <w:sz w:val="15"/>
          <w:szCs w:val="15"/>
        </w:rPr>
      </w:pPr>
      <w:hyperlink r:id="rId13" w:history="1">
        <w:r>
          <w:rPr>
            <w:b/>
            <w:bCs/>
            <w:color w:val="FFFFFF"/>
            <w:sz w:val="15"/>
            <w:szCs w:val="15"/>
            <w:lang w:val="en-US" w:eastAsia="en-US" w:bidi="en-US"/>
          </w:rPr>
          <w:t>www.umwd.dolnyslask.pl</w:t>
        </w:r>
      </w:hyperlink>
      <w:r>
        <w:br w:type="page"/>
      </w:r>
    </w:p>
    <w:p w14:paraId="12A972E8" w14:textId="77777777" w:rsidR="005E5BF6" w:rsidRDefault="00000000">
      <w:pPr>
        <w:pStyle w:val="Teksttreci40"/>
        <w:spacing w:after="0" w:line="240" w:lineRule="auto"/>
        <w:ind w:left="1200" w:firstLine="0"/>
      </w:pPr>
      <w:r>
        <w:rPr>
          <w:noProof/>
        </w:rPr>
        <w:lastRenderedPageBreak/>
        <w:drawing>
          <wp:anchor distT="0" distB="165100" distL="114300" distR="114300" simplePos="0" relativeHeight="125829381" behindDoc="0" locked="0" layoutInCell="1" allowOverlap="1" wp14:anchorId="21E4FFEE" wp14:editId="693B1072">
            <wp:simplePos x="0" y="0"/>
            <wp:positionH relativeFrom="page">
              <wp:posOffset>713105</wp:posOffset>
            </wp:positionH>
            <wp:positionV relativeFrom="paragraph">
              <wp:posOffset>190500</wp:posOffset>
            </wp:positionV>
            <wp:extent cx="530225" cy="518160"/>
            <wp:effectExtent l="0" t="0" r="0" b="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3022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MARSZAŁEK WOJEWÓDZTWA DOLNOŚLĄSKIEGO</w:t>
      </w:r>
    </w:p>
    <w:p w14:paraId="09A9F970" w14:textId="77777777" w:rsidR="005E5BF6" w:rsidRDefault="00000000">
      <w:pPr>
        <w:pStyle w:val="Teksttreci40"/>
        <w:spacing w:before="120" w:after="600" w:line="240" w:lineRule="auto"/>
        <w:ind w:left="0" w:firstLine="0"/>
        <w:jc w:val="center"/>
      </w:pPr>
      <w:r>
        <w:t xml:space="preserve">Wrocław, </w:t>
      </w:r>
      <w:r>
        <w:rPr>
          <w:color w:val="1E61A8"/>
        </w:rPr>
        <w:t xml:space="preserve">S </w:t>
      </w:r>
      <w:r>
        <w:t>września 2022 roku</w:t>
      </w:r>
    </w:p>
    <w:p w14:paraId="58D2F848" w14:textId="77777777" w:rsidR="005E5BF6" w:rsidRDefault="00000000">
      <w:pPr>
        <w:pStyle w:val="Nagwek20"/>
        <w:keepNext/>
        <w:keepLines/>
      </w:pPr>
      <w:bookmarkStart w:id="4" w:name="bookmark8"/>
      <w:r>
        <w:t>PEŁNOMOCNICTWO nr .3.&amp;L/2022</w:t>
      </w:r>
      <w:bookmarkEnd w:id="4"/>
    </w:p>
    <w:p w14:paraId="308BBDA5" w14:textId="77777777" w:rsidR="005E5BF6" w:rsidRDefault="00000000">
      <w:pPr>
        <w:pStyle w:val="Teksttreci40"/>
        <w:jc w:val="both"/>
      </w:pPr>
      <w:r>
        <w:t xml:space="preserve">Na podstawie art. 43 ust. 1 i 3 ustawy z dnia 5 czerwca 1998 r. o samorządzie województwa (Dz. U. z 2022 r. poz. 547 z </w:t>
      </w:r>
      <w:proofErr w:type="spellStart"/>
      <w:r>
        <w:t>późn</w:t>
      </w:r>
      <w:proofErr w:type="spellEnd"/>
      <w:r>
        <w:t xml:space="preserve">. zm.) oraz art. 96 ustawy z dnia 23 kwietnia 1964 r. Kodeks cywilny (Dz. U. z 2022 r. poz. 1360 z </w:t>
      </w:r>
      <w:proofErr w:type="spellStart"/>
      <w:r>
        <w:t>późn</w:t>
      </w:r>
      <w:proofErr w:type="spellEnd"/>
      <w:r>
        <w:t>. zm.), w związku umową nr DOS-l/1/2022 zawartą 2 września 2022 roku</w:t>
      </w:r>
    </w:p>
    <w:p w14:paraId="7BF73476" w14:textId="77777777" w:rsidR="005E5BF6" w:rsidRDefault="00000000">
      <w:pPr>
        <w:pStyle w:val="Teksttreci40"/>
        <w:ind w:left="0" w:firstLine="840"/>
        <w:jc w:val="both"/>
      </w:pPr>
      <w:r>
        <w:t>upoważniam</w:t>
      </w:r>
    </w:p>
    <w:p w14:paraId="55A484AF" w14:textId="77777777" w:rsidR="005E5BF6" w:rsidRDefault="00000000">
      <w:pPr>
        <w:pStyle w:val="Teksttreci40"/>
        <w:jc w:val="both"/>
      </w:pPr>
      <w:r>
        <w:rPr>
          <w:b/>
          <w:bCs/>
        </w:rPr>
        <w:t xml:space="preserve">Panią Małgorzatę Paciorek, </w:t>
      </w:r>
      <w:r>
        <w:t>pracownicę firmy Biuro Studiów i Pomiarów Proekologicznych EKOMETRIA sp. z o.o. w Gdańsku, legitymującą się dowodem osobistym numer i seria: DCI 835124</w:t>
      </w:r>
    </w:p>
    <w:p w14:paraId="2383041E" w14:textId="59F5F69D" w:rsidR="005E5BF6" w:rsidRDefault="00000000">
      <w:pPr>
        <w:pStyle w:val="Teksttreci40"/>
        <w:jc w:val="both"/>
      </w:pPr>
      <w:r>
        <w:t>do prowadzenia czynności w imieniu Województwa Dolnośląskiego we wszystkich sprawach związanych z opracowaniem „aktualizacji Programu ochrony powietrza przyjętego uchwałą NR XXI/505/20 Sejmiku Województwa Dolnośląskiego z dnia 16 lipca 2020 r. w sprawie przyjęcia programu ochrony powietrza w województwie dolnośląskim, w których w 2018 r. zostały przekroczone poziomy dopuszczalne i docelowe substancji w powietrzu wraz z planem działań krótkoterminowych", a w szczególności do pozyskiwania dokumentów i danych niezbędnych do sporządzenia dokumentacji, do kontaktów z organami administracji, innymi podmiotami i instytucjami oraz do podawania do publicznej wiadomości informacji o k</w:t>
      </w:r>
      <w:r w:rsidR="001A3042">
        <w:t>ol</w:t>
      </w:r>
      <w:r>
        <w:t>ej</w:t>
      </w:r>
      <w:r w:rsidR="001A3042">
        <w:t>n</w:t>
      </w:r>
      <w:r>
        <w:t>ych etapach postępowania, w tym jej ogłaszanie w prasie o zasięgu wojewódzkim.</w:t>
      </w:r>
    </w:p>
    <w:p w14:paraId="7441C4DE" w14:textId="77777777" w:rsidR="005E5BF6" w:rsidRDefault="00000000">
      <w:pPr>
        <w:pStyle w:val="Teksttreci40"/>
        <w:spacing w:after="0"/>
        <w:ind w:left="0" w:firstLine="840"/>
      </w:pPr>
      <w:r>
        <w:t>Termin ważności upoważnienia upływa z dniem 30 października 2023 roku.</w:t>
      </w:r>
    </w:p>
    <w:p w14:paraId="44E6DDDF" w14:textId="77777777" w:rsidR="005E5BF6" w:rsidRDefault="00000000">
      <w:pPr>
        <w:pStyle w:val="Teksttreci0"/>
        <w:spacing w:after="560" w:line="240" w:lineRule="auto"/>
        <w:jc w:val="center"/>
      </w:pPr>
      <w:r>
        <w:t>(podpis i pieczęć osoby upoważniającej)</w:t>
      </w:r>
    </w:p>
    <w:p w14:paraId="67DA9425" w14:textId="77777777" w:rsidR="005E5BF6" w:rsidRDefault="00000000">
      <w:pPr>
        <w:pStyle w:val="Inne0"/>
        <w:spacing w:after="240"/>
        <w:ind w:left="840" w:firstLine="140"/>
        <w:jc w:val="both"/>
        <w:rPr>
          <w:sz w:val="20"/>
          <w:szCs w:val="20"/>
        </w:rPr>
      </w:pPr>
      <w:r>
        <w:rPr>
          <w:sz w:val="20"/>
          <w:szCs w:val="20"/>
        </w:rPr>
        <w:t>Upoważnienia udziela się na czas pełnienia funkcji i nie uprawnia ono do dalszych upoważnień.</w:t>
      </w:r>
    </w:p>
    <w:p w14:paraId="47722B01" w14:textId="77777777" w:rsidR="005E5BF6" w:rsidRDefault="00000000">
      <w:pPr>
        <w:pStyle w:val="Inne0"/>
        <w:spacing w:after="320" w:line="240" w:lineRule="auto"/>
        <w:ind w:firstLine="840"/>
        <w:rPr>
          <w:sz w:val="20"/>
          <w:szCs w:val="20"/>
        </w:rPr>
      </w:pPr>
      <w:r>
        <w:rPr>
          <w:sz w:val="20"/>
          <w:szCs w:val="20"/>
        </w:rPr>
        <w:t>Upoważnienie ważne jest za okazaniem dowodu osobistego.</w:t>
      </w:r>
    </w:p>
    <w:p w14:paraId="53FCA1E4" w14:textId="5A1D1485" w:rsidR="005E5BF6" w:rsidRDefault="00000000">
      <w:pPr>
        <w:pStyle w:val="Nagwek40"/>
        <w:keepNext/>
        <w:keepLines/>
        <w:rPr>
          <w:sz w:val="20"/>
          <w:szCs w:val="20"/>
        </w:rPr>
      </w:pPr>
      <w:r>
        <w:rPr>
          <w:noProof/>
        </w:rPr>
        <w:drawing>
          <wp:anchor distT="0" distB="0" distL="114300" distR="1748790" simplePos="0" relativeHeight="125829382" behindDoc="0" locked="0" layoutInCell="1" allowOverlap="1" wp14:anchorId="19F2CE17" wp14:editId="12D918AF">
            <wp:simplePos x="0" y="0"/>
            <wp:positionH relativeFrom="page">
              <wp:posOffset>1211580</wp:posOffset>
            </wp:positionH>
            <wp:positionV relativeFrom="paragraph">
              <wp:posOffset>12700</wp:posOffset>
            </wp:positionV>
            <wp:extent cx="1591310" cy="694690"/>
            <wp:effectExtent l="0" t="0" r="0" b="0"/>
            <wp:wrapSquare wrapText="right"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59131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D949A43" wp14:editId="38EEC805">
                <wp:simplePos x="0" y="0"/>
                <wp:positionH relativeFrom="page">
                  <wp:posOffset>3088640</wp:posOffset>
                </wp:positionH>
                <wp:positionV relativeFrom="paragraph">
                  <wp:posOffset>97155</wp:posOffset>
                </wp:positionV>
                <wp:extent cx="1346200" cy="39116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7E3A96" w14:textId="77777777" w:rsidR="005E5BF6" w:rsidRDefault="00000000">
                            <w:pPr>
                              <w:pStyle w:val="Podpisobrazu0"/>
                            </w:pPr>
                            <w:r>
                              <w:t>ZA ZGODNOŚĆ Z ORYGINAŁEM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949A43" id="Shape 10" o:spid="_x0000_s1027" type="#_x0000_t202" style="position:absolute;left:0;text-align:left;margin-left:243.2pt;margin-top:7.65pt;width:106pt;height:30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" filled="f" stroked="f">
                <v:textbox inset="0,0,0,0">
                  <w:txbxContent>
                    <w:p w14:paraId="467E3A96" w14:textId="77777777" w:rsidR="005E5BF6" w:rsidRDefault="00000000">
                      <w:pPr>
                        <w:pStyle w:val="Podpisobrazu0"/>
                      </w:pPr>
                      <w:r>
                        <w:t>ZA ZGODNOŚĆ Z ORYGINAŁEM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DB7EAD" w14:textId="126B4554" w:rsidR="005E5BF6" w:rsidRDefault="005E5BF6">
      <w:pPr>
        <w:pStyle w:val="Inne0"/>
        <w:spacing w:after="220" w:line="228" w:lineRule="auto"/>
        <w:ind w:left="700" w:firstLine="280"/>
        <w:rPr>
          <w:sz w:val="17"/>
          <w:szCs w:val="17"/>
        </w:rPr>
      </w:pPr>
    </w:p>
    <w:sectPr w:rsidR="005E5BF6">
      <w:pgSz w:w="11900" w:h="16840"/>
      <w:pgMar w:top="706" w:right="824" w:bottom="250" w:left="1386" w:header="27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7C45" w14:textId="77777777" w:rsidR="009526B7" w:rsidRDefault="009526B7">
      <w:r>
        <w:separator/>
      </w:r>
    </w:p>
  </w:endnote>
  <w:endnote w:type="continuationSeparator" w:id="0">
    <w:p w14:paraId="01DDB0A5" w14:textId="77777777" w:rsidR="009526B7" w:rsidRDefault="009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CE91" w14:textId="77777777" w:rsidR="009526B7" w:rsidRDefault="009526B7"/>
  </w:footnote>
  <w:footnote w:type="continuationSeparator" w:id="0">
    <w:p w14:paraId="333D6D98" w14:textId="77777777" w:rsidR="009526B7" w:rsidRDefault="009526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4BE3"/>
    <w:multiLevelType w:val="multilevel"/>
    <w:tmpl w:val="2FDE9E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8C7C24"/>
    <w:multiLevelType w:val="multilevel"/>
    <w:tmpl w:val="85E65E3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D2381F"/>
    <w:multiLevelType w:val="multilevel"/>
    <w:tmpl w:val="6548154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561684">
    <w:abstractNumId w:val="0"/>
  </w:num>
  <w:num w:numId="2" w16cid:durableId="1271012534">
    <w:abstractNumId w:val="1"/>
  </w:num>
  <w:num w:numId="3" w16cid:durableId="1713650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F6"/>
    <w:rsid w:val="001A3042"/>
    <w:rsid w:val="005E5BF6"/>
    <w:rsid w:val="0095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1EF2"/>
  <w15:docId w15:val="{4C266C4B-B812-4735-B576-35714FFB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Nagwek5">
    <w:name w:val="Nagłówek #5_"/>
    <w:basedOn w:val="Domylnaczcionkaakapitu"/>
    <w:link w:val="Nagwek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gwek4">
    <w:name w:val="Nagłówek #4_"/>
    <w:basedOn w:val="Domylnaczcionkaakapitu"/>
    <w:link w:val="Nagwek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Inne0">
    <w:name w:val="Inne"/>
    <w:basedOn w:val="Normalny"/>
    <w:link w:val="Inne"/>
    <w:pPr>
      <w:spacing w:after="100" w:line="262" w:lineRule="auto"/>
    </w:pPr>
    <w:rPr>
      <w:rFonts w:ascii="Calibri" w:eastAsia="Calibri" w:hAnsi="Calibri" w:cs="Calibri"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pacing w:line="218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pacing w:after="100" w:line="266" w:lineRule="auto"/>
      <w:ind w:left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pPr>
      <w:ind w:firstLine="260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eksttreci0">
    <w:name w:val="Tekst treści"/>
    <w:basedOn w:val="Normalny"/>
    <w:link w:val="Teksttreci"/>
    <w:pPr>
      <w:spacing w:after="100" w:line="262" w:lineRule="auto"/>
    </w:pPr>
    <w:rPr>
      <w:rFonts w:ascii="Calibri" w:eastAsia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after="160" w:line="170" w:lineRule="auto"/>
      <w:ind w:left="4300" w:firstLine="20"/>
      <w:outlineLvl w:val="0"/>
    </w:pPr>
    <w:rPr>
      <w:rFonts w:ascii="Tahoma" w:eastAsia="Tahoma" w:hAnsi="Tahoma" w:cs="Tahoma"/>
      <w:b/>
      <w:bCs/>
      <w:sz w:val="66"/>
      <w:szCs w:val="66"/>
    </w:rPr>
  </w:style>
  <w:style w:type="paragraph" w:customStyle="1" w:styleId="Nagwek50">
    <w:name w:val="Nagłówek #5"/>
    <w:basedOn w:val="Normalny"/>
    <w:link w:val="Nagwek5"/>
    <w:pPr>
      <w:spacing w:after="130"/>
      <w:jc w:val="center"/>
      <w:outlineLvl w:val="4"/>
    </w:pPr>
    <w:rPr>
      <w:rFonts w:ascii="Calibri" w:eastAsia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pPr>
      <w:spacing w:line="271" w:lineRule="auto"/>
      <w:ind w:left="140" w:hanging="140"/>
    </w:pPr>
    <w:rPr>
      <w:rFonts w:ascii="Calibri" w:eastAsia="Calibri" w:hAnsi="Calibri" w:cs="Calibri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pacing w:after="180" w:line="271" w:lineRule="auto"/>
      <w:ind w:left="840" w:firstLine="140"/>
    </w:pPr>
    <w:rPr>
      <w:rFonts w:ascii="Calibri" w:eastAsia="Calibri" w:hAnsi="Calibri" w:cs="Calibri"/>
    </w:rPr>
  </w:style>
  <w:style w:type="paragraph" w:customStyle="1" w:styleId="Nagwek20">
    <w:name w:val="Nagłówek #2"/>
    <w:basedOn w:val="Normalny"/>
    <w:link w:val="Nagwek2"/>
    <w:pPr>
      <w:spacing w:after="560"/>
      <w:jc w:val="center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gwek40">
    <w:name w:val="Nagłówek #4"/>
    <w:basedOn w:val="Normalny"/>
    <w:link w:val="Nagwek4"/>
    <w:pPr>
      <w:ind w:firstLine="840"/>
      <w:outlineLvl w:val="3"/>
    </w:pPr>
    <w:rPr>
      <w:rFonts w:ascii="Trebuchet MS" w:eastAsia="Trebuchet MS" w:hAnsi="Trebuchet MS" w:cs="Trebuchet M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etrze@ekometria.com.pl" TargetMode="External"/><Relationship Id="rId13" Type="http://schemas.openxmlformats.org/officeDocument/2006/relationships/hyperlink" Target="http://www.umwd.dolnysla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umwd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bip.dolnyslas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wietrze@ekometria.com.p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KM_C224e-20221010110729</dc:title>
  <dc:subject/>
  <dc:creator/>
  <cp:keywords/>
  <cp:lastModifiedBy>Admin</cp:lastModifiedBy>
  <cp:revision>2</cp:revision>
  <dcterms:created xsi:type="dcterms:W3CDTF">2022-10-14T07:44:00Z</dcterms:created>
  <dcterms:modified xsi:type="dcterms:W3CDTF">2022-10-14T07:46:00Z</dcterms:modified>
</cp:coreProperties>
</file>