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06789" w:rsidRDefault="00000000">
      <w:pPr>
        <w:pStyle w:val="Teksttreci20"/>
        <w:spacing w:line="221" w:lineRule="auto"/>
      </w:pPr>
      <w:r>
        <w:rPr>
          <w:b w:val="0"/>
          <w:bCs w:val="0"/>
          <w:smallCaps/>
          <w:sz w:val="32"/>
          <w:szCs w:val="32"/>
        </w:rPr>
        <w:t>Zarządzenie nr</w:t>
      </w:r>
      <w:r>
        <w:rPr>
          <w:sz w:val="32"/>
          <w:szCs w:val="32"/>
        </w:rPr>
        <w:t xml:space="preserve"> 138/2022</w:t>
      </w:r>
      <w:r>
        <w:rPr>
          <w:sz w:val="32"/>
          <w:szCs w:val="32"/>
        </w:rPr>
        <w:br/>
      </w:r>
      <w:r>
        <w:t>Burmistrza Gminy i Miasta Węgliniec</w:t>
      </w:r>
      <w:r>
        <w:br/>
        <w:t>z dnia 30 grudnia 2022r.</w:t>
      </w:r>
    </w:p>
    <w:p w:rsidR="00C06789" w:rsidRDefault="00000000">
      <w:pPr>
        <w:pStyle w:val="Teksttreci20"/>
        <w:spacing w:after="200" w:line="240" w:lineRule="auto"/>
        <w:jc w:val="left"/>
      </w:pPr>
      <w:r>
        <w:t>w sprawie zmiany Zarządzenia nr 26A/2020 Burmistrza Gminy i Miasta Węgliniec z dnia 06 marca 2020r. w sprawie powołania członków Gminnej Rady Seniorów</w:t>
      </w:r>
    </w:p>
    <w:p w:rsidR="00C06789" w:rsidRDefault="00000000">
      <w:pPr>
        <w:pStyle w:val="Teksttreci0"/>
        <w:ind w:firstLine="740"/>
        <w:jc w:val="both"/>
      </w:pPr>
      <w:r>
        <w:t xml:space="preserve">Na podstawie art. 30 ust. 1 i art. 31 ustawy z dnia 8 marca 1990r. o samorządzie gminnym (t. j. Dz. U. z 2022r. poz. 559 z późn. zm., w związku z § 2 i 3 oraz § 7 ust. 1 Statutu Gminnej Rady Seniorów, stanowiącego załącznik do Uchwały Nr 125/X/15 Rady Miejskiej Węglińca z dnia 29 września 2015r. w sprawie utworzenia Gminnej Rady Seniorów, </w:t>
      </w:r>
      <w:r>
        <w:rPr>
          <w:b/>
          <w:bCs/>
        </w:rPr>
        <w:t>zarządzam, co następuje:</w:t>
      </w:r>
    </w:p>
    <w:p w:rsidR="00C06789" w:rsidRDefault="00C06789">
      <w:pPr>
        <w:pStyle w:val="Teksttreci0"/>
        <w:numPr>
          <w:ilvl w:val="0"/>
          <w:numId w:val="1"/>
        </w:numPr>
        <w:spacing w:after="200"/>
        <w:ind w:firstLine="0"/>
        <w:jc w:val="center"/>
      </w:pPr>
    </w:p>
    <w:p w:rsidR="00C06789" w:rsidRDefault="00000000">
      <w:pPr>
        <w:pStyle w:val="Teksttreci0"/>
        <w:ind w:firstLine="0"/>
        <w:jc w:val="both"/>
      </w:pPr>
      <w:r>
        <w:t>Na pisemny wniosek niżej wymienionych członków odwołuje się ich ze składu Gminnej Rady Seniorów z dniem 25 listopada 2022 roku:</w:t>
      </w:r>
    </w:p>
    <w:p w:rsidR="00C06789" w:rsidRDefault="00000000">
      <w:pPr>
        <w:pStyle w:val="Teksttreci0"/>
        <w:numPr>
          <w:ilvl w:val="0"/>
          <w:numId w:val="2"/>
        </w:numPr>
        <w:tabs>
          <w:tab w:val="left" w:pos="723"/>
        </w:tabs>
        <w:spacing w:after="0"/>
      </w:pPr>
      <w:r>
        <w:t>Panią Wandę Batog - Sołectwo Zielonka;</w:t>
      </w:r>
    </w:p>
    <w:p w:rsidR="00C06789" w:rsidRDefault="00000000">
      <w:pPr>
        <w:pStyle w:val="Teksttreci0"/>
        <w:numPr>
          <w:ilvl w:val="0"/>
          <w:numId w:val="2"/>
        </w:numPr>
        <w:tabs>
          <w:tab w:val="left" w:pos="742"/>
        </w:tabs>
        <w:spacing w:after="0"/>
      </w:pPr>
      <w:r>
        <w:t>Panią Danielę Tomaszewską - Sołectwo Zielonka;</w:t>
      </w:r>
    </w:p>
    <w:p w:rsidR="00C06789" w:rsidRDefault="00000000">
      <w:pPr>
        <w:pStyle w:val="Teksttreci0"/>
        <w:numPr>
          <w:ilvl w:val="0"/>
          <w:numId w:val="2"/>
        </w:numPr>
        <w:tabs>
          <w:tab w:val="left" w:pos="747"/>
        </w:tabs>
        <w:spacing w:after="0" w:line="233" w:lineRule="auto"/>
      </w:pPr>
      <w:r>
        <w:t>Pana Eugeniusza Wróblewskiego - Sołectwo Stary Węgliniec;</w:t>
      </w:r>
    </w:p>
    <w:p w:rsidR="00C06789" w:rsidRDefault="00000000">
      <w:pPr>
        <w:pStyle w:val="Teksttreci0"/>
        <w:numPr>
          <w:ilvl w:val="0"/>
          <w:numId w:val="2"/>
        </w:numPr>
        <w:tabs>
          <w:tab w:val="left" w:pos="752"/>
        </w:tabs>
        <w:spacing w:after="0"/>
      </w:pPr>
      <w:r>
        <w:t>Panią Krystynę Kowalską - Sołectwo Stary Węgliniec;</w:t>
      </w:r>
    </w:p>
    <w:p w:rsidR="00C06789" w:rsidRDefault="00000000">
      <w:pPr>
        <w:pStyle w:val="Teksttreci0"/>
        <w:numPr>
          <w:ilvl w:val="0"/>
          <w:numId w:val="2"/>
        </w:numPr>
        <w:tabs>
          <w:tab w:val="left" w:pos="742"/>
        </w:tabs>
        <w:spacing w:after="0"/>
      </w:pPr>
      <w:r>
        <w:t>Pana Andrzeja Kusiaka - Sołectwo Jagodzin;</w:t>
      </w:r>
    </w:p>
    <w:p w:rsidR="00C06789" w:rsidRDefault="00000000">
      <w:pPr>
        <w:pStyle w:val="Teksttreci0"/>
        <w:numPr>
          <w:ilvl w:val="0"/>
          <w:numId w:val="2"/>
        </w:numPr>
        <w:tabs>
          <w:tab w:val="left" w:pos="747"/>
        </w:tabs>
        <w:spacing w:after="0"/>
      </w:pPr>
      <w:r>
        <w:t>Panią Elżbietę Leśny - Sołectwo Piaseczna;</w:t>
      </w:r>
    </w:p>
    <w:p w:rsidR="00C06789" w:rsidRDefault="00000000">
      <w:pPr>
        <w:pStyle w:val="Teksttreci0"/>
        <w:numPr>
          <w:ilvl w:val="0"/>
          <w:numId w:val="2"/>
        </w:numPr>
        <w:tabs>
          <w:tab w:val="left" w:pos="752"/>
        </w:tabs>
        <w:spacing w:after="0"/>
      </w:pPr>
      <w:r>
        <w:t>Panią Krystynę Słota - Sołectwo Piaseczna;</w:t>
      </w:r>
    </w:p>
    <w:p w:rsidR="00C06789" w:rsidRDefault="00000000">
      <w:pPr>
        <w:pStyle w:val="Teksttreci0"/>
        <w:numPr>
          <w:ilvl w:val="0"/>
          <w:numId w:val="2"/>
        </w:numPr>
        <w:tabs>
          <w:tab w:val="left" w:pos="747"/>
        </w:tabs>
        <w:spacing w:after="0"/>
      </w:pPr>
      <w:r>
        <w:t>Panią Halinę Halik - Sołectwo Ruszów;</w:t>
      </w:r>
    </w:p>
    <w:p w:rsidR="00C06789" w:rsidRDefault="00000000">
      <w:pPr>
        <w:pStyle w:val="Teksttreci0"/>
        <w:numPr>
          <w:ilvl w:val="0"/>
          <w:numId w:val="2"/>
        </w:numPr>
        <w:tabs>
          <w:tab w:val="left" w:pos="747"/>
        </w:tabs>
        <w:spacing w:after="0"/>
      </w:pPr>
      <w:r>
        <w:t>Panią Marię Fedyczkowską - Sołectwo Kościelna Wieś;</w:t>
      </w:r>
    </w:p>
    <w:p w:rsidR="00C06789" w:rsidRDefault="00000000">
      <w:pPr>
        <w:pStyle w:val="Teksttreci0"/>
        <w:numPr>
          <w:ilvl w:val="0"/>
          <w:numId w:val="2"/>
        </w:numPr>
        <w:tabs>
          <w:tab w:val="left" w:pos="862"/>
        </w:tabs>
      </w:pPr>
      <w:r>
        <w:t>Pana Romana Żak - Sołectwo Kościelna Wieś.</w:t>
      </w:r>
    </w:p>
    <w:p w:rsidR="00C06789" w:rsidRDefault="00000000">
      <w:pPr>
        <w:pStyle w:val="Teksttreci0"/>
        <w:ind w:left="4340" w:firstLine="0"/>
      </w:pPr>
      <w:r>
        <w:rPr>
          <w:b/>
          <w:bCs/>
        </w:rPr>
        <w:t>§2</w:t>
      </w:r>
    </w:p>
    <w:p w:rsidR="00C06789" w:rsidRDefault="00000000">
      <w:pPr>
        <w:pStyle w:val="Teksttreci0"/>
        <w:spacing w:after="200" w:line="276" w:lineRule="auto"/>
        <w:ind w:firstLine="0"/>
      </w:pPr>
      <w:r>
        <w:t>Wykonanie Zarządzenia powierza się Sekretarzowi Gminy i Miasta Węgliniec.</w:t>
      </w:r>
    </w:p>
    <w:p w:rsidR="00C06789" w:rsidRDefault="00000000">
      <w:pPr>
        <w:pStyle w:val="Teksttreci0"/>
        <w:spacing w:after="0"/>
        <w:ind w:left="4340" w:firstLine="0"/>
      </w:pPr>
      <w:r>
        <w:rPr>
          <w:b/>
          <w:bCs/>
        </w:rPr>
        <w:t>§3</w:t>
      </w:r>
    </w:p>
    <w:p w:rsidR="00C06789" w:rsidRDefault="00000000">
      <w:pPr>
        <w:pStyle w:val="Teksttreci0"/>
        <w:spacing w:after="1100" w:line="276" w:lineRule="auto"/>
        <w:ind w:firstLine="0"/>
        <w:jc w:val="both"/>
      </w:pPr>
      <w:r>
        <w:t>Zarządzenie wchodzi w życie z dniem podpisania z mocą obowiązującą od 25 listopada 2022r. i podlega wywieszeniu na tablicy ogłoszeń w Urzędzie Gminy i Miasta w Węglińcu.</w:t>
      </w:r>
    </w:p>
    <w:p w:rsidR="00C06789" w:rsidRDefault="00000000">
      <w:pPr>
        <w:pStyle w:val="Teksttreci40"/>
      </w:pPr>
      <w:r>
        <w:t>Sporządziła: Agnieszka Szafrańska</w:t>
      </w:r>
    </w:p>
    <w:sectPr w:rsidR="00C06789">
      <w:pgSz w:w="11900" w:h="16840"/>
      <w:pgMar w:top="1343" w:right="1534" w:bottom="1343" w:left="1232" w:header="915" w:footer="91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B4C68" w:rsidRDefault="00EB4C68">
      <w:r>
        <w:separator/>
      </w:r>
    </w:p>
  </w:endnote>
  <w:endnote w:type="continuationSeparator" w:id="0">
    <w:p w:rsidR="00EB4C68" w:rsidRDefault="00EB4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B4C68" w:rsidRDefault="00EB4C68"/>
  </w:footnote>
  <w:footnote w:type="continuationSeparator" w:id="0">
    <w:p w:rsidR="00EB4C68" w:rsidRDefault="00EB4C6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90901"/>
    <w:multiLevelType w:val="multilevel"/>
    <w:tmpl w:val="271CC638"/>
    <w:lvl w:ilvl="0">
      <w:start w:val="1"/>
      <w:numFmt w:val="decimal"/>
      <w:lvlText w:val="§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C34270F"/>
    <w:multiLevelType w:val="multilevel"/>
    <w:tmpl w:val="3C5CF53A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81871934">
    <w:abstractNumId w:val="0"/>
  </w:num>
  <w:num w:numId="2" w16cid:durableId="2586823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789"/>
    <w:rsid w:val="0026062B"/>
    <w:rsid w:val="00C06789"/>
    <w:rsid w:val="00EB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90114"/>
  <w15:docId w15:val="{08865F7A-A798-4125-863D-24D10990A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295B2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20">
    <w:name w:val="Tekst treści (2)"/>
    <w:basedOn w:val="Normalny"/>
    <w:link w:val="Teksttreci2"/>
    <w:pPr>
      <w:spacing w:after="260" w:line="23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spacing w:after="260"/>
      <w:ind w:firstLine="360"/>
    </w:pPr>
    <w:rPr>
      <w:rFonts w:ascii="Bookman Old Style" w:eastAsia="Bookman Old Style" w:hAnsi="Bookman Old Style" w:cs="Bookman Old Style"/>
    </w:rPr>
  </w:style>
  <w:style w:type="paragraph" w:customStyle="1" w:styleId="Teksttreci30">
    <w:name w:val="Tekst treści (3)"/>
    <w:basedOn w:val="Normalny"/>
    <w:link w:val="Teksttreci3"/>
    <w:pPr>
      <w:spacing w:after="120" w:line="228" w:lineRule="auto"/>
      <w:jc w:val="center"/>
    </w:pPr>
    <w:rPr>
      <w:rFonts w:ascii="Arial" w:eastAsia="Arial" w:hAnsi="Arial" w:cs="Arial"/>
      <w:color w:val="E295B2"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spacing w:after="260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2023-02-03T10:55:00Z</dcterms:created>
  <dcterms:modified xsi:type="dcterms:W3CDTF">2023-02-03T10:57:00Z</dcterms:modified>
</cp:coreProperties>
</file>