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408"/>
        <w:ind w:left="427"/>
      </w:pPr>
      <w:r>
        <w:t xml:space="preserve"> </w:t>
      </w:r>
    </w:p>
    <w:p w:rsidR="007A23ED" w:rsidRDefault="00000000">
      <w:pPr>
        <w:spacing w:after="414"/>
        <w:ind w:left="427"/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                          PROTOKÓŁ LXII/22 </w:t>
      </w:r>
    </w:p>
    <w:p w:rsidR="007A23ED" w:rsidRDefault="00000000">
      <w:pPr>
        <w:spacing w:after="338" w:line="266" w:lineRule="auto"/>
        <w:ind w:left="286" w:firstLine="1202"/>
        <w:jc w:val="both"/>
      </w:pPr>
      <w:r>
        <w:rPr>
          <w:rFonts w:ascii="Times New Roman" w:eastAsia="Times New Roman" w:hAnsi="Times New Roman" w:cs="Times New Roman"/>
          <w:b/>
          <w:sz w:val="32"/>
        </w:rPr>
        <w:t xml:space="preserve">Sesji Nadzwyczajnej </w:t>
      </w:r>
      <w:r>
        <w:rPr>
          <w:rFonts w:ascii="Times New Roman" w:eastAsia="Times New Roman" w:hAnsi="Times New Roman" w:cs="Times New Roman"/>
          <w:b/>
          <w:sz w:val="28"/>
        </w:rPr>
        <w:t>Rady Miejskiej Węglińca  z dnia 30 marca 2023 r.</w:t>
      </w:r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Times New Roman" w:eastAsia="Times New Roman" w:hAnsi="Times New Roman" w:cs="Times New Roman"/>
          <w:sz w:val="23"/>
        </w:rPr>
        <w:t>O godzinie 14:10 Przewodniczący Rady Marek Wawrzynek otworzył obrady wypowiadając oficjalną formułę</w:t>
      </w:r>
      <w:r>
        <w:rPr>
          <w:rFonts w:ascii="Times New Roman" w:eastAsia="Times New Roman" w:hAnsi="Times New Roman" w:cs="Times New Roman"/>
          <w:i/>
          <w:sz w:val="23"/>
        </w:rPr>
        <w:t xml:space="preserve"> „Otwieram sesję Nadzwyczajną  Rady Miejskiej Węglińca</w:t>
      </w:r>
      <w:r>
        <w:rPr>
          <w:rFonts w:ascii="Times New Roman" w:eastAsia="Times New Roman" w:hAnsi="Times New Roman" w:cs="Times New Roman"/>
          <w:sz w:val="23"/>
        </w:rPr>
        <w:t xml:space="preserve">”. Powitał wszystkich zebranych i przekazał, że w posiedzeniu bierze udział dwunastu radnych, nieobecni są Radny Stanisław Papież i Łukasz Pańków, a Radni Łukasz Kocot i Elżbieta Grabowska biorą udział w posiedzeniu zdalnie. W związku z powyższym stwierdził, że obrady są prawomocne. </w:t>
      </w:r>
    </w:p>
    <w:p w:rsidR="007A23ED" w:rsidRDefault="00000000">
      <w:pPr>
        <w:pStyle w:val="Nagwek1"/>
      </w:pPr>
      <w:r>
        <w:t xml:space="preserve">LISTA RADNYCH OBECNYCH NA POSIEDZENIU </w:t>
      </w:r>
    </w:p>
    <w:tbl>
      <w:tblPr>
        <w:tblStyle w:val="TableGrid"/>
        <w:tblW w:w="8490" w:type="dxa"/>
        <w:tblInd w:w="675" w:type="dxa"/>
        <w:tblCellMar>
          <w:top w:w="134" w:type="dxa"/>
          <w:left w:w="0" w:type="dxa"/>
          <w:bottom w:w="73" w:type="dxa"/>
          <w:right w:w="115" w:type="dxa"/>
        </w:tblCellMar>
        <w:tblLook w:val="04A0" w:firstRow="1" w:lastRow="0" w:firstColumn="1" w:lastColumn="0" w:noHBand="0" w:noVBand="1"/>
      </w:tblPr>
      <w:tblGrid>
        <w:gridCol w:w="708"/>
        <w:gridCol w:w="2273"/>
        <w:gridCol w:w="1392"/>
        <w:gridCol w:w="850"/>
        <w:gridCol w:w="1177"/>
        <w:gridCol w:w="739"/>
        <w:gridCol w:w="1351"/>
      </w:tblGrid>
      <w:tr w:rsidR="007A23ED">
        <w:trPr>
          <w:trHeight w:val="425"/>
        </w:trPr>
        <w:tc>
          <w:tcPr>
            <w:tcW w:w="708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7"/>
              <w:jc w:val="center"/>
            </w:pPr>
            <w:proofErr w:type="spellStart"/>
            <w:r>
              <w:rPr>
                <w:sz w:val="18"/>
              </w:rPr>
              <w:t>lp</w:t>
            </w:r>
            <w:proofErr w:type="spellEnd"/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nazwisko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imie</w:t>
            </w:r>
            <w:proofErr w:type="spellEnd"/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351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podpis</w:t>
            </w:r>
            <w:r>
              <w:t xml:space="preserve"> </w:t>
            </w:r>
          </w:p>
        </w:tc>
      </w:tr>
      <w:tr w:rsidR="007A23ED">
        <w:trPr>
          <w:trHeight w:val="458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Batog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Wanda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Błauciak</w:t>
            </w:r>
            <w:proofErr w:type="spellEnd"/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Waldemar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7A23ED"/>
        </w:tc>
      </w:tr>
      <w:tr w:rsidR="007A23ED">
        <w:trPr>
          <w:trHeight w:val="41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3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Fedyczkowska</w:t>
            </w:r>
            <w:proofErr w:type="spellEnd"/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Maria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4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Fink</w:t>
            </w:r>
            <w:proofErr w:type="spellEnd"/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Andrzej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7A23ED"/>
        </w:tc>
      </w:tr>
      <w:tr w:rsidR="007A23ED">
        <w:trPr>
          <w:trHeight w:val="414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5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Glonek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Bogumiła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6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Gołębska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Jolanta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7A23ED"/>
        </w:tc>
      </w:tr>
      <w:tr w:rsidR="007A23ED">
        <w:trPr>
          <w:trHeight w:val="41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7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Grabowska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Elżbieta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obecna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8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Kocot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7A23ED"/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9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Pańków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  <w:tr w:rsidR="007A23ED">
        <w:trPr>
          <w:trHeight w:val="50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10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Papież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Stanisław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7A23ED"/>
        </w:tc>
      </w:tr>
      <w:tr w:rsidR="007A23ED">
        <w:trPr>
          <w:trHeight w:val="458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11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Piątka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Mirosław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  <w:tr w:rsidR="007A23ED">
        <w:trPr>
          <w:trHeight w:val="462"/>
        </w:trPr>
        <w:tc>
          <w:tcPr>
            <w:tcW w:w="708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lastRenderedPageBreak/>
              <w:t>12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Szymański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Tomasz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117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7A23ED"/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Tyrakowski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Grzegorz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  <w:tr w:rsidR="007A23ED">
        <w:trPr>
          <w:trHeight w:val="50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Wawrzynek</w:t>
            </w:r>
            <w:r>
              <w:t xml:space="preserve"> </w:t>
            </w:r>
          </w:p>
        </w:tc>
        <w:tc>
          <w:tcPr>
            <w:tcW w:w="139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Marek</w:t>
            </w:r>
            <w: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obecny</w:t>
            </w:r>
            <w:r>
              <w:t xml:space="preserve"> </w:t>
            </w:r>
          </w:p>
        </w:tc>
        <w:tc>
          <w:tcPr>
            <w:tcW w:w="73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 xml:space="preserve"> </w:t>
            </w:r>
            <w:r>
              <w:t xml:space="preserve"> </w:t>
            </w:r>
          </w:p>
        </w:tc>
        <w:tc>
          <w:tcPr>
            <w:tcW w:w="1351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7A23ED"/>
        </w:tc>
      </w:tr>
    </w:tbl>
    <w:p w:rsidR="007A23ED" w:rsidRDefault="00000000">
      <w:pPr>
        <w:spacing w:after="218"/>
        <w:ind w:left="66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tbl>
      <w:tblPr>
        <w:tblStyle w:val="TableGrid"/>
        <w:tblW w:w="8490" w:type="dxa"/>
        <w:tblInd w:w="675" w:type="dxa"/>
        <w:tblCellMar>
          <w:top w:w="129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981"/>
        <w:gridCol w:w="996"/>
        <w:gridCol w:w="396"/>
        <w:gridCol w:w="4117"/>
      </w:tblGrid>
      <w:tr w:rsidR="007A23ED">
        <w:trPr>
          <w:trHeight w:val="497"/>
        </w:trPr>
        <w:tc>
          <w:tcPr>
            <w:tcW w:w="2981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237"/>
            </w:pPr>
            <w:r>
              <w:rPr>
                <w:sz w:val="24"/>
              </w:rPr>
              <w:t>obecni</w:t>
            </w:r>
            <w:r>
              <w:t xml:space="preserve"> </w:t>
            </w:r>
          </w:p>
        </w:tc>
        <w:tc>
          <w:tcPr>
            <w:tcW w:w="1392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4117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24"/>
              </w:rPr>
              <w:t>12</w:t>
            </w:r>
            <w:r>
              <w:t xml:space="preserve"> </w:t>
            </w:r>
          </w:p>
        </w:tc>
      </w:tr>
      <w:tr w:rsidR="007A23ED">
        <w:trPr>
          <w:trHeight w:val="488"/>
        </w:trPr>
        <w:tc>
          <w:tcPr>
            <w:tcW w:w="2981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24"/>
              </w:rPr>
              <w:t>wszyscy</w:t>
            </w:r>
            <w:r>
              <w:t xml:space="preserve"> </w:t>
            </w:r>
          </w:p>
        </w:tc>
        <w:tc>
          <w:tcPr>
            <w:tcW w:w="1392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411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24"/>
              </w:rPr>
              <w:t>14</w:t>
            </w:r>
            <w:r>
              <w:t xml:space="preserve"> </w:t>
            </w:r>
          </w:p>
        </w:tc>
      </w:tr>
      <w:tr w:rsidR="007A23ED">
        <w:trPr>
          <w:trHeight w:val="497"/>
        </w:trPr>
        <w:tc>
          <w:tcPr>
            <w:tcW w:w="3977" w:type="dxa"/>
            <w:gridSpan w:val="2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24"/>
              </w:rPr>
              <w:t>procent</w:t>
            </w:r>
            <w:r>
              <w:t xml:space="preserve"> </w:t>
            </w:r>
          </w:p>
        </w:tc>
        <w:tc>
          <w:tcPr>
            <w:tcW w:w="39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4117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24"/>
              </w:rPr>
              <w:t>85,71 %</w:t>
            </w:r>
            <w:r>
              <w:t xml:space="preserve"> </w:t>
            </w:r>
          </w:p>
        </w:tc>
      </w:tr>
      <w:tr w:rsidR="007A23ED">
        <w:trPr>
          <w:trHeight w:val="490"/>
        </w:trPr>
        <w:tc>
          <w:tcPr>
            <w:tcW w:w="3977" w:type="dxa"/>
            <w:gridSpan w:val="2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24"/>
              </w:rPr>
              <w:t>Kworum zostało osiągnięte</w:t>
            </w:r>
            <w:r>
              <w:t xml:space="preserve"> </w:t>
            </w:r>
          </w:p>
        </w:tc>
        <w:tc>
          <w:tcPr>
            <w:tcW w:w="3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4117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7A23ED"/>
        </w:tc>
      </w:tr>
    </w:tbl>
    <w:p w:rsidR="007A23ED" w:rsidRDefault="00000000">
      <w:pPr>
        <w:spacing w:after="10"/>
        <w:ind w:left="427"/>
      </w:pPr>
      <w:r>
        <w:rPr>
          <w:sz w:val="24"/>
        </w:rPr>
        <w:t xml:space="preserve"> </w:t>
      </w:r>
      <w:r>
        <w:t xml:space="preserve"> </w:t>
      </w:r>
    </w:p>
    <w:p w:rsidR="007A23ED" w:rsidRDefault="00000000">
      <w:pPr>
        <w:spacing w:after="166" w:line="253" w:lineRule="auto"/>
        <w:ind w:left="427"/>
      </w:pPr>
      <w:r>
        <w:rPr>
          <w:rFonts w:ascii="Times New Roman" w:eastAsia="Times New Roman" w:hAnsi="Times New Roman" w:cs="Times New Roman"/>
          <w:i/>
          <w:sz w:val="23"/>
        </w:rPr>
        <w:t>Lista obecności radnych stanowi (zał. nr 1), a lista osób zaproszonych i uczestniczących                            w posiedzeniu(zał. nr 2).</w:t>
      </w:r>
      <w:r>
        <w:t xml:space="preserve"> </w:t>
      </w:r>
    </w:p>
    <w:p w:rsidR="007A23ED" w:rsidRDefault="00000000">
      <w:pPr>
        <w:spacing w:after="0" w:line="268" w:lineRule="auto"/>
        <w:ind w:left="296" w:right="138" w:hanging="10"/>
      </w:pPr>
      <w:r>
        <w:rPr>
          <w:rFonts w:ascii="Times New Roman" w:eastAsia="Times New Roman" w:hAnsi="Times New Roman" w:cs="Times New Roman"/>
          <w:sz w:val="24"/>
        </w:rPr>
        <w:t xml:space="preserve">Do porządku obrad, który został przekazany wszystkim zainteresowanym wraz z materiałami na sesję </w:t>
      </w:r>
      <w:r>
        <w:rPr>
          <w:rFonts w:ascii="Times New Roman" w:eastAsia="Times New Roman" w:hAnsi="Times New Roman" w:cs="Times New Roman"/>
          <w:i/>
          <w:sz w:val="24"/>
        </w:rPr>
        <w:t>(zał. nr 3)</w:t>
      </w:r>
      <w:r>
        <w:rPr>
          <w:rFonts w:ascii="Times New Roman" w:eastAsia="Times New Roman" w:hAnsi="Times New Roman" w:cs="Times New Roman"/>
          <w:sz w:val="24"/>
        </w:rPr>
        <w:t>,wniosków nie wpłynęło i Radni przystąpili do przyjęcia porządku obrad.</w:t>
      </w:r>
      <w:r>
        <w:t xml:space="preserve"> </w:t>
      </w:r>
    </w:p>
    <w:tbl>
      <w:tblPr>
        <w:tblStyle w:val="TableGrid"/>
        <w:tblW w:w="8490" w:type="dxa"/>
        <w:tblInd w:w="675" w:type="dxa"/>
        <w:tblCellMar>
          <w:top w:w="116" w:type="dxa"/>
          <w:left w:w="11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67"/>
        <w:gridCol w:w="6323"/>
      </w:tblGrid>
      <w:tr w:rsidR="007A23ED">
        <w:trPr>
          <w:trHeight w:val="380"/>
        </w:trPr>
        <w:tc>
          <w:tcPr>
            <w:tcW w:w="2167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głosowanie</w:t>
            </w:r>
            <w:r>
              <w:t xml:space="preserve"> </w:t>
            </w:r>
          </w:p>
        </w:tc>
        <w:tc>
          <w:tcPr>
            <w:tcW w:w="632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Przyjęcie porządku obrad.</w:t>
            </w:r>
            <w:r>
              <w:t xml:space="preserve"> </w:t>
            </w:r>
          </w:p>
        </w:tc>
      </w:tr>
      <w:tr w:rsidR="007A23ED">
        <w:trPr>
          <w:trHeight w:val="501"/>
        </w:trPr>
        <w:tc>
          <w:tcPr>
            <w:tcW w:w="216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jednostka</w:t>
            </w:r>
            <w:r>
              <w:t xml:space="preserve"> </w:t>
            </w:r>
          </w:p>
        </w:tc>
        <w:tc>
          <w:tcPr>
            <w:tcW w:w="632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Rada Miejska Węglińca</w:t>
            </w:r>
            <w:r>
              <w:t xml:space="preserve"> </w:t>
            </w:r>
          </w:p>
        </w:tc>
      </w:tr>
      <w:tr w:rsidR="007A23ED">
        <w:trPr>
          <w:trHeight w:val="419"/>
        </w:trPr>
        <w:tc>
          <w:tcPr>
            <w:tcW w:w="216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wynik</w:t>
            </w:r>
            <w:r>
              <w:t xml:space="preserve"> </w:t>
            </w:r>
          </w:p>
        </w:tc>
        <w:tc>
          <w:tcPr>
            <w:tcW w:w="632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Głosowanie zakończone wynikiem: przyjęto</w:t>
            </w:r>
            <w:r>
              <w:t xml:space="preserve"> </w:t>
            </w:r>
          </w:p>
        </w:tc>
      </w:tr>
    </w:tbl>
    <w:p w:rsidR="007A23ED" w:rsidRDefault="00000000">
      <w:pPr>
        <w:spacing w:after="2"/>
        <w:ind w:left="427"/>
      </w:pPr>
      <w:r>
        <w:t xml:space="preserve"> </w:t>
      </w:r>
    </w:p>
    <w:tbl>
      <w:tblPr>
        <w:tblStyle w:val="TableGrid"/>
        <w:tblW w:w="8490" w:type="dxa"/>
        <w:tblInd w:w="675" w:type="dxa"/>
        <w:tblCellMar>
          <w:top w:w="111" w:type="dxa"/>
          <w:left w:w="11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86"/>
        <w:gridCol w:w="2960"/>
        <w:gridCol w:w="1315"/>
        <w:gridCol w:w="2929"/>
      </w:tblGrid>
      <w:tr w:rsidR="007A23ED">
        <w:trPr>
          <w:trHeight w:val="710"/>
        </w:trPr>
        <w:tc>
          <w:tcPr>
            <w:tcW w:w="1286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data</w:t>
            </w:r>
            <w:r>
              <w:t xml:space="preserve"> </w:t>
            </w:r>
          </w:p>
        </w:tc>
        <w:tc>
          <w:tcPr>
            <w:tcW w:w="296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30 marca 2023 r.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3"/>
            </w:pPr>
            <w:r>
              <w:t xml:space="preserve"> </w:t>
            </w:r>
          </w:p>
        </w:tc>
        <w:tc>
          <w:tcPr>
            <w:tcW w:w="2929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000000">
            <w:pPr>
              <w:spacing w:after="0"/>
              <w:ind w:left="3"/>
            </w:pP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128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typ</w:t>
            </w:r>
            <w:r>
              <w:t xml:space="preserve"> </w:t>
            </w:r>
          </w:p>
        </w:tc>
        <w:tc>
          <w:tcPr>
            <w:tcW w:w="296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głosowanie jawne imienne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większość</w:t>
            </w:r>
            <w:r>
              <w:t xml:space="preserve"> </w:t>
            </w:r>
          </w:p>
        </w:tc>
        <w:tc>
          <w:tcPr>
            <w:tcW w:w="292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zwykła</w:t>
            </w:r>
            <w:r>
              <w:t xml:space="preserve"> </w:t>
            </w:r>
          </w:p>
        </w:tc>
      </w:tr>
    </w:tbl>
    <w:p w:rsidR="007A23ED" w:rsidRDefault="00000000">
      <w:pPr>
        <w:spacing w:after="0"/>
        <w:ind w:left="662" w:hanging="10"/>
      </w:pPr>
      <w:r>
        <w:rPr>
          <w:b/>
          <w:sz w:val="23"/>
        </w:rPr>
        <w:t>Podsumowanie</w:t>
      </w:r>
      <w:r>
        <w:rPr>
          <w:b/>
        </w:rPr>
        <w:t xml:space="preserve"> </w:t>
      </w:r>
    </w:p>
    <w:tbl>
      <w:tblPr>
        <w:tblStyle w:val="TableGrid"/>
        <w:tblW w:w="8490" w:type="dxa"/>
        <w:tblInd w:w="675" w:type="dxa"/>
        <w:tblCellMar>
          <w:top w:w="14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00"/>
        <w:gridCol w:w="1315"/>
        <w:gridCol w:w="1364"/>
        <w:gridCol w:w="1633"/>
        <w:gridCol w:w="1291"/>
        <w:gridCol w:w="415"/>
        <w:gridCol w:w="972"/>
      </w:tblGrid>
      <w:tr w:rsidR="007A23ED">
        <w:trPr>
          <w:trHeight w:val="467"/>
        </w:trPr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230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2"/>
              <w:jc w:val="center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0"/>
              <w:jc w:val="center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3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291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36"/>
              <w:jc w:val="center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4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97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2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</w:tr>
      <w:tr w:rsidR="007A23ED">
        <w:trPr>
          <w:trHeight w:val="459"/>
        </w:trPr>
        <w:tc>
          <w:tcPr>
            <w:tcW w:w="15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5"/>
              <w:jc w:val="center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1"/>
              <w:jc w:val="center"/>
            </w:pPr>
            <w:r>
              <w:rPr>
                <w:sz w:val="18"/>
              </w:rPr>
              <w:t>100 %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pula głosów</w:t>
            </w:r>
            <w:r>
              <w:t xml:space="preserve"> </w:t>
            </w:r>
          </w:p>
        </w:tc>
        <w:tc>
          <w:tcPr>
            <w:tcW w:w="1291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39"/>
              <w:jc w:val="center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4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97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262"/>
            </w:pPr>
            <w:r>
              <w:rPr>
                <w:sz w:val="18"/>
              </w:rPr>
              <w:t>-</w:t>
            </w:r>
            <w:r>
              <w:t xml:space="preserve"> </w:t>
            </w:r>
          </w:p>
        </w:tc>
      </w:tr>
      <w:tr w:rsidR="007A23ED">
        <w:trPr>
          <w:trHeight w:val="461"/>
        </w:trPr>
        <w:tc>
          <w:tcPr>
            <w:tcW w:w="15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PRZECIW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5"/>
              <w:jc w:val="center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1"/>
              <w:jc w:val="center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oddanych głosów</w:t>
            </w:r>
            <w:r>
              <w:t xml:space="preserve"> </w:t>
            </w:r>
          </w:p>
        </w:tc>
        <w:tc>
          <w:tcPr>
            <w:tcW w:w="1291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39"/>
              <w:jc w:val="center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415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972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85.71 %</w:t>
            </w:r>
            <w:r>
              <w:t xml:space="preserve"> </w:t>
            </w:r>
          </w:p>
        </w:tc>
      </w:tr>
      <w:tr w:rsidR="007A23ED">
        <w:trPr>
          <w:trHeight w:val="637"/>
        </w:trPr>
        <w:tc>
          <w:tcPr>
            <w:tcW w:w="15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lastRenderedPageBreak/>
              <w:t>WSTRZYMAŁO SIĘ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115"/>
              <w:jc w:val="center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111"/>
              <w:jc w:val="center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nieoddanych głosów</w:t>
            </w:r>
            <w:r>
              <w:t xml:space="preserve"> </w:t>
            </w:r>
          </w:p>
        </w:tc>
        <w:tc>
          <w:tcPr>
            <w:tcW w:w="1291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139"/>
              <w:jc w:val="center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415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972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14.29 %</w:t>
            </w:r>
            <w:r>
              <w:t xml:space="preserve"> </w:t>
            </w:r>
          </w:p>
        </w:tc>
      </w:tr>
    </w:tbl>
    <w:p w:rsidR="007A23ED" w:rsidRDefault="00000000">
      <w:pPr>
        <w:spacing w:after="0"/>
        <w:ind w:left="662" w:hanging="10"/>
      </w:pPr>
      <w:r>
        <w:rPr>
          <w:b/>
          <w:sz w:val="23"/>
        </w:rPr>
        <w:t>Wyniki imienne</w:t>
      </w:r>
      <w:r>
        <w:rPr>
          <w:b/>
        </w:rPr>
        <w:t xml:space="preserve"> </w:t>
      </w:r>
    </w:p>
    <w:tbl>
      <w:tblPr>
        <w:tblStyle w:val="TableGrid"/>
        <w:tblW w:w="8490" w:type="dxa"/>
        <w:tblInd w:w="675" w:type="dxa"/>
        <w:tblCellMar>
          <w:top w:w="111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08"/>
        <w:gridCol w:w="1287"/>
        <w:gridCol w:w="1214"/>
        <w:gridCol w:w="332"/>
        <w:gridCol w:w="1109"/>
        <w:gridCol w:w="648"/>
        <w:gridCol w:w="878"/>
        <w:gridCol w:w="171"/>
        <w:gridCol w:w="2143"/>
      </w:tblGrid>
      <w:tr w:rsidR="007A23ED">
        <w:trPr>
          <w:trHeight w:val="425"/>
        </w:trPr>
        <w:tc>
          <w:tcPr>
            <w:tcW w:w="708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7"/>
              <w:jc w:val="center"/>
            </w:pPr>
            <w:proofErr w:type="spellStart"/>
            <w:r>
              <w:rPr>
                <w:sz w:val="18"/>
              </w:rPr>
              <w:t>lp</w:t>
            </w:r>
            <w:proofErr w:type="spellEnd"/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nazwisko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imię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głos</w:t>
            </w:r>
            <w:r>
              <w:t xml:space="preserve"> </w:t>
            </w:r>
          </w:p>
        </w:tc>
      </w:tr>
      <w:tr w:rsidR="007A23ED">
        <w:trPr>
          <w:trHeight w:val="458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Batog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Wanda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Błauciak</w:t>
            </w:r>
            <w:proofErr w:type="spellEnd"/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Waldemar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5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3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Fedyczkowska</w:t>
            </w:r>
            <w:proofErr w:type="spellEnd"/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Maria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64"/>
        </w:trPr>
        <w:tc>
          <w:tcPr>
            <w:tcW w:w="708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4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Fink</w:t>
            </w:r>
            <w:proofErr w:type="spellEnd"/>
            <w:r>
              <w:t xml:space="preserve"> </w:t>
            </w:r>
          </w:p>
        </w:tc>
        <w:tc>
          <w:tcPr>
            <w:tcW w:w="1214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Andrzej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5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Glonek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Bogumiła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6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Gołębska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Jolanta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7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Grabowska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Elżbieta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8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Kocot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9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Pańków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7A23ED">
        <w:trPr>
          <w:trHeight w:val="425"/>
        </w:trPr>
        <w:tc>
          <w:tcPr>
            <w:tcW w:w="708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10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Papież</w:t>
            </w:r>
            <w:r>
              <w:t xml:space="preserve"> </w:t>
            </w:r>
          </w:p>
        </w:tc>
        <w:tc>
          <w:tcPr>
            <w:tcW w:w="110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Stanisław</w:t>
            </w:r>
            <w:r>
              <w:t xml:space="preserve"> </w:t>
            </w:r>
          </w:p>
        </w:tc>
        <w:tc>
          <w:tcPr>
            <w:tcW w:w="64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1049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214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11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Piątka</w:t>
            </w:r>
            <w:r>
              <w:t xml:space="preserve"> </w:t>
            </w:r>
          </w:p>
        </w:tc>
        <w:tc>
          <w:tcPr>
            <w:tcW w:w="110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Mirosław</w:t>
            </w:r>
            <w:r>
              <w:t xml:space="preserve"> </w:t>
            </w:r>
          </w:p>
        </w:tc>
        <w:tc>
          <w:tcPr>
            <w:tcW w:w="64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049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50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Szymański</w:t>
            </w:r>
            <w:r>
              <w:t xml:space="preserve"> </w:t>
            </w:r>
          </w:p>
        </w:tc>
        <w:tc>
          <w:tcPr>
            <w:tcW w:w="110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Tomasz</w:t>
            </w:r>
            <w:r>
              <w:t xml:space="preserve"> </w:t>
            </w:r>
          </w:p>
        </w:tc>
        <w:tc>
          <w:tcPr>
            <w:tcW w:w="64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1049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58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Tyrakowski</w:t>
            </w:r>
            <w:r>
              <w:t xml:space="preserve"> </w:t>
            </w:r>
          </w:p>
        </w:tc>
        <w:tc>
          <w:tcPr>
            <w:tcW w:w="1109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Grzegorz</w:t>
            </w:r>
            <w:r>
              <w:t xml:space="preserve"> </w:t>
            </w:r>
          </w:p>
        </w:tc>
        <w:tc>
          <w:tcPr>
            <w:tcW w:w="648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1049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Wawrzynek</w:t>
            </w:r>
            <w:r>
              <w:t xml:space="preserve"> </w:t>
            </w:r>
          </w:p>
        </w:tc>
        <w:tc>
          <w:tcPr>
            <w:tcW w:w="1109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Marek</w:t>
            </w:r>
            <w:r>
              <w:t xml:space="preserve"> </w:t>
            </w:r>
          </w:p>
        </w:tc>
        <w:tc>
          <w:tcPr>
            <w:tcW w:w="648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1049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2143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</w:tbl>
    <w:p w:rsidR="007A23ED" w:rsidRDefault="00000000">
      <w:pPr>
        <w:spacing w:after="0"/>
        <w:ind w:left="667"/>
      </w:pPr>
      <w:r>
        <w:rPr>
          <w:rFonts w:ascii="Times New Roman" w:eastAsia="Times New Roman" w:hAnsi="Times New Roman" w:cs="Times New Roman"/>
          <w:i/>
          <w:sz w:val="24"/>
        </w:rPr>
        <w:t>Radni 12 głosami “ZA” przyjęli porządek obrad</w:t>
      </w:r>
      <w:r>
        <w:rPr>
          <w:sz w:val="27"/>
        </w:rPr>
        <w:t xml:space="preserve"> </w:t>
      </w:r>
    </w:p>
    <w:p w:rsidR="007A23ED" w:rsidRDefault="00000000">
      <w:pPr>
        <w:spacing w:after="256" w:line="268" w:lineRule="auto"/>
        <w:ind w:left="-5" w:right="138" w:hanging="10"/>
      </w:pPr>
      <w:r>
        <w:rPr>
          <w:rFonts w:ascii="Times New Roman" w:eastAsia="Times New Roman" w:hAnsi="Times New Roman" w:cs="Times New Roman"/>
          <w:sz w:val="24"/>
        </w:rPr>
        <w:t xml:space="preserve">Prowadzący obrady przystąpił do realizacji 3 punktu obrad tj. </w:t>
      </w:r>
      <w:r>
        <w:rPr>
          <w:rFonts w:ascii="Times New Roman" w:eastAsia="Times New Roman" w:hAnsi="Times New Roman" w:cs="Times New Roman"/>
          <w:b/>
          <w:i/>
          <w:sz w:val="24"/>
        </w:rPr>
        <w:t>BLOKU</w:t>
      </w:r>
      <w:r>
        <w:rPr>
          <w:rFonts w:ascii="Times New Roman" w:eastAsia="Times New Roman" w:hAnsi="Times New Roman" w:cs="Times New Roman"/>
          <w:b/>
          <w:i/>
          <w:sz w:val="19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>UCHWAŁ</w:t>
      </w:r>
      <w:r>
        <w:rPr>
          <w:rFonts w:ascii="Times New Roman" w:eastAsia="Times New Roman" w:hAnsi="Times New Roman" w:cs="Times New Roman"/>
          <w:i/>
          <w:sz w:val="24"/>
        </w:rPr>
        <w:t>.</w:t>
      </w:r>
      <w:r>
        <w:rPr>
          <w:rFonts w:ascii="Times New Roman" w:eastAsia="Times New Roman" w:hAnsi="Times New Roman" w:cs="Times New Roman"/>
          <w:i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Projekty rozpatrzono w następującej kolejności: </w:t>
      </w:r>
    </w:p>
    <w:p w:rsidR="007A23ED" w:rsidRDefault="00000000">
      <w:pPr>
        <w:spacing w:after="218"/>
        <w:ind w:left="667"/>
      </w:pPr>
      <w:r>
        <w:rPr>
          <w:rFonts w:ascii="Times New Roman" w:eastAsia="Times New Roman" w:hAnsi="Times New Roman" w:cs="Times New Roman"/>
          <w:b/>
          <w:sz w:val="24"/>
        </w:rPr>
        <w:t>1.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w sprawie zmian w budżecie. </w:t>
      </w:r>
    </w:p>
    <w:p w:rsidR="007A23ED" w:rsidRDefault="00000000">
      <w:pPr>
        <w:spacing w:after="0" w:line="268" w:lineRule="auto"/>
        <w:ind w:left="-5" w:right="138" w:hanging="10"/>
      </w:pPr>
      <w:r>
        <w:rPr>
          <w:rFonts w:ascii="Times New Roman" w:eastAsia="Times New Roman" w:hAnsi="Times New Roman" w:cs="Times New Roman"/>
          <w:sz w:val="24"/>
        </w:rPr>
        <w:t xml:space="preserve">Przewodniczący Rady marek Wawrzynek podkreślił że na  posiedzeniu Komisji Gospodarczej temat był omówiony ,otrzymaliśmy  wyczerpujące wyjaśnienia od Burmistrza Gminy i Miasta Mariusza Wieczorka. Projekt uchwały został zaopiniowany przez Komisje Gospodarczą pozytywnie, nikt nie zabrał głos w/w temacie i Radni przystąpili go głosowania uchwały. </w:t>
      </w:r>
    </w:p>
    <w:tbl>
      <w:tblPr>
        <w:tblStyle w:val="TableGrid"/>
        <w:tblW w:w="8490" w:type="dxa"/>
        <w:tblInd w:w="675" w:type="dxa"/>
        <w:tblCellMar>
          <w:top w:w="116" w:type="dxa"/>
          <w:left w:w="11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167"/>
        <w:gridCol w:w="6323"/>
      </w:tblGrid>
      <w:tr w:rsidR="007A23ED">
        <w:trPr>
          <w:trHeight w:val="380"/>
        </w:trPr>
        <w:tc>
          <w:tcPr>
            <w:tcW w:w="2167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lastRenderedPageBreak/>
              <w:t>głosowanie</w:t>
            </w:r>
            <w:r>
              <w:t xml:space="preserve"> </w:t>
            </w:r>
          </w:p>
        </w:tc>
        <w:tc>
          <w:tcPr>
            <w:tcW w:w="632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w sprawie zmian w budżecie.</w:t>
            </w:r>
            <w:r>
              <w:t xml:space="preserve"> </w:t>
            </w:r>
          </w:p>
        </w:tc>
      </w:tr>
      <w:tr w:rsidR="007A23ED">
        <w:trPr>
          <w:trHeight w:val="500"/>
        </w:trPr>
        <w:tc>
          <w:tcPr>
            <w:tcW w:w="216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jednostka</w:t>
            </w:r>
            <w:r>
              <w:t xml:space="preserve"> </w:t>
            </w:r>
          </w:p>
        </w:tc>
        <w:tc>
          <w:tcPr>
            <w:tcW w:w="632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Rada Miejska Węglińca</w:t>
            </w:r>
            <w:r>
              <w:t xml:space="preserve"> </w:t>
            </w:r>
          </w:p>
        </w:tc>
      </w:tr>
      <w:tr w:rsidR="007A23ED">
        <w:trPr>
          <w:trHeight w:val="419"/>
        </w:trPr>
        <w:tc>
          <w:tcPr>
            <w:tcW w:w="216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wynik</w:t>
            </w:r>
            <w:r>
              <w:t xml:space="preserve"> </w:t>
            </w:r>
          </w:p>
        </w:tc>
        <w:tc>
          <w:tcPr>
            <w:tcW w:w="632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Głosowanie zakończone wynikiem: przyjęto</w:t>
            </w:r>
            <w:r>
              <w:t xml:space="preserve"> </w:t>
            </w:r>
          </w:p>
        </w:tc>
      </w:tr>
    </w:tbl>
    <w:p w:rsidR="007A23ED" w:rsidRDefault="00000000">
      <w:pPr>
        <w:spacing w:after="3"/>
        <w:ind w:left="427"/>
      </w:pPr>
      <w:r>
        <w:t xml:space="preserve"> </w:t>
      </w:r>
    </w:p>
    <w:tbl>
      <w:tblPr>
        <w:tblStyle w:val="TableGrid"/>
        <w:tblW w:w="8490" w:type="dxa"/>
        <w:tblInd w:w="675" w:type="dxa"/>
        <w:tblCellMar>
          <w:top w:w="113" w:type="dxa"/>
          <w:left w:w="11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286"/>
        <w:gridCol w:w="2960"/>
        <w:gridCol w:w="1315"/>
        <w:gridCol w:w="2929"/>
      </w:tblGrid>
      <w:tr w:rsidR="007A23ED">
        <w:trPr>
          <w:trHeight w:val="710"/>
        </w:trPr>
        <w:tc>
          <w:tcPr>
            <w:tcW w:w="1286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data</w:t>
            </w:r>
            <w:r>
              <w:t xml:space="preserve"> </w:t>
            </w:r>
          </w:p>
        </w:tc>
        <w:tc>
          <w:tcPr>
            <w:tcW w:w="296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30 marca 2023 r.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3"/>
            </w:pPr>
            <w:r>
              <w:t xml:space="preserve"> </w:t>
            </w:r>
          </w:p>
        </w:tc>
        <w:tc>
          <w:tcPr>
            <w:tcW w:w="2929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000000">
            <w:pPr>
              <w:spacing w:after="0"/>
              <w:ind w:left="3"/>
            </w:pPr>
            <w:r>
              <w:t xml:space="preserve"> </w:t>
            </w:r>
          </w:p>
        </w:tc>
      </w:tr>
      <w:tr w:rsidR="007A23ED">
        <w:trPr>
          <w:trHeight w:val="419"/>
        </w:trPr>
        <w:tc>
          <w:tcPr>
            <w:tcW w:w="128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typ</w:t>
            </w:r>
            <w:r>
              <w:t xml:space="preserve"> </w:t>
            </w:r>
          </w:p>
        </w:tc>
        <w:tc>
          <w:tcPr>
            <w:tcW w:w="296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głosowanie jawne imienne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większość</w:t>
            </w:r>
            <w:r>
              <w:t xml:space="preserve"> </w:t>
            </w:r>
          </w:p>
        </w:tc>
        <w:tc>
          <w:tcPr>
            <w:tcW w:w="292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7A23ED" w:rsidRDefault="00000000">
            <w:pPr>
              <w:spacing w:after="0"/>
              <w:ind w:left="3"/>
            </w:pPr>
            <w:r>
              <w:rPr>
                <w:sz w:val="18"/>
              </w:rPr>
              <w:t>zwykła</w:t>
            </w:r>
            <w:r>
              <w:t xml:space="preserve"> </w:t>
            </w:r>
          </w:p>
        </w:tc>
      </w:tr>
    </w:tbl>
    <w:p w:rsidR="007A23ED" w:rsidRDefault="00000000">
      <w:pPr>
        <w:spacing w:after="0"/>
        <w:ind w:left="662" w:hanging="10"/>
      </w:pPr>
      <w:r>
        <w:rPr>
          <w:b/>
          <w:sz w:val="23"/>
        </w:rPr>
        <w:t>Podsumowanie</w:t>
      </w:r>
      <w:r>
        <w:rPr>
          <w:b/>
        </w:rPr>
        <w:t xml:space="preserve"> </w:t>
      </w:r>
    </w:p>
    <w:tbl>
      <w:tblPr>
        <w:tblStyle w:val="TableGrid"/>
        <w:tblW w:w="8490" w:type="dxa"/>
        <w:tblInd w:w="675" w:type="dxa"/>
        <w:tblCellMar>
          <w:top w:w="142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00"/>
        <w:gridCol w:w="1315"/>
        <w:gridCol w:w="1364"/>
        <w:gridCol w:w="1633"/>
        <w:gridCol w:w="1706"/>
        <w:gridCol w:w="972"/>
      </w:tblGrid>
      <w:tr w:rsidR="007A23ED">
        <w:trPr>
          <w:trHeight w:val="464"/>
        </w:trPr>
        <w:tc>
          <w:tcPr>
            <w:tcW w:w="150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230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2"/>
              <w:jc w:val="center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0"/>
              <w:jc w:val="center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3"/>
              <w:jc w:val="center"/>
            </w:pPr>
            <w:r>
              <w:rPr>
                <w:sz w:val="18"/>
              </w:rPr>
              <w:t>status</w:t>
            </w:r>
            <w:r>
              <w:t xml:space="preserve"> </w:t>
            </w:r>
          </w:p>
        </w:tc>
        <w:tc>
          <w:tcPr>
            <w:tcW w:w="170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494"/>
            </w:pPr>
            <w:r>
              <w:rPr>
                <w:sz w:val="18"/>
              </w:rPr>
              <w:t>ilość</w:t>
            </w:r>
            <w:r>
              <w:t xml:space="preserve"> </w:t>
            </w:r>
          </w:p>
        </w:tc>
        <w:tc>
          <w:tcPr>
            <w:tcW w:w="97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2"/>
            </w:pPr>
            <w:r>
              <w:rPr>
                <w:sz w:val="18"/>
              </w:rPr>
              <w:t>procent</w:t>
            </w:r>
            <w:r>
              <w:t xml:space="preserve"> </w:t>
            </w:r>
          </w:p>
        </w:tc>
      </w:tr>
      <w:tr w:rsidR="007A23ED">
        <w:trPr>
          <w:trHeight w:val="461"/>
        </w:trPr>
        <w:tc>
          <w:tcPr>
            <w:tcW w:w="15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5"/>
              <w:jc w:val="center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1"/>
              <w:jc w:val="center"/>
            </w:pPr>
            <w:r>
              <w:rPr>
                <w:sz w:val="18"/>
              </w:rPr>
              <w:t>100 %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pula głosów</w:t>
            </w:r>
            <w:r>
              <w:t xml:space="preserve"> </w:t>
            </w:r>
          </w:p>
        </w:tc>
        <w:tc>
          <w:tcPr>
            <w:tcW w:w="170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566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97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262"/>
            </w:pPr>
            <w:r>
              <w:rPr>
                <w:sz w:val="18"/>
              </w:rPr>
              <w:t>-</w:t>
            </w:r>
            <w:r>
              <w:t xml:space="preserve"> </w:t>
            </w:r>
          </w:p>
        </w:tc>
      </w:tr>
      <w:tr w:rsidR="007A23ED">
        <w:trPr>
          <w:trHeight w:val="458"/>
        </w:trPr>
        <w:tc>
          <w:tcPr>
            <w:tcW w:w="15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PRZECIW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5"/>
              <w:jc w:val="center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1"/>
              <w:jc w:val="center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oddanych głosów</w:t>
            </w:r>
            <w:r>
              <w:t xml:space="preserve"> </w:t>
            </w:r>
          </w:p>
        </w:tc>
        <w:tc>
          <w:tcPr>
            <w:tcW w:w="1706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566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972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85.71 %</w:t>
            </w:r>
            <w:r>
              <w:t xml:space="preserve"> </w:t>
            </w:r>
          </w:p>
        </w:tc>
      </w:tr>
      <w:tr w:rsidR="007A23ED">
        <w:trPr>
          <w:trHeight w:val="638"/>
        </w:trPr>
        <w:tc>
          <w:tcPr>
            <w:tcW w:w="150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WSTRZYMAŁO SIĘ</w:t>
            </w:r>
            <w: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115"/>
              <w:jc w:val="center"/>
            </w:pPr>
            <w:r>
              <w:rPr>
                <w:sz w:val="18"/>
              </w:rPr>
              <w:t>0</w:t>
            </w:r>
            <w: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111"/>
              <w:jc w:val="center"/>
            </w:pPr>
            <w:r>
              <w:rPr>
                <w:sz w:val="18"/>
              </w:rPr>
              <w:t>0 %</w:t>
            </w:r>
            <w: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20"/>
            </w:pPr>
            <w:r>
              <w:rPr>
                <w:sz w:val="18"/>
              </w:rPr>
              <w:t>nieoddanych głosów</w:t>
            </w:r>
            <w:r>
              <w:t xml:space="preserve"> </w:t>
            </w:r>
          </w:p>
        </w:tc>
        <w:tc>
          <w:tcPr>
            <w:tcW w:w="1706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000000">
            <w:pPr>
              <w:spacing w:after="0"/>
              <w:ind w:left="612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972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14.29 %</w:t>
            </w:r>
            <w:r>
              <w:t xml:space="preserve"> </w:t>
            </w:r>
          </w:p>
        </w:tc>
      </w:tr>
    </w:tbl>
    <w:p w:rsidR="007A23ED" w:rsidRDefault="00000000">
      <w:pPr>
        <w:spacing w:after="0"/>
        <w:ind w:left="662" w:hanging="10"/>
      </w:pPr>
      <w:r>
        <w:rPr>
          <w:b/>
          <w:sz w:val="23"/>
        </w:rPr>
        <w:t>Wyniki imienne</w:t>
      </w:r>
      <w:r>
        <w:rPr>
          <w:b/>
        </w:rPr>
        <w:t xml:space="preserve"> </w:t>
      </w:r>
    </w:p>
    <w:tbl>
      <w:tblPr>
        <w:tblStyle w:val="TableGrid"/>
        <w:tblW w:w="8490" w:type="dxa"/>
        <w:tblInd w:w="675" w:type="dxa"/>
        <w:tblCellMar>
          <w:top w:w="106" w:type="dxa"/>
          <w:left w:w="0" w:type="dxa"/>
          <w:bottom w:w="75" w:type="dxa"/>
          <w:right w:w="115" w:type="dxa"/>
        </w:tblCellMar>
        <w:tblLook w:val="04A0" w:firstRow="1" w:lastRow="0" w:firstColumn="1" w:lastColumn="0" w:noHBand="0" w:noVBand="1"/>
      </w:tblPr>
      <w:tblGrid>
        <w:gridCol w:w="707"/>
        <w:gridCol w:w="1287"/>
        <w:gridCol w:w="1214"/>
        <w:gridCol w:w="332"/>
        <w:gridCol w:w="1268"/>
        <w:gridCol w:w="1073"/>
        <w:gridCol w:w="294"/>
        <w:gridCol w:w="172"/>
        <w:gridCol w:w="2143"/>
      </w:tblGrid>
      <w:tr w:rsidR="007A23ED">
        <w:trPr>
          <w:trHeight w:val="425"/>
        </w:trPr>
        <w:tc>
          <w:tcPr>
            <w:tcW w:w="708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7"/>
              <w:jc w:val="center"/>
            </w:pPr>
            <w:proofErr w:type="spellStart"/>
            <w:r>
              <w:rPr>
                <w:sz w:val="18"/>
              </w:rPr>
              <w:t>lp</w:t>
            </w:r>
            <w:proofErr w:type="spellEnd"/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nazwisko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imię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głos</w:t>
            </w:r>
            <w:r>
              <w:t xml:space="preserve"> </w:t>
            </w:r>
          </w:p>
        </w:tc>
      </w:tr>
      <w:tr w:rsidR="007A23ED">
        <w:trPr>
          <w:trHeight w:val="458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Batog</w:t>
            </w:r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Wanda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50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2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Błauciak</w:t>
            </w:r>
            <w:proofErr w:type="spellEnd"/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Waldemar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3</w:t>
            </w:r>
            <w: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Fedyczkowska</w:t>
            </w:r>
            <w:proofErr w:type="spellEnd"/>
            <w:r>
              <w:t xml:space="preserve"> </w:t>
            </w:r>
          </w:p>
        </w:tc>
        <w:tc>
          <w:tcPr>
            <w:tcW w:w="121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967" w:type="dxa"/>
            <w:gridSpan w:val="4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331"/>
            </w:pPr>
            <w:r>
              <w:rPr>
                <w:sz w:val="18"/>
              </w:rPr>
              <w:t>Maria</w:t>
            </w:r>
            <w: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  <w:ind w:left="17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25"/>
        </w:trPr>
        <w:tc>
          <w:tcPr>
            <w:tcW w:w="708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4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proofErr w:type="spellStart"/>
            <w:r>
              <w:rPr>
                <w:sz w:val="18"/>
              </w:rPr>
              <w:t>Fink</w:t>
            </w:r>
            <w:proofErr w:type="spellEnd"/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Andrzej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214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5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Glonek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Bogumiła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50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6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Gołębska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Jolanta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58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7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Grabowska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Elżbieta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61"/>
        </w:trPr>
        <w:tc>
          <w:tcPr>
            <w:tcW w:w="708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8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Kocot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2143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9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Pańków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Łukasz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7A23ED">
        <w:trPr>
          <w:trHeight w:val="503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lastRenderedPageBreak/>
              <w:t>10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Papież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Stanisław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nieobecny</w:t>
            </w:r>
            <w:r>
              <w:t xml:space="preserve"> </w:t>
            </w:r>
          </w:p>
        </w:tc>
      </w:tr>
      <w:tr w:rsidR="007A23ED">
        <w:trPr>
          <w:trHeight w:val="458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11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Piątka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Mirosław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62"/>
        </w:trPr>
        <w:tc>
          <w:tcPr>
            <w:tcW w:w="708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12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Szymański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Tomasz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7A23ED" w:rsidRDefault="007A23ED"/>
        </w:tc>
        <w:tc>
          <w:tcPr>
            <w:tcW w:w="2143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16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13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Tyrakowski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Grzegorz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  <w:tr w:rsidR="007A23ED">
        <w:trPr>
          <w:trHeight w:val="461"/>
        </w:trPr>
        <w:tc>
          <w:tcPr>
            <w:tcW w:w="708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7A23ED" w:rsidRDefault="00000000">
            <w:pPr>
              <w:spacing w:after="0"/>
              <w:ind w:left="117"/>
            </w:pPr>
            <w:r>
              <w:rPr>
                <w:sz w:val="18"/>
              </w:rPr>
              <w:t>14</w:t>
            </w:r>
            <w:r>
              <w:t xml:space="preserve"> </w:t>
            </w:r>
          </w:p>
        </w:tc>
        <w:tc>
          <w:tcPr>
            <w:tcW w:w="2833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Wawrzynek</w:t>
            </w:r>
            <w:r>
              <w:t xml:space="preserve"> </w:t>
            </w:r>
          </w:p>
        </w:tc>
        <w:tc>
          <w:tcPr>
            <w:tcW w:w="1268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Marek</w:t>
            </w:r>
            <w:r>
              <w:t xml:space="preserve"> </w:t>
            </w:r>
          </w:p>
        </w:tc>
        <w:tc>
          <w:tcPr>
            <w:tcW w:w="10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466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7A23ED" w:rsidRDefault="007A23ED"/>
        </w:tc>
        <w:tc>
          <w:tcPr>
            <w:tcW w:w="214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7A23ED" w:rsidRDefault="00000000">
            <w:pPr>
              <w:spacing w:after="0"/>
            </w:pPr>
            <w:r>
              <w:rPr>
                <w:sz w:val="18"/>
              </w:rPr>
              <w:t>ZA</w:t>
            </w:r>
            <w:r>
              <w:t xml:space="preserve"> </w:t>
            </w:r>
          </w:p>
        </w:tc>
      </w:tr>
    </w:tbl>
    <w:p w:rsidR="007A23ED" w:rsidRDefault="00000000">
      <w:pPr>
        <w:spacing w:after="0" w:line="271" w:lineRule="auto"/>
        <w:ind w:left="144" w:right="4" w:firstLine="142"/>
        <w:jc w:val="both"/>
      </w:pPr>
      <w:r>
        <w:rPr>
          <w:rFonts w:ascii="Times New Roman" w:eastAsia="Times New Roman" w:hAnsi="Times New Roman" w:cs="Times New Roman"/>
          <w:sz w:val="24"/>
        </w:rPr>
        <w:t>Stwierdzając, że porządek obrad został wyczerpany, o godz. 14:20, Przewodniczący Rady Marek Wawrzynek  oficjalnie zakończył posiedzenie słowami: ”</w:t>
      </w:r>
      <w:r>
        <w:rPr>
          <w:rFonts w:ascii="Times New Roman" w:eastAsia="Times New Roman" w:hAnsi="Times New Roman" w:cs="Times New Roman"/>
          <w:i/>
          <w:sz w:val="24"/>
        </w:rPr>
        <w:t xml:space="preserve">zamykam </w:t>
      </w:r>
      <w:r>
        <w:rPr>
          <w:rFonts w:ascii="Times New Roman" w:eastAsia="Times New Roman" w:hAnsi="Times New Roman" w:cs="Times New Roman"/>
          <w:i/>
          <w:sz w:val="23"/>
        </w:rPr>
        <w:t>sesję nadzwyczajną  Rady Miejskiej Węglińca</w:t>
      </w:r>
      <w:r>
        <w:rPr>
          <w:rFonts w:ascii="Times New Roman" w:eastAsia="Times New Roman" w:hAnsi="Times New Roman" w:cs="Times New Roman"/>
          <w:sz w:val="23"/>
        </w:rPr>
        <w:t xml:space="preserve">”. </w:t>
      </w:r>
    </w:p>
    <w:p w:rsidR="007A23ED" w:rsidRDefault="00000000">
      <w:pPr>
        <w:spacing w:after="0"/>
        <w:ind w:left="667"/>
      </w:pPr>
      <w:r>
        <w:t xml:space="preserve"> </w:t>
      </w:r>
    </w:p>
    <w:p w:rsidR="007A23ED" w:rsidRDefault="00000000">
      <w:pPr>
        <w:spacing w:after="268"/>
        <w:ind w:left="427"/>
      </w:pPr>
      <w:r>
        <w:t xml:space="preserve"> </w:t>
      </w:r>
    </w:p>
    <w:p w:rsidR="007A23ED" w:rsidRDefault="00000000">
      <w:pPr>
        <w:spacing w:after="0"/>
        <w:ind w:right="379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          Przewodniczący Rady </w:t>
      </w:r>
    </w:p>
    <w:p w:rsidR="007A23ED" w:rsidRDefault="00000000">
      <w:pPr>
        <w:spacing w:after="0"/>
        <w:ind w:left="472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7A23ED" w:rsidRDefault="00000000">
      <w:pPr>
        <w:spacing w:after="17"/>
        <w:ind w:left="522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 </w:t>
      </w:r>
    </w:p>
    <w:p w:rsidR="007A23ED" w:rsidRDefault="00000000">
      <w:pPr>
        <w:spacing w:after="0" w:line="268" w:lineRule="auto"/>
        <w:ind w:left="826" w:right="138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(-)    Marek Wawrzynek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427"/>
      </w:pPr>
      <w:r>
        <w:t xml:space="preserve"> </w:t>
      </w:r>
    </w:p>
    <w:p w:rsidR="007A23ED" w:rsidRDefault="00000000">
      <w:pPr>
        <w:spacing w:after="0"/>
        <w:ind w:left="667"/>
      </w:pPr>
      <w:r>
        <w:t xml:space="preserve"> </w:t>
      </w:r>
    </w:p>
    <w:p w:rsidR="007A23ED" w:rsidRDefault="00000000">
      <w:pPr>
        <w:spacing w:after="0"/>
        <w:ind w:left="667"/>
      </w:pPr>
      <w:r>
        <w:t xml:space="preserve"> </w:t>
      </w:r>
    </w:p>
    <w:p w:rsidR="007A23ED" w:rsidRDefault="00000000">
      <w:pPr>
        <w:spacing w:after="29" w:line="285" w:lineRule="auto"/>
        <w:ind w:left="422" w:right="6972" w:hanging="10"/>
      </w:pPr>
      <w:r>
        <w:rPr>
          <w:rFonts w:ascii="Times New Roman" w:eastAsia="Times New Roman" w:hAnsi="Times New Roman" w:cs="Times New Roman"/>
          <w:sz w:val="18"/>
          <w:u w:val="single" w:color="000000"/>
        </w:rPr>
        <w:t>Sporządziła ;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8"/>
        </w:rPr>
        <w:t>Tetiana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18"/>
        </w:rPr>
        <w:t>Lykhovoz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</w:t>
      </w:r>
    </w:p>
    <w:p w:rsidR="007A23ED" w:rsidRDefault="00000000">
      <w:pPr>
        <w:spacing w:after="273" w:line="285" w:lineRule="auto"/>
        <w:ind w:left="422" w:right="4292" w:hanging="10"/>
      </w:pPr>
      <w:r>
        <w:rPr>
          <w:rFonts w:ascii="Times New Roman" w:eastAsia="Times New Roman" w:hAnsi="Times New Roman" w:cs="Times New Roman"/>
          <w:sz w:val="18"/>
        </w:rPr>
        <w:t xml:space="preserve">wz. Referent  ds. obsługi Biura Rady Miejskiej Węgliniec, dn. 31 marca  2023. r.   </w:t>
      </w:r>
    </w:p>
    <w:p w:rsidR="007A23ED" w:rsidRDefault="00000000">
      <w:pPr>
        <w:spacing w:after="0"/>
        <w:ind w:left="667"/>
      </w:pPr>
      <w:r>
        <w:t xml:space="preserve"> </w:t>
      </w:r>
    </w:p>
    <w:sectPr w:rsidR="007A23ED">
      <w:pgSz w:w="11906" w:h="16838"/>
      <w:pgMar w:top="1459" w:right="1697" w:bottom="1594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3ED"/>
    <w:rsid w:val="003B714B"/>
    <w:rsid w:val="007A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719432-91F8-4AA6-8F32-EB0B82746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8"/>
      <w:ind w:left="421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621</Words>
  <Characters>3732</Characters>
  <Application>Microsoft Office Word</Application>
  <DocSecurity>0</DocSecurity>
  <Lines>31</Lines>
  <Paragraphs>8</Paragraphs>
  <ScaleCrop>false</ScaleCrop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cp:lastModifiedBy>Admin</cp:lastModifiedBy>
  <cp:revision>2</cp:revision>
  <dcterms:created xsi:type="dcterms:W3CDTF">2023-05-08T11:47:00Z</dcterms:created>
  <dcterms:modified xsi:type="dcterms:W3CDTF">2023-05-08T11:47:00Z</dcterms:modified>
</cp:coreProperties>
</file>