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9421D" w14:textId="42B57B44" w:rsidR="00A91678" w:rsidRPr="002078EF" w:rsidRDefault="00A91678" w:rsidP="00A91678">
      <w:pPr>
        <w:spacing w:after="0" w:line="259" w:lineRule="auto"/>
        <w:ind w:left="355" w:right="0" w:firstLine="0"/>
        <w:jc w:val="center"/>
        <w:rPr>
          <w:sz w:val="84"/>
          <w:szCs w:val="84"/>
        </w:rPr>
      </w:pPr>
      <w:r w:rsidRPr="002078EF">
        <w:rPr>
          <w:sz w:val="84"/>
          <w:szCs w:val="84"/>
        </w:rPr>
        <w:t>OGŁOSZENIE</w:t>
      </w:r>
    </w:p>
    <w:p w14:paraId="25F13769" w14:textId="0AA831F9" w:rsidR="00A91678" w:rsidRPr="00CC35CB" w:rsidRDefault="00A91678" w:rsidP="00A91678">
      <w:pPr>
        <w:spacing w:after="0" w:line="259" w:lineRule="auto"/>
        <w:ind w:left="5" w:right="0" w:firstLine="0"/>
        <w:jc w:val="center"/>
        <w:rPr>
          <w:b/>
        </w:rPr>
      </w:pPr>
      <w:r w:rsidRPr="00CC35CB">
        <w:rPr>
          <w:b/>
          <w:sz w:val="28"/>
        </w:rPr>
        <w:t>w sprawie zgłaszania kandydatów na ławnik</w:t>
      </w:r>
      <w:r w:rsidR="00F17F47">
        <w:rPr>
          <w:b/>
          <w:sz w:val="28"/>
        </w:rPr>
        <w:t>a</w:t>
      </w:r>
      <w:r w:rsidRPr="00CC35CB">
        <w:rPr>
          <w:b/>
          <w:sz w:val="28"/>
        </w:rPr>
        <w:t xml:space="preserve"> do Sądu Rejonowego w Zgorzelcu </w:t>
      </w:r>
    </w:p>
    <w:p w14:paraId="6BCFD1B5" w14:textId="5CC574EA" w:rsidR="00A91678" w:rsidRPr="002078EF" w:rsidRDefault="00A91678" w:rsidP="002078EF">
      <w:pPr>
        <w:pStyle w:val="Nagwek1"/>
        <w:rPr>
          <w:b/>
        </w:rPr>
      </w:pPr>
      <w:r w:rsidRPr="00CC35CB">
        <w:rPr>
          <w:b/>
        </w:rPr>
        <w:t>kadencji 202</w:t>
      </w:r>
      <w:r w:rsidR="007306FF">
        <w:rPr>
          <w:b/>
        </w:rPr>
        <w:t>4</w:t>
      </w:r>
      <w:r w:rsidRPr="00CC35CB">
        <w:rPr>
          <w:b/>
        </w:rPr>
        <w:t>-20</w:t>
      </w:r>
      <w:r w:rsidR="007306FF">
        <w:rPr>
          <w:b/>
        </w:rPr>
        <w:t>27</w:t>
      </w:r>
    </w:p>
    <w:p w14:paraId="34A5DBF7" w14:textId="0EC6A6E3" w:rsidR="00A91678" w:rsidRDefault="00A91678" w:rsidP="002078EF">
      <w:pPr>
        <w:spacing w:line="276" w:lineRule="auto"/>
        <w:ind w:right="140" w:firstLine="708"/>
      </w:pPr>
      <w:r w:rsidRPr="00AB08B7">
        <w:t>Kandydatów na ławników mogą zgłaszać radom gmin: prezesi właściwych sądów, stowarzyszenia, inne organizacje społeczne i zawodowe, zarejestrowane na podstawie przepisów prawa, z wyłączeniem partii politycznych oraz co najmniej pięćdziesięciu obywateli mających czynne prawo wyborcze, zamieszkujących stale na terenie gminy dokonującej wyboru.</w:t>
      </w:r>
    </w:p>
    <w:p w14:paraId="75FD1705" w14:textId="77777777" w:rsidR="00A91678" w:rsidRPr="00A91678" w:rsidRDefault="00A91678" w:rsidP="00A91678">
      <w:pPr>
        <w:spacing w:line="276" w:lineRule="auto"/>
        <w:ind w:firstLine="708"/>
        <w:rPr>
          <w:sz w:val="4"/>
          <w:szCs w:val="4"/>
        </w:rPr>
      </w:pPr>
    </w:p>
    <w:p w14:paraId="4D97BB5C" w14:textId="784366EB" w:rsidR="00A91678" w:rsidRPr="00A91678" w:rsidRDefault="00A91678" w:rsidP="000E233F">
      <w:pPr>
        <w:spacing w:after="0" w:line="276" w:lineRule="auto"/>
        <w:ind w:left="456" w:right="0"/>
        <w:rPr>
          <w:b/>
          <w:i/>
        </w:rPr>
      </w:pPr>
      <w:r w:rsidRPr="00A91678">
        <w:rPr>
          <w:b/>
          <w:i/>
        </w:rPr>
        <w:t>Kandydatów na ławników zgłasza się w nieprzekraczalnym terminie do dnia 30 czerwca 20</w:t>
      </w:r>
      <w:r w:rsidR="007306FF">
        <w:rPr>
          <w:b/>
          <w:i/>
        </w:rPr>
        <w:t>23</w:t>
      </w:r>
      <w:r w:rsidRPr="00A91678">
        <w:rPr>
          <w:b/>
          <w:i/>
        </w:rPr>
        <w:t xml:space="preserve"> roku.</w:t>
      </w:r>
    </w:p>
    <w:p w14:paraId="60600C67" w14:textId="096922BD" w:rsidR="00A91678" w:rsidRPr="00A91678" w:rsidRDefault="00A91678" w:rsidP="00A91678">
      <w:pPr>
        <w:spacing w:after="153" w:line="276" w:lineRule="auto"/>
        <w:ind w:left="456" w:right="0"/>
        <w:rPr>
          <w:b/>
          <w:i/>
        </w:rPr>
      </w:pPr>
      <w:r w:rsidRPr="00A91678">
        <w:rPr>
          <w:b/>
          <w:i/>
        </w:rPr>
        <w:t>Nie można być ławnikiem jednocześnie w więcej niż jednym sądzie.</w:t>
      </w:r>
    </w:p>
    <w:p w14:paraId="71CEA0F5" w14:textId="107801A8" w:rsidR="00A91678" w:rsidRPr="00AB08B7" w:rsidRDefault="003F4B34" w:rsidP="00FD2D50">
      <w:pPr>
        <w:spacing w:after="120" w:line="259" w:lineRule="auto"/>
        <w:ind w:left="24" w:right="0" w:hanging="10"/>
      </w:pPr>
      <w:r w:rsidRPr="003F4B34">
        <w:t xml:space="preserve">      </w:t>
      </w:r>
      <w:r w:rsidR="00A91678" w:rsidRPr="00AB08B7">
        <w:rPr>
          <w:u w:val="single" w:color="000000"/>
        </w:rPr>
        <w:t>Ławnikiem może być w</w:t>
      </w:r>
      <w:r w:rsidR="00A91678">
        <w:rPr>
          <w:u w:val="single" w:color="000000"/>
        </w:rPr>
        <w:t>y</w:t>
      </w:r>
      <w:r w:rsidR="00A91678" w:rsidRPr="00AB08B7">
        <w:rPr>
          <w:u w:val="single" w:color="000000"/>
        </w:rPr>
        <w:t>brany ten. kto:</w:t>
      </w:r>
    </w:p>
    <w:p w14:paraId="38FACDAE" w14:textId="04AE5D41" w:rsidR="00A91678" w:rsidRDefault="00A91678" w:rsidP="00A91678">
      <w:pPr>
        <w:pStyle w:val="Akapitzlist"/>
        <w:numPr>
          <w:ilvl w:val="0"/>
          <w:numId w:val="3"/>
        </w:numPr>
        <w:spacing w:after="0"/>
        <w:ind w:right="-1"/>
      </w:pPr>
      <w:r w:rsidRPr="00AB08B7">
        <w:t xml:space="preserve">posiada obywatelstwo polskie i korzysta z pełni praw cywilnych i </w:t>
      </w:r>
      <w:r>
        <w:t>obywatelskich</w:t>
      </w:r>
      <w:r w:rsidR="00D8604A">
        <w:t>;</w:t>
      </w:r>
    </w:p>
    <w:p w14:paraId="1F01D197" w14:textId="4E974924" w:rsidR="00A91678" w:rsidRPr="00AB08B7" w:rsidRDefault="00A91678" w:rsidP="00A91678">
      <w:pPr>
        <w:pStyle w:val="Akapitzlist"/>
        <w:numPr>
          <w:ilvl w:val="0"/>
          <w:numId w:val="3"/>
        </w:numPr>
        <w:spacing w:after="0"/>
        <w:ind w:right="4738"/>
      </w:pPr>
      <w:r w:rsidRPr="00AB08B7">
        <w:t>jest nieskazitelnego charakteru;</w:t>
      </w:r>
    </w:p>
    <w:p w14:paraId="23D247A1" w14:textId="39CCB500" w:rsidR="00A91678" w:rsidRPr="00AB08B7" w:rsidRDefault="00A91678" w:rsidP="00A91678">
      <w:pPr>
        <w:pStyle w:val="Akapitzlist"/>
        <w:numPr>
          <w:ilvl w:val="0"/>
          <w:numId w:val="3"/>
        </w:numPr>
        <w:spacing w:after="0"/>
        <w:ind w:right="1327"/>
      </w:pPr>
      <w:r w:rsidRPr="00AB08B7">
        <w:t>ukończył 30 lat;</w:t>
      </w:r>
    </w:p>
    <w:p w14:paraId="5512A0B0" w14:textId="63F5DA8C" w:rsidR="00A91678" w:rsidRDefault="00A91678" w:rsidP="00A91678">
      <w:pPr>
        <w:pStyle w:val="Akapitzlist"/>
        <w:numPr>
          <w:ilvl w:val="0"/>
          <w:numId w:val="3"/>
        </w:numPr>
        <w:spacing w:after="0"/>
        <w:ind w:right="1327"/>
      </w:pPr>
      <w:r w:rsidRPr="00AB08B7">
        <w:t xml:space="preserve">jest zatrudniony, prowadzi działalność gospodarczą lub mieszka w miejscu kandydowania co najmniej od roku; </w:t>
      </w:r>
    </w:p>
    <w:p w14:paraId="46AB586D" w14:textId="4A2EEB8F" w:rsidR="00A91678" w:rsidRPr="00AB08B7" w:rsidRDefault="00A91678" w:rsidP="00A91678">
      <w:pPr>
        <w:pStyle w:val="Akapitzlist"/>
        <w:numPr>
          <w:ilvl w:val="0"/>
          <w:numId w:val="3"/>
        </w:numPr>
        <w:spacing w:after="0"/>
        <w:ind w:right="1327"/>
      </w:pPr>
      <w:r w:rsidRPr="00AB08B7">
        <w:t>nie przekroczył 70 lat;</w:t>
      </w:r>
    </w:p>
    <w:p w14:paraId="2D3FA498" w14:textId="77777777" w:rsidR="00A91678" w:rsidRDefault="00A91678" w:rsidP="00A91678">
      <w:pPr>
        <w:pStyle w:val="Akapitzlist"/>
        <w:numPr>
          <w:ilvl w:val="0"/>
          <w:numId w:val="3"/>
        </w:numPr>
        <w:spacing w:after="153" w:line="276" w:lineRule="auto"/>
        <w:ind w:right="0"/>
      </w:pPr>
      <w:r w:rsidRPr="00AB08B7">
        <w:t xml:space="preserve">jest zdolny, ze względu na stan zdrowia, do pełnienia obowiązków ławnika; </w:t>
      </w:r>
    </w:p>
    <w:p w14:paraId="25908AA2" w14:textId="1B341647" w:rsidR="00A91678" w:rsidRDefault="00A91678" w:rsidP="00A91678">
      <w:pPr>
        <w:pStyle w:val="Akapitzlist"/>
        <w:numPr>
          <w:ilvl w:val="0"/>
          <w:numId w:val="3"/>
        </w:numPr>
        <w:spacing w:after="153" w:line="276" w:lineRule="auto"/>
        <w:ind w:right="0"/>
      </w:pPr>
      <w:r w:rsidRPr="00AB08B7">
        <w:t>posiada, co najmniej wykształcenie średnie</w:t>
      </w:r>
      <w:r w:rsidR="00D8604A">
        <w:t xml:space="preserve"> lub średnie </w:t>
      </w:r>
      <w:r w:rsidR="002078EF">
        <w:t>branżowe</w:t>
      </w:r>
      <w:r w:rsidRPr="00AB08B7">
        <w:t>.</w:t>
      </w:r>
    </w:p>
    <w:p w14:paraId="2DBBDE35" w14:textId="72FA8973" w:rsidR="00A91678" w:rsidRPr="00AB08B7" w:rsidRDefault="002A46DA" w:rsidP="003F4B34">
      <w:pPr>
        <w:spacing w:after="120" w:line="276" w:lineRule="auto"/>
        <w:ind w:right="0" w:firstLine="0"/>
        <w:jc w:val="left"/>
      </w:pPr>
      <w:r w:rsidRPr="002A46DA">
        <w:t xml:space="preserve">      </w:t>
      </w:r>
      <w:r w:rsidR="00A91678" w:rsidRPr="00A91678">
        <w:rPr>
          <w:u w:val="single" w:color="000000"/>
        </w:rPr>
        <w:t>Ławnikami nie mogą być:</w:t>
      </w:r>
    </w:p>
    <w:p w14:paraId="062C9D15" w14:textId="3CA977F9" w:rsidR="00A91678" w:rsidRDefault="00A91678" w:rsidP="00A91678">
      <w:pPr>
        <w:pStyle w:val="Akapitzlist"/>
        <w:numPr>
          <w:ilvl w:val="0"/>
          <w:numId w:val="8"/>
        </w:numPr>
        <w:ind w:right="140"/>
      </w:pPr>
      <w:r w:rsidRPr="00AB08B7">
        <w:t xml:space="preserve">osoby zatrudnione w sądach powszechnych i innych sądach oraz w prokuraturze; </w:t>
      </w:r>
    </w:p>
    <w:p w14:paraId="1B487165" w14:textId="7887B407" w:rsidR="00A91678" w:rsidRPr="00AB08B7" w:rsidRDefault="00A91678" w:rsidP="00A91678">
      <w:pPr>
        <w:pStyle w:val="Akapitzlist"/>
        <w:numPr>
          <w:ilvl w:val="0"/>
          <w:numId w:val="8"/>
        </w:numPr>
        <w:ind w:right="140"/>
      </w:pPr>
      <w:r w:rsidRPr="00AB08B7">
        <w:t>osoby wchodzące w skład organów, od których orzeczenia można żądać skierowania sprawy na drogę postępowania sądowego;</w:t>
      </w:r>
    </w:p>
    <w:p w14:paraId="4532F6E0" w14:textId="3266EC81" w:rsidR="00A91678" w:rsidRPr="00AB08B7" w:rsidRDefault="00A91678" w:rsidP="00A91678">
      <w:pPr>
        <w:pStyle w:val="Akapitzlist"/>
        <w:numPr>
          <w:ilvl w:val="0"/>
          <w:numId w:val="8"/>
        </w:numPr>
        <w:ind w:right="-1"/>
      </w:pPr>
      <w:r w:rsidRPr="00AB08B7">
        <w:t>funkcjonariusze Policji oraz inne osoby zajmujące stanowiska związane ze ściganiem przestępstw i wykroczeń;</w:t>
      </w:r>
    </w:p>
    <w:p w14:paraId="2F648467" w14:textId="77777777" w:rsidR="00A91678" w:rsidRDefault="00A91678" w:rsidP="00A91678">
      <w:pPr>
        <w:pStyle w:val="Akapitzlist"/>
        <w:numPr>
          <w:ilvl w:val="0"/>
          <w:numId w:val="8"/>
        </w:numPr>
        <w:ind w:right="4039"/>
      </w:pPr>
      <w:r w:rsidRPr="00AB08B7">
        <w:t xml:space="preserve">adwokaci i aplikanci adwokaccy; </w:t>
      </w:r>
    </w:p>
    <w:p w14:paraId="4F35B848" w14:textId="47B06B67" w:rsidR="00A91678" w:rsidRPr="00AB08B7" w:rsidRDefault="00A91678" w:rsidP="00A91678">
      <w:pPr>
        <w:pStyle w:val="Akapitzlist"/>
        <w:numPr>
          <w:ilvl w:val="0"/>
          <w:numId w:val="8"/>
        </w:numPr>
        <w:ind w:right="4039"/>
      </w:pPr>
      <w:r w:rsidRPr="00AB08B7">
        <w:t>radcy prawni i aplikanci radcowscy;</w:t>
      </w:r>
    </w:p>
    <w:p w14:paraId="5AEB71E1" w14:textId="6EDEF6E5" w:rsidR="00A91678" w:rsidRPr="00AB08B7" w:rsidRDefault="00A91678" w:rsidP="00A91678">
      <w:pPr>
        <w:pStyle w:val="Akapitzlist"/>
        <w:numPr>
          <w:ilvl w:val="0"/>
          <w:numId w:val="8"/>
        </w:numPr>
        <w:ind w:right="0"/>
      </w:pPr>
      <w:r w:rsidRPr="00AB08B7">
        <w:t>duchowni;</w:t>
      </w:r>
    </w:p>
    <w:p w14:paraId="157CA8C5" w14:textId="048E2263" w:rsidR="00A91678" w:rsidRPr="00AB08B7" w:rsidRDefault="00A91678" w:rsidP="00A91678">
      <w:pPr>
        <w:pStyle w:val="Akapitzlist"/>
        <w:numPr>
          <w:ilvl w:val="0"/>
          <w:numId w:val="8"/>
        </w:numPr>
        <w:ind w:right="0"/>
      </w:pPr>
      <w:r w:rsidRPr="00AB08B7">
        <w:t>żołnierze w czynnej służbie wojskowej;</w:t>
      </w:r>
    </w:p>
    <w:p w14:paraId="6A6353D9" w14:textId="755D0A1C" w:rsidR="00A91678" w:rsidRPr="00AB08B7" w:rsidRDefault="00A91678" w:rsidP="00A91678">
      <w:pPr>
        <w:pStyle w:val="Akapitzlist"/>
        <w:numPr>
          <w:ilvl w:val="0"/>
          <w:numId w:val="8"/>
        </w:numPr>
        <w:ind w:right="0"/>
      </w:pPr>
      <w:r w:rsidRPr="00AB08B7">
        <w:t>funkcjonariusze Służby Więziennej;</w:t>
      </w:r>
    </w:p>
    <w:p w14:paraId="7F949434" w14:textId="1312ED85" w:rsidR="00A91678" w:rsidRPr="00AB08B7" w:rsidRDefault="00A91678" w:rsidP="00A91678">
      <w:pPr>
        <w:pStyle w:val="Akapitzlist"/>
        <w:numPr>
          <w:ilvl w:val="0"/>
          <w:numId w:val="8"/>
        </w:numPr>
        <w:spacing w:after="94"/>
        <w:ind w:right="0"/>
      </w:pPr>
      <w:r w:rsidRPr="00AB08B7">
        <w:t>radni gminy, powiatu i województwa.</w:t>
      </w:r>
    </w:p>
    <w:p w14:paraId="02069012" w14:textId="616A74D4" w:rsidR="00A91678" w:rsidRPr="00AB08B7" w:rsidRDefault="00A91678" w:rsidP="007840FB">
      <w:pPr>
        <w:spacing w:after="120" w:line="259" w:lineRule="auto"/>
        <w:ind w:left="24" w:right="0" w:hanging="10"/>
      </w:pPr>
      <w:r w:rsidRPr="003F4B34">
        <w:rPr>
          <w:noProof/>
        </w:rPr>
        <w:drawing>
          <wp:anchor distT="0" distB="0" distL="114300" distR="114300" simplePos="0" relativeHeight="251659264" behindDoc="0" locked="0" layoutInCell="1" allowOverlap="0" wp14:anchorId="523B084D" wp14:editId="3DBA4F42">
            <wp:simplePos x="0" y="0"/>
            <wp:positionH relativeFrom="page">
              <wp:posOffset>448085</wp:posOffset>
            </wp:positionH>
            <wp:positionV relativeFrom="page">
              <wp:posOffset>3981255</wp:posOffset>
            </wp:positionV>
            <wp:extent cx="9145" cy="9145"/>
            <wp:effectExtent l="0" t="0" r="0" b="0"/>
            <wp:wrapSquare wrapText="bothSides"/>
            <wp:docPr id="5864" name="Picture 58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4" name="Picture 586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9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4B34" w:rsidRPr="003F4B34">
        <w:t xml:space="preserve">      </w:t>
      </w:r>
      <w:r w:rsidRPr="00AB08B7">
        <w:rPr>
          <w:u w:val="single" w:color="000000"/>
        </w:rPr>
        <w:t>Zgłoszenia kandydata na ławnika dokonuje się na karcie zgłoszenia, której wzór dostępny jest:</w:t>
      </w:r>
    </w:p>
    <w:p w14:paraId="50D1BBB5" w14:textId="7ABF82C2" w:rsidR="00A91678" w:rsidRPr="00AB08B7" w:rsidRDefault="00A91678" w:rsidP="00A91678">
      <w:pPr>
        <w:numPr>
          <w:ilvl w:val="0"/>
          <w:numId w:val="6"/>
        </w:numPr>
        <w:ind w:right="0" w:hanging="350"/>
      </w:pPr>
      <w:r w:rsidRPr="00AB08B7">
        <w:t xml:space="preserve">w </w:t>
      </w:r>
      <w:r w:rsidR="00D8604A">
        <w:t>Biurze Obsługi Interesanta</w:t>
      </w:r>
      <w:r w:rsidRPr="00AB08B7">
        <w:t xml:space="preserve"> Urzędu Gminy i Miasta w Węglińcu ul. Sikorskiego 3;</w:t>
      </w:r>
    </w:p>
    <w:p w14:paraId="191AFF4D" w14:textId="77777777" w:rsidR="00A91678" w:rsidRPr="00AB08B7" w:rsidRDefault="00A91678" w:rsidP="00A91678">
      <w:pPr>
        <w:numPr>
          <w:ilvl w:val="0"/>
          <w:numId w:val="6"/>
        </w:numPr>
        <w:ind w:right="0" w:hanging="350"/>
      </w:pPr>
      <w:r w:rsidRPr="00AB08B7">
        <w:t xml:space="preserve">w Biuletynie Informacji Publicznej na stronie podmiotowej Ministra Sprawiedliwości </w:t>
      </w:r>
      <w:r w:rsidRPr="00AB08B7">
        <w:rPr>
          <w:u w:val="single" w:color="000000"/>
        </w:rPr>
        <w:t>www.ms.gov.pl</w:t>
      </w:r>
    </w:p>
    <w:p w14:paraId="3BC0F0B5" w14:textId="77777777" w:rsidR="00A91678" w:rsidRPr="00AB08B7" w:rsidRDefault="00A91678" w:rsidP="00A91678">
      <w:pPr>
        <w:numPr>
          <w:ilvl w:val="0"/>
          <w:numId w:val="6"/>
        </w:numPr>
        <w:spacing w:after="238"/>
        <w:ind w:right="0" w:hanging="350"/>
      </w:pPr>
      <w:r w:rsidRPr="00AB08B7">
        <w:t xml:space="preserve">na stronie internetowej Biuletynu Informacji Publicznej </w:t>
      </w:r>
      <w:r w:rsidRPr="00AB08B7">
        <w:rPr>
          <w:u w:val="single" w:color="000000"/>
        </w:rPr>
        <w:t>www.wegliniec.bip.pbox.pl/public/</w:t>
      </w:r>
    </w:p>
    <w:p w14:paraId="4CA7CF1B" w14:textId="2999BDED" w:rsidR="00A91678" w:rsidRDefault="003F4B34" w:rsidP="00A91678">
      <w:pPr>
        <w:spacing w:after="46" w:line="259" w:lineRule="auto"/>
        <w:ind w:left="24" w:right="0" w:hanging="10"/>
      </w:pPr>
      <w:r w:rsidRPr="003F4B34">
        <w:t xml:space="preserve">      </w:t>
      </w:r>
      <w:r w:rsidR="00A91678" w:rsidRPr="00AB08B7">
        <w:rPr>
          <w:u w:val="single" w:color="000000"/>
        </w:rPr>
        <w:t>Do zgłoszenia kandydata na ławnika dokonanego na karcie zgłoszenia dołącza się następujące dokumenty:</w:t>
      </w:r>
    </w:p>
    <w:p w14:paraId="54767071" w14:textId="7AB4FBE5" w:rsidR="00A91678" w:rsidRPr="00AB08B7" w:rsidRDefault="00A91678" w:rsidP="00A91678">
      <w:pPr>
        <w:pStyle w:val="Akapitzlist"/>
        <w:numPr>
          <w:ilvl w:val="0"/>
          <w:numId w:val="9"/>
        </w:numPr>
        <w:spacing w:after="46" w:line="259" w:lineRule="auto"/>
        <w:ind w:right="0"/>
      </w:pPr>
      <w:r w:rsidRPr="00AB08B7">
        <w:t>informację z Krajowego Rejestru Karnego dotyczącą zgłaszanej osoby;</w:t>
      </w:r>
    </w:p>
    <w:p w14:paraId="5EC471FF" w14:textId="23FD3F5C" w:rsidR="00A91678" w:rsidRPr="00AB08B7" w:rsidRDefault="00A91678" w:rsidP="00A91678">
      <w:pPr>
        <w:pStyle w:val="Akapitzlist"/>
        <w:numPr>
          <w:ilvl w:val="0"/>
          <w:numId w:val="9"/>
        </w:numPr>
        <w:ind w:right="0"/>
      </w:pPr>
      <w:r w:rsidRPr="00AB08B7">
        <w:t>oświadczenie kandydata, że nie jest prowadzone przeciwko niemu postępowanie o przestępstwo ścigane z oskarżenia publicznego lub przestępstwo skarbowe;</w:t>
      </w:r>
    </w:p>
    <w:p w14:paraId="7E05848C" w14:textId="77777777" w:rsidR="00A91678" w:rsidRDefault="00A91678" w:rsidP="00A91678">
      <w:pPr>
        <w:pStyle w:val="Akapitzlist"/>
        <w:numPr>
          <w:ilvl w:val="0"/>
          <w:numId w:val="9"/>
        </w:numPr>
        <w:ind w:right="0"/>
      </w:pPr>
      <w:r w:rsidRPr="00AB08B7">
        <w:t>oświadczenie kandydata, że nie jest lub nie był pozbawiony władzy rodzicielskiej, a także, że władza rodzicielska nie została mu ograniczona ani zawieszona;</w:t>
      </w:r>
    </w:p>
    <w:p w14:paraId="2BF291DF" w14:textId="5B3909DF" w:rsidR="00A91678" w:rsidRDefault="00A91678" w:rsidP="00A91678">
      <w:pPr>
        <w:pStyle w:val="Akapitzlist"/>
        <w:numPr>
          <w:ilvl w:val="0"/>
          <w:numId w:val="9"/>
        </w:numPr>
        <w:ind w:right="0"/>
      </w:pPr>
      <w:r w:rsidRPr="00AB08B7">
        <w:t>zaświadczenie lekarskie o stanie zdrowia wystawione przez lekarza</w:t>
      </w:r>
      <w:r w:rsidR="00D8604A">
        <w:t xml:space="preserve"> podstawowej opieki zdrowotnej</w:t>
      </w:r>
      <w:r w:rsidRPr="00AB08B7">
        <w:t>, w</w:t>
      </w:r>
      <w:r w:rsidR="00D8604A">
        <w:t xml:space="preserve"> rozumieniu przepisów ustawy z dnia </w:t>
      </w:r>
      <w:r w:rsidRPr="00AB08B7">
        <w:t xml:space="preserve">27 </w:t>
      </w:r>
      <w:r w:rsidR="00D8604A">
        <w:t xml:space="preserve">października 2017 </w:t>
      </w:r>
      <w:r w:rsidRPr="00AB08B7">
        <w:t>r</w:t>
      </w:r>
      <w:r w:rsidR="00D8604A">
        <w:t>.</w:t>
      </w:r>
      <w:r w:rsidRPr="00AB08B7">
        <w:t xml:space="preserve"> o </w:t>
      </w:r>
      <w:r w:rsidR="00D8604A">
        <w:t>podstawowej</w:t>
      </w:r>
      <w:r w:rsidRPr="00AB08B7">
        <w:t xml:space="preserve"> opie</w:t>
      </w:r>
      <w:r w:rsidR="00D8604A">
        <w:t>ce</w:t>
      </w:r>
      <w:r w:rsidRPr="00AB08B7">
        <w:t xml:space="preserve"> zdrowotnej (Dz.U. </w:t>
      </w:r>
      <w:r w:rsidR="00EC619D">
        <w:t>z 2022r. poz 2527</w:t>
      </w:r>
      <w:r w:rsidRPr="00AB08B7">
        <w:t>), stwierdzające brak przeciwwskazań do wykonywania funkcji ławnika;</w:t>
      </w:r>
    </w:p>
    <w:p w14:paraId="5025BDF3" w14:textId="0D6E2729" w:rsidR="00A91678" w:rsidRPr="00AB08B7" w:rsidRDefault="00A91678" w:rsidP="00A91678">
      <w:pPr>
        <w:pStyle w:val="Akapitzlist"/>
        <w:numPr>
          <w:ilvl w:val="0"/>
          <w:numId w:val="9"/>
        </w:numPr>
        <w:ind w:right="0"/>
      </w:pPr>
      <w:r w:rsidRPr="00AB08B7">
        <w:t xml:space="preserve">dwa zdjęcia zgodne z </w:t>
      </w:r>
      <w:r>
        <w:t>w</w:t>
      </w:r>
      <w:r w:rsidRPr="00AB08B7">
        <w:t>ymogami stosowanymi przy składaniu wniosku o wydanie dowodu osobistego.</w:t>
      </w:r>
    </w:p>
    <w:p w14:paraId="2DA32D65" w14:textId="17D6DB50" w:rsidR="00A91678" w:rsidRDefault="00A91678" w:rsidP="00FD2D50">
      <w:pPr>
        <w:spacing w:after="100" w:line="276" w:lineRule="auto"/>
        <w:ind w:left="17" w:right="0" w:firstLine="0"/>
        <w:rPr>
          <w:b/>
        </w:rPr>
      </w:pPr>
      <w:r w:rsidRPr="00AB08B7">
        <w:rPr>
          <w:b/>
        </w:rPr>
        <w:t xml:space="preserve">Dokumenty wymienione w pkt. od 1-4 powinny być opatrzone datą nie wcześniejszą niż trzydzieści dni przed dniem zgłoszenia. Koszt opłaty za wydanie informacji z KRK </w:t>
      </w:r>
      <w:r w:rsidR="00D51C1D">
        <w:rPr>
          <w:b/>
        </w:rPr>
        <w:t>ponosi Skarb Państwa a</w:t>
      </w:r>
      <w:r w:rsidRPr="00AB08B7">
        <w:rPr>
          <w:b/>
        </w:rPr>
        <w:t xml:space="preserve"> opłaty za badanie lekarskie i za wystawienie zaświadczenia lekarskiego ponosi kandydat na ławnika.</w:t>
      </w:r>
    </w:p>
    <w:p w14:paraId="118216F2" w14:textId="29F23E8C" w:rsidR="00D51C1D" w:rsidRDefault="00D51C1D" w:rsidP="00FD2D50">
      <w:pPr>
        <w:tabs>
          <w:tab w:val="left" w:pos="10490"/>
        </w:tabs>
        <w:spacing w:after="100"/>
        <w:ind w:left="14" w:right="-1" w:firstLine="346"/>
        <w:rPr>
          <w:b/>
        </w:rPr>
      </w:pPr>
      <w:r w:rsidRPr="00AB08B7">
        <w:t xml:space="preserve">Do zgłoszenia kandydata na ławnika dokonanego na karcie zgłoszenia przez stowarzyszenie, inną organizację społeczną lub zawodową, </w:t>
      </w:r>
      <w:r>
        <w:t>z</w:t>
      </w:r>
      <w:r w:rsidRPr="00AB08B7">
        <w:t xml:space="preserve">arejestrowaną na podstawie przepisów prawa, dołącza się również aktualny odpis z Krajowego Rejestru Sądowego albo odpis lub zaświadczenie potwierdzające wpis do innego właściwego rejestru lub ewidencji dotyczące tej organizacji. </w:t>
      </w:r>
      <w:r w:rsidRPr="00AB08B7">
        <w:rPr>
          <w:b/>
        </w:rPr>
        <w:t xml:space="preserve">Dokumenty te powinny być opatrzone datą nie wcześniejszą niż trzy miesiące przed dniem zgłoszenia. Koszt opłaty tych dokumentów ponosi </w:t>
      </w:r>
      <w:r>
        <w:rPr>
          <w:b/>
        </w:rPr>
        <w:t>Skarb Państwa</w:t>
      </w:r>
      <w:r w:rsidRPr="00AB08B7">
        <w:rPr>
          <w:b/>
        </w:rPr>
        <w:t>.</w:t>
      </w:r>
    </w:p>
    <w:p w14:paraId="41F70AFF" w14:textId="4D564438" w:rsidR="00D51C1D" w:rsidRDefault="00D51C1D" w:rsidP="00FD2D50">
      <w:pPr>
        <w:spacing w:after="100" w:line="252" w:lineRule="auto"/>
        <w:ind w:left="57" w:right="14" w:firstLine="336"/>
      </w:pPr>
      <w:r w:rsidRPr="00AB08B7">
        <w:t>Do zgłoszenia kandydata na ławnika dokonanego na karcie zgłoszenia przez obywateli dołącza się również listę osób zawierającą imię (imiona), nazwisko, numer ewidencyjny PESEL, miejsce stałego zamieszkania i własnoręczny podpis każdej z pięćdziesięciu osób zgłaszających kandydata. Osobą uprawnioną do składania wyjaśnień w sprawie zgłoszenia kandydata na ławnika przez obywateli jest osoba, której nazwisko zostało umieszczone jako pierwsze na liście.</w:t>
      </w:r>
    </w:p>
    <w:p w14:paraId="51B66EA9" w14:textId="26276488" w:rsidR="002078EF" w:rsidRPr="00AB08B7" w:rsidRDefault="002078EF" w:rsidP="00FD2D50">
      <w:pPr>
        <w:spacing w:after="100"/>
        <w:ind w:left="14" w:right="0" w:firstLine="331"/>
      </w:pPr>
      <w:r w:rsidRPr="00AB08B7">
        <w:t>Zgłoszenia kandydatów, które wpłynęły do rady gminy po upływie terminu</w:t>
      </w:r>
      <w:r w:rsidRPr="00AB08B7">
        <w:rPr>
          <w:u w:val="single" w:color="000000"/>
        </w:rPr>
        <w:t xml:space="preserve"> t</w:t>
      </w:r>
      <w:r w:rsidR="00FD2D50">
        <w:rPr>
          <w:u w:val="single" w:color="000000"/>
        </w:rPr>
        <w:t>j</w:t>
      </w:r>
      <w:r w:rsidRPr="00AB08B7">
        <w:rPr>
          <w:u w:val="single" w:color="000000"/>
        </w:rPr>
        <w:t>. po 30 czerwca 20</w:t>
      </w:r>
      <w:r w:rsidR="007306FF">
        <w:rPr>
          <w:u w:val="single" w:color="000000"/>
        </w:rPr>
        <w:t>23</w:t>
      </w:r>
      <w:r w:rsidRPr="00AB08B7">
        <w:rPr>
          <w:u w:val="single" w:color="000000"/>
        </w:rPr>
        <w:t>r.</w:t>
      </w:r>
      <w:r w:rsidRPr="00AB08B7">
        <w:t>, a także zgłoszenia, które nie spełniają wymagań formalnych, pozostawia się bez dalszego biegu.</w:t>
      </w:r>
    </w:p>
    <w:p w14:paraId="5EC0252E" w14:textId="4467D24B" w:rsidR="002078EF" w:rsidRPr="00AB08B7" w:rsidRDefault="002078EF" w:rsidP="00FD2D50">
      <w:pPr>
        <w:spacing w:after="0" w:line="252" w:lineRule="auto"/>
        <w:ind w:left="57" w:right="14" w:firstLine="336"/>
      </w:pPr>
      <w:r w:rsidRPr="00AB08B7">
        <w:t>Zgłoszenia można składać osobiście w godzinach pracy Urzędu Gminy i Miasta Węgliniec tj.: w poniedziałek od 7</w:t>
      </w:r>
      <w:r w:rsidRPr="00AB08B7">
        <w:rPr>
          <w:vertAlign w:val="superscript"/>
        </w:rPr>
        <w:t xml:space="preserve">00 </w:t>
      </w:r>
      <w:r w:rsidRPr="00AB08B7">
        <w:t>do 16</w:t>
      </w:r>
      <w:r w:rsidRPr="00AB08B7">
        <w:rPr>
          <w:vertAlign w:val="superscript"/>
        </w:rPr>
        <w:t xml:space="preserve">00 </w:t>
      </w:r>
      <w:r w:rsidRPr="00AB08B7">
        <w:t>od wtorku do czwartku od 7</w:t>
      </w:r>
      <w:r w:rsidRPr="00AB08B7">
        <w:rPr>
          <w:vertAlign w:val="superscript"/>
        </w:rPr>
        <w:t xml:space="preserve">00 </w:t>
      </w:r>
      <w:r w:rsidRPr="00AB08B7">
        <w:t>do 15</w:t>
      </w:r>
      <w:r w:rsidRPr="00AB08B7">
        <w:rPr>
          <w:vertAlign w:val="superscript"/>
        </w:rPr>
        <w:t xml:space="preserve">00 </w:t>
      </w:r>
      <w:r w:rsidRPr="00AB08B7">
        <w:t>oraz w piątek od 7</w:t>
      </w:r>
      <w:r w:rsidRPr="00AB08B7">
        <w:rPr>
          <w:vertAlign w:val="superscript"/>
        </w:rPr>
        <w:t xml:space="preserve">00 </w:t>
      </w:r>
      <w:r w:rsidRPr="00AB08B7">
        <w:t>do 14</w:t>
      </w:r>
      <w:r w:rsidRPr="00AB08B7">
        <w:rPr>
          <w:vertAlign w:val="superscript"/>
        </w:rPr>
        <w:t xml:space="preserve">00 </w:t>
      </w:r>
      <w:r w:rsidRPr="00AB08B7">
        <w:t xml:space="preserve">w </w:t>
      </w:r>
      <w:r w:rsidR="00790359">
        <w:t>Biurze Obsługi Interesanta</w:t>
      </w:r>
      <w:r w:rsidRPr="00AB08B7">
        <w:t xml:space="preserve"> Urzędu lub listowanie na adres: Rada Miejska Węglińca, Węgliniec ul. Sikorskiego 3, 59-940 Węgliniec, z dopiskiem </w:t>
      </w:r>
      <w:r w:rsidRPr="00AB08B7">
        <w:rPr>
          <w:u w:val="single" w:color="000000"/>
        </w:rPr>
        <w:t>"zgłoszenie kandydata na ławnika".</w:t>
      </w:r>
    </w:p>
    <w:p w14:paraId="0C5F431C" w14:textId="77777777" w:rsidR="002078EF" w:rsidRPr="00AB08B7" w:rsidRDefault="002078EF" w:rsidP="002078EF">
      <w:pPr>
        <w:spacing w:after="0" w:line="259" w:lineRule="auto"/>
        <w:ind w:right="1286" w:firstLine="0"/>
        <w:jc w:val="right"/>
      </w:pPr>
      <w:r w:rsidRPr="00AB08B7">
        <w:t>Przewodniczący Rady Miejskiej</w:t>
      </w:r>
    </w:p>
    <w:p w14:paraId="0FC27CAB" w14:textId="47CB5E63" w:rsidR="005F26AA" w:rsidRDefault="002078EF" w:rsidP="00FD2D50">
      <w:pPr>
        <w:ind w:left="7594" w:right="0"/>
      </w:pPr>
      <w:r w:rsidRPr="00AB08B7">
        <w:t xml:space="preserve">(-) </w:t>
      </w:r>
      <w:r w:rsidR="007306FF">
        <w:t>Marek Wawrzynek</w:t>
      </w:r>
    </w:p>
    <w:sectPr w:rsidR="005F26AA" w:rsidSect="00A9167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03CBC"/>
    <w:multiLevelType w:val="hybridMultilevel"/>
    <w:tmpl w:val="06181F42"/>
    <w:lvl w:ilvl="0" w:tplc="4D1A518E">
      <w:start w:val="1"/>
      <w:numFmt w:val="decimal"/>
      <w:lvlText w:val="%1)"/>
      <w:lvlJc w:val="left"/>
      <w:pPr>
        <w:ind w:left="3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4" w:hanging="360"/>
      </w:pPr>
    </w:lvl>
    <w:lvl w:ilvl="2" w:tplc="0415001B" w:tentative="1">
      <w:start w:val="1"/>
      <w:numFmt w:val="lowerRoman"/>
      <w:lvlText w:val="%3."/>
      <w:lvlJc w:val="right"/>
      <w:pPr>
        <w:ind w:left="1814" w:hanging="180"/>
      </w:pPr>
    </w:lvl>
    <w:lvl w:ilvl="3" w:tplc="0415000F" w:tentative="1">
      <w:start w:val="1"/>
      <w:numFmt w:val="decimal"/>
      <w:lvlText w:val="%4."/>
      <w:lvlJc w:val="left"/>
      <w:pPr>
        <w:ind w:left="2534" w:hanging="360"/>
      </w:pPr>
    </w:lvl>
    <w:lvl w:ilvl="4" w:tplc="04150019" w:tentative="1">
      <w:start w:val="1"/>
      <w:numFmt w:val="lowerLetter"/>
      <w:lvlText w:val="%5."/>
      <w:lvlJc w:val="left"/>
      <w:pPr>
        <w:ind w:left="3254" w:hanging="360"/>
      </w:pPr>
    </w:lvl>
    <w:lvl w:ilvl="5" w:tplc="0415001B" w:tentative="1">
      <w:start w:val="1"/>
      <w:numFmt w:val="lowerRoman"/>
      <w:lvlText w:val="%6."/>
      <w:lvlJc w:val="right"/>
      <w:pPr>
        <w:ind w:left="3974" w:hanging="180"/>
      </w:pPr>
    </w:lvl>
    <w:lvl w:ilvl="6" w:tplc="0415000F" w:tentative="1">
      <w:start w:val="1"/>
      <w:numFmt w:val="decimal"/>
      <w:lvlText w:val="%7."/>
      <w:lvlJc w:val="left"/>
      <w:pPr>
        <w:ind w:left="4694" w:hanging="360"/>
      </w:pPr>
    </w:lvl>
    <w:lvl w:ilvl="7" w:tplc="04150019" w:tentative="1">
      <w:start w:val="1"/>
      <w:numFmt w:val="lowerLetter"/>
      <w:lvlText w:val="%8."/>
      <w:lvlJc w:val="left"/>
      <w:pPr>
        <w:ind w:left="5414" w:hanging="360"/>
      </w:pPr>
    </w:lvl>
    <w:lvl w:ilvl="8" w:tplc="0415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16752F5C"/>
    <w:multiLevelType w:val="hybridMultilevel"/>
    <w:tmpl w:val="01B02454"/>
    <w:lvl w:ilvl="0" w:tplc="2D3CD848">
      <w:start w:val="3"/>
      <w:numFmt w:val="decimal"/>
      <w:lvlText w:val="%1)"/>
      <w:lvlJc w:val="left"/>
      <w:pPr>
        <w:ind w:left="14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2C1122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0210BA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2A8A38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DE406D6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26655D4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1046C4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8D87F04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8401F6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0E60A51"/>
    <w:multiLevelType w:val="hybridMultilevel"/>
    <w:tmpl w:val="BE9C143C"/>
    <w:lvl w:ilvl="0" w:tplc="277E6122">
      <w:start w:val="1"/>
      <w:numFmt w:val="decimal"/>
      <w:lvlText w:val="%1)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" w15:restartNumberingAfterBreak="0">
    <w:nsid w:val="47BD5E1B"/>
    <w:multiLevelType w:val="hybridMultilevel"/>
    <w:tmpl w:val="12EE7C08"/>
    <w:lvl w:ilvl="0" w:tplc="CD6A11FE">
      <w:start w:val="3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7CD686">
      <w:start w:val="1"/>
      <w:numFmt w:val="lowerLetter"/>
      <w:lvlText w:val="%2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32BB7A">
      <w:start w:val="1"/>
      <w:numFmt w:val="lowerRoman"/>
      <w:lvlText w:val="%3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6B01A">
      <w:start w:val="1"/>
      <w:numFmt w:val="decimal"/>
      <w:lvlText w:val="%4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6AF98">
      <w:start w:val="1"/>
      <w:numFmt w:val="lowerLetter"/>
      <w:lvlText w:val="%5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683DF0">
      <w:start w:val="1"/>
      <w:numFmt w:val="lowerRoman"/>
      <w:lvlText w:val="%6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360B18">
      <w:start w:val="1"/>
      <w:numFmt w:val="decimal"/>
      <w:lvlText w:val="%7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D6A4CE">
      <w:start w:val="1"/>
      <w:numFmt w:val="lowerLetter"/>
      <w:lvlText w:val="%8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72B594">
      <w:start w:val="1"/>
      <w:numFmt w:val="lowerRoman"/>
      <w:lvlText w:val="%9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C6B72B8"/>
    <w:multiLevelType w:val="hybridMultilevel"/>
    <w:tmpl w:val="316EBF8C"/>
    <w:lvl w:ilvl="0" w:tplc="7F92951E">
      <w:start w:val="1"/>
      <w:numFmt w:val="decimal"/>
      <w:lvlText w:val="%1)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5" w15:restartNumberingAfterBreak="0">
    <w:nsid w:val="503B281C"/>
    <w:multiLevelType w:val="hybridMultilevel"/>
    <w:tmpl w:val="F156FB34"/>
    <w:lvl w:ilvl="0" w:tplc="7E6C6208">
      <w:start w:val="6"/>
      <w:numFmt w:val="decimal"/>
      <w:lvlText w:val="%1)"/>
      <w:lvlJc w:val="left"/>
      <w:pPr>
        <w:ind w:left="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3EEC5E">
      <w:start w:val="1"/>
      <w:numFmt w:val="lowerLetter"/>
      <w:lvlText w:val="%2"/>
      <w:lvlJc w:val="left"/>
      <w:pPr>
        <w:ind w:left="1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2FA4D7E">
      <w:start w:val="1"/>
      <w:numFmt w:val="lowerRoman"/>
      <w:lvlText w:val="%3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8DAF93C">
      <w:start w:val="1"/>
      <w:numFmt w:val="decimal"/>
      <w:lvlText w:val="%4"/>
      <w:lvlJc w:val="left"/>
      <w:pPr>
        <w:ind w:left="2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2E41E8">
      <w:start w:val="1"/>
      <w:numFmt w:val="lowerLetter"/>
      <w:lvlText w:val="%5"/>
      <w:lvlJc w:val="left"/>
      <w:pPr>
        <w:ind w:left="3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884768">
      <w:start w:val="1"/>
      <w:numFmt w:val="lowerRoman"/>
      <w:lvlText w:val="%6"/>
      <w:lvlJc w:val="left"/>
      <w:pPr>
        <w:ind w:left="3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C8E078">
      <w:start w:val="1"/>
      <w:numFmt w:val="decimal"/>
      <w:lvlText w:val="%7"/>
      <w:lvlJc w:val="left"/>
      <w:pPr>
        <w:ind w:left="4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6E0128E">
      <w:start w:val="1"/>
      <w:numFmt w:val="lowerLetter"/>
      <w:lvlText w:val="%8"/>
      <w:lvlJc w:val="left"/>
      <w:pPr>
        <w:ind w:left="5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E6C542">
      <w:start w:val="1"/>
      <w:numFmt w:val="lowerRoman"/>
      <w:lvlText w:val="%9"/>
      <w:lvlJc w:val="left"/>
      <w:pPr>
        <w:ind w:left="6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63C0DAE"/>
    <w:multiLevelType w:val="hybridMultilevel"/>
    <w:tmpl w:val="502C1B5C"/>
    <w:lvl w:ilvl="0" w:tplc="4F32AAC2">
      <w:start w:val="1"/>
      <w:numFmt w:val="decimal"/>
      <w:lvlText w:val="%1)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7" w15:restartNumberingAfterBreak="0">
    <w:nsid w:val="56A41F73"/>
    <w:multiLevelType w:val="hybridMultilevel"/>
    <w:tmpl w:val="67C0C61E"/>
    <w:lvl w:ilvl="0" w:tplc="FBD4A326">
      <w:start w:val="2"/>
      <w:numFmt w:val="decimal"/>
      <w:lvlText w:val="%1)"/>
      <w:lvlJc w:val="left"/>
      <w:pPr>
        <w:ind w:left="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47C8BA0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D2ADF0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642C64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D6A8E58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00EECA0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7AEBAEE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854E7B4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4027D2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E294547"/>
    <w:multiLevelType w:val="hybridMultilevel"/>
    <w:tmpl w:val="ED6848D2"/>
    <w:lvl w:ilvl="0" w:tplc="09462B4A">
      <w:start w:val="1"/>
      <w:numFmt w:val="decimal"/>
      <w:lvlText w:val="%1)"/>
      <w:lvlJc w:val="left"/>
      <w:pPr>
        <w:ind w:left="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D926F02">
      <w:start w:val="1"/>
      <w:numFmt w:val="lowerLetter"/>
      <w:lvlText w:val="%2"/>
      <w:lvlJc w:val="left"/>
      <w:pPr>
        <w:ind w:left="1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8EB76C">
      <w:start w:val="1"/>
      <w:numFmt w:val="lowerRoman"/>
      <w:lvlText w:val="%3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214BA0A">
      <w:start w:val="1"/>
      <w:numFmt w:val="decimal"/>
      <w:lvlText w:val="%4"/>
      <w:lvlJc w:val="left"/>
      <w:pPr>
        <w:ind w:left="2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7C190C">
      <w:start w:val="1"/>
      <w:numFmt w:val="lowerLetter"/>
      <w:lvlText w:val="%5"/>
      <w:lvlJc w:val="left"/>
      <w:pPr>
        <w:ind w:left="3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145128">
      <w:start w:val="1"/>
      <w:numFmt w:val="lowerRoman"/>
      <w:lvlText w:val="%6"/>
      <w:lvlJc w:val="left"/>
      <w:pPr>
        <w:ind w:left="3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52CE32">
      <w:start w:val="1"/>
      <w:numFmt w:val="decimal"/>
      <w:lvlText w:val="%7"/>
      <w:lvlJc w:val="left"/>
      <w:pPr>
        <w:ind w:left="4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8FE3C4E">
      <w:start w:val="1"/>
      <w:numFmt w:val="lowerLetter"/>
      <w:lvlText w:val="%8"/>
      <w:lvlJc w:val="left"/>
      <w:pPr>
        <w:ind w:left="5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322E090">
      <w:start w:val="1"/>
      <w:numFmt w:val="lowerRoman"/>
      <w:lvlText w:val="%9"/>
      <w:lvlJc w:val="left"/>
      <w:pPr>
        <w:ind w:left="6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33012189">
    <w:abstractNumId w:val="1"/>
  </w:num>
  <w:num w:numId="2" w16cid:durableId="1121850056">
    <w:abstractNumId w:val="6"/>
  </w:num>
  <w:num w:numId="3" w16cid:durableId="1628271645">
    <w:abstractNumId w:val="2"/>
  </w:num>
  <w:num w:numId="4" w16cid:durableId="736515702">
    <w:abstractNumId w:val="3"/>
  </w:num>
  <w:num w:numId="5" w16cid:durableId="1464231094">
    <w:abstractNumId w:val="5"/>
  </w:num>
  <w:num w:numId="6" w16cid:durableId="2123452391">
    <w:abstractNumId w:val="8"/>
  </w:num>
  <w:num w:numId="7" w16cid:durableId="262109318">
    <w:abstractNumId w:val="7"/>
  </w:num>
  <w:num w:numId="8" w16cid:durableId="1594044090">
    <w:abstractNumId w:val="4"/>
  </w:num>
  <w:num w:numId="9" w16cid:durableId="446243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45"/>
    <w:rsid w:val="000E233F"/>
    <w:rsid w:val="001E74B0"/>
    <w:rsid w:val="002078EF"/>
    <w:rsid w:val="002A46DA"/>
    <w:rsid w:val="00342145"/>
    <w:rsid w:val="003F4B34"/>
    <w:rsid w:val="005F26AA"/>
    <w:rsid w:val="007306FF"/>
    <w:rsid w:val="007840FB"/>
    <w:rsid w:val="00790359"/>
    <w:rsid w:val="009C636F"/>
    <w:rsid w:val="00A91678"/>
    <w:rsid w:val="00D50603"/>
    <w:rsid w:val="00D51C1D"/>
    <w:rsid w:val="00D8604A"/>
    <w:rsid w:val="00EC619D"/>
    <w:rsid w:val="00F17F47"/>
    <w:rsid w:val="00FD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A4B3F"/>
  <w15:chartTrackingRefBased/>
  <w15:docId w15:val="{5C51561C-0355-465C-84F4-176C3A293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1678"/>
    <w:pPr>
      <w:spacing w:after="10" w:line="250" w:lineRule="auto"/>
      <w:ind w:right="542" w:firstLine="4"/>
      <w:jc w:val="both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A91678"/>
    <w:pPr>
      <w:keepNext/>
      <w:keepLines/>
      <w:spacing w:after="162"/>
      <w:ind w:left="5"/>
      <w:jc w:val="center"/>
      <w:outlineLvl w:val="0"/>
    </w:pPr>
    <w:rPr>
      <w:rFonts w:ascii="Times New Roman" w:eastAsia="Times New Roman" w:hAnsi="Times New Roman" w:cs="Times New Roman"/>
      <w:color w:val="000000"/>
      <w:sz w:val="3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1678"/>
    <w:rPr>
      <w:rFonts w:ascii="Times New Roman" w:eastAsia="Times New Roman" w:hAnsi="Times New Roman" w:cs="Times New Roman"/>
      <w:color w:val="000000"/>
      <w:sz w:val="30"/>
      <w:lang w:eastAsia="pl-PL"/>
    </w:rPr>
  </w:style>
  <w:style w:type="paragraph" w:styleId="Akapitzlist">
    <w:name w:val="List Paragraph"/>
    <w:basedOn w:val="Normalny"/>
    <w:uiPriority w:val="34"/>
    <w:qFormat/>
    <w:rsid w:val="00A91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D8CD9-B9A4-421F-BFA0-250585E12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665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</dc:creator>
  <cp:keywords/>
  <dc:description/>
  <cp:lastModifiedBy>Alicja</cp:lastModifiedBy>
  <cp:revision>11</cp:revision>
  <cp:lastPrinted>2019-05-20T09:07:00Z</cp:lastPrinted>
  <dcterms:created xsi:type="dcterms:W3CDTF">2019-05-17T10:34:00Z</dcterms:created>
  <dcterms:modified xsi:type="dcterms:W3CDTF">2023-06-19T08:11:00Z</dcterms:modified>
</cp:coreProperties>
</file>