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8EBA9" w14:textId="77777777" w:rsidR="00435471" w:rsidRPr="00882BB5" w:rsidRDefault="00435471" w:rsidP="00882BB5">
      <w:pPr>
        <w:pStyle w:val="Bezodstpw"/>
        <w:jc w:val="center"/>
        <w:rPr>
          <w:b/>
          <w:sz w:val="24"/>
        </w:rPr>
      </w:pPr>
      <w:r w:rsidRPr="00882BB5">
        <w:rPr>
          <w:b/>
          <w:sz w:val="24"/>
        </w:rPr>
        <w:t>REJESTR INSTYTUCJI KULTURY PROWADZONY PRZEZ GMINĘ WĘGLINIEC</w:t>
      </w:r>
    </w:p>
    <w:p w14:paraId="6AF8EBAA" w14:textId="77777777" w:rsidR="00435471" w:rsidRPr="00882BB5" w:rsidRDefault="00435471" w:rsidP="00882BB5">
      <w:pPr>
        <w:pStyle w:val="Bezodstpw"/>
        <w:jc w:val="center"/>
        <w:rPr>
          <w:b/>
        </w:rPr>
      </w:pPr>
    </w:p>
    <w:p w14:paraId="6AF8EBAB" w14:textId="77777777" w:rsidR="00435471" w:rsidRPr="00882BB5" w:rsidRDefault="00435471" w:rsidP="00882BB5">
      <w:pPr>
        <w:pStyle w:val="Bezodstpw"/>
        <w:jc w:val="center"/>
        <w:rPr>
          <w:b/>
        </w:rPr>
      </w:pPr>
      <w:r w:rsidRPr="00882BB5">
        <w:rPr>
          <w:b/>
        </w:rPr>
        <w:t>Prowadzony zgodnie z Rozporządzeniem Ministra Kultury i Dziedzictwa Narodowego z dnia 26 stycznia 2012 r. w sprawie sposobu prowadzenia                         i udostępniania rejestru instytucji kultury (Dz. U. z 2012 r. poz. 189)</w:t>
      </w:r>
    </w:p>
    <w:p w14:paraId="6AF8EBAC" w14:textId="77777777" w:rsidR="00435471" w:rsidRPr="00882BB5" w:rsidRDefault="00435471" w:rsidP="00882BB5">
      <w:pPr>
        <w:pStyle w:val="Bezodstpw"/>
      </w:pPr>
    </w:p>
    <w:p w14:paraId="6AF8EBAD" w14:textId="77777777" w:rsidR="00435471" w:rsidRPr="00882BB5" w:rsidRDefault="00435471" w:rsidP="00882BB5">
      <w:pPr>
        <w:pStyle w:val="Bezodstpw"/>
        <w:rPr>
          <w:b/>
          <w:bCs/>
        </w:rPr>
      </w:pPr>
      <w:r w:rsidRPr="00882BB5">
        <w:rPr>
          <w:b/>
          <w:bCs/>
        </w:rPr>
        <w:t xml:space="preserve">REJESTR INSTYTUCJI KULTURY PROWADZONY PRZEZ GMINĘ </w:t>
      </w:r>
      <w:r w:rsidR="006010FA" w:rsidRPr="00882BB5">
        <w:rPr>
          <w:b/>
          <w:bCs/>
        </w:rPr>
        <w:t>WĘGLINIEC</w:t>
      </w:r>
    </w:p>
    <w:p w14:paraId="6AF8EC02" w14:textId="77777777" w:rsidR="003F4050" w:rsidRDefault="003F4050" w:rsidP="003F4050">
      <w:pPr>
        <w:pStyle w:val="Bezodstpw"/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418"/>
        <w:gridCol w:w="1984"/>
        <w:gridCol w:w="1701"/>
        <w:gridCol w:w="2410"/>
        <w:gridCol w:w="1418"/>
        <w:gridCol w:w="1842"/>
        <w:gridCol w:w="1701"/>
        <w:gridCol w:w="2127"/>
      </w:tblGrid>
      <w:tr w:rsidR="008A21E3" w:rsidRPr="0076759E" w14:paraId="54B269A3" w14:textId="77777777" w:rsidTr="006558F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50D1E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Numer</w:t>
            </w:r>
          </w:p>
          <w:p w14:paraId="68750F30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wpisu do rejestru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495BA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Data</w:t>
            </w:r>
          </w:p>
          <w:p w14:paraId="0F80F2FD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wpisu do</w:t>
            </w:r>
          </w:p>
          <w:p w14:paraId="60F69579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rejestru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11A52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Pełna nazwa</w:t>
            </w:r>
          </w:p>
          <w:p w14:paraId="66EBB40C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instytucji kultury wynikająca ze</w:t>
            </w:r>
          </w:p>
          <w:p w14:paraId="7B671EBA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statutu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2B4C4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Skrócona nazwa</w:t>
            </w:r>
          </w:p>
          <w:p w14:paraId="6EAD8BF5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Instytucji</w:t>
            </w:r>
          </w:p>
          <w:p w14:paraId="12DF1E28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kultury,</w:t>
            </w:r>
          </w:p>
          <w:p w14:paraId="1494AA98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jeżeli jej</w:t>
            </w:r>
          </w:p>
          <w:p w14:paraId="26613654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używanie przewiduje</w:t>
            </w:r>
          </w:p>
          <w:p w14:paraId="7A6DF553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statut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975EC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Siedziba i adres instytucji kultury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DD9D7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Oznaczenie organizatora instytucji kultury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AF7A8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Oznaczenie podmiotu,</w:t>
            </w:r>
          </w:p>
          <w:p w14:paraId="36FBA6BF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z którym organizator wspólnie prowadzi instytucję kultury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8C880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Akt o</w:t>
            </w:r>
          </w:p>
          <w:p w14:paraId="7070B701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utworzeniu</w:t>
            </w:r>
          </w:p>
          <w:p w14:paraId="2F299FC5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instytucji</w:t>
            </w:r>
          </w:p>
          <w:p w14:paraId="6AE30C86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kultury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46738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Akt o nadaniu statutu</w:t>
            </w:r>
          </w:p>
          <w:p w14:paraId="5DD8909B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instytucji</w:t>
            </w:r>
          </w:p>
          <w:p w14:paraId="58306C2A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kultury</w:t>
            </w:r>
          </w:p>
        </w:tc>
      </w:tr>
      <w:tr w:rsidR="008A21E3" w:rsidRPr="0076759E" w14:paraId="66AD7BCA" w14:textId="77777777" w:rsidTr="006558F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7F02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4660B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6035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68B2D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6007B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654C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3DCB1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4219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2A414" w14:textId="77777777" w:rsidR="008A21E3" w:rsidRPr="0076759E" w:rsidRDefault="008A21E3" w:rsidP="006558F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76759E">
              <w:rPr>
                <w:b/>
                <w:sz w:val="20"/>
                <w:szCs w:val="20"/>
              </w:rPr>
              <w:t>9</w:t>
            </w:r>
          </w:p>
        </w:tc>
      </w:tr>
      <w:tr w:rsidR="008A21E3" w:rsidRPr="0076759E" w14:paraId="44B39B8A" w14:textId="77777777" w:rsidTr="006558F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2DD36" w14:textId="77777777" w:rsidR="008A21E3" w:rsidRPr="0076759E" w:rsidRDefault="008A21E3" w:rsidP="006558FE">
            <w:pPr>
              <w:pStyle w:val="Bezodstpw"/>
              <w:rPr>
                <w:sz w:val="20"/>
                <w:szCs w:val="20"/>
              </w:rPr>
            </w:pPr>
            <w:r w:rsidRPr="0076759E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D1883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26.08.1992 r.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246C2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Fonts w:asciiTheme="majorHAnsi" w:hAnsiTheme="majorHAnsi"/>
                <w:sz w:val="18"/>
                <w:szCs w:val="18"/>
              </w:rPr>
              <w:t xml:space="preserve">Miejsko-Gminny </w:t>
            </w:r>
          </w:p>
          <w:p w14:paraId="0A217345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Fonts w:asciiTheme="majorHAnsi" w:hAnsiTheme="majorHAnsi"/>
                <w:sz w:val="18"/>
                <w:szCs w:val="18"/>
              </w:rPr>
              <w:t>Ośrodek Kultury</w:t>
            </w:r>
          </w:p>
          <w:p w14:paraId="404FDC08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Fonts w:asciiTheme="majorHAnsi" w:hAnsiTheme="majorHAnsi"/>
                <w:i/>
                <w:sz w:val="18"/>
                <w:szCs w:val="18"/>
              </w:rPr>
              <w:t>nieaktualna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90110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Fonts w:asciiTheme="majorHAnsi" w:hAnsiTheme="majorHAnsi"/>
                <w:sz w:val="18"/>
                <w:szCs w:val="18"/>
              </w:rPr>
              <w:t xml:space="preserve">MGOK </w:t>
            </w:r>
          </w:p>
          <w:p w14:paraId="1E6A9AB5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DC7B3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Fonts w:asciiTheme="majorHAnsi" w:hAnsiTheme="majorHAnsi"/>
                <w:sz w:val="18"/>
                <w:szCs w:val="18"/>
              </w:rPr>
              <w:t>59-940 Węgliniec Plac Wolności 1</w:t>
            </w:r>
          </w:p>
          <w:p w14:paraId="5DA315D6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i/>
                <w:sz w:val="18"/>
                <w:szCs w:val="18"/>
              </w:rPr>
            </w:pPr>
            <w:r w:rsidRPr="0076759E">
              <w:rPr>
                <w:rFonts w:asciiTheme="majorHAnsi" w:hAnsiTheme="majorHAnsi"/>
                <w:i/>
                <w:sz w:val="18"/>
                <w:szCs w:val="18"/>
              </w:rPr>
              <w:t>nieaktualna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99DAA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Fonts w:asciiTheme="majorHAnsi" w:hAnsiTheme="majorHAnsi"/>
                <w:sz w:val="18"/>
                <w:szCs w:val="18"/>
              </w:rPr>
              <w:t>Gmina Węgliniec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26451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Fonts w:asciiTheme="majorHAnsi" w:hAnsiTheme="majorHAnsi"/>
                <w:sz w:val="18"/>
                <w:szCs w:val="18"/>
              </w:rPr>
              <w:t>-------------------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F3DEF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Fonts w:asciiTheme="majorHAnsi" w:hAnsiTheme="majorHAnsi"/>
                <w:sz w:val="18"/>
                <w:szCs w:val="18"/>
              </w:rPr>
              <w:t xml:space="preserve">Rada Gminy i Miasta Węgliniec </w:t>
            </w:r>
          </w:p>
          <w:p w14:paraId="3D77D0BE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Fonts w:asciiTheme="majorHAnsi" w:hAnsiTheme="majorHAnsi"/>
                <w:sz w:val="18"/>
                <w:szCs w:val="18"/>
              </w:rPr>
              <w:t xml:space="preserve">uchwała  nr 95/XXXV/2001 </w:t>
            </w:r>
          </w:p>
          <w:p w14:paraId="388FD779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Fonts w:asciiTheme="majorHAnsi" w:hAnsiTheme="majorHAnsi"/>
                <w:sz w:val="18"/>
                <w:szCs w:val="18"/>
              </w:rPr>
              <w:t>z 25.04.2001 r.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A1D9E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Fonts w:asciiTheme="majorHAnsi" w:hAnsiTheme="majorHAnsi"/>
                <w:sz w:val="18"/>
                <w:szCs w:val="18"/>
              </w:rPr>
              <w:t xml:space="preserve">Rada Gminy i Miasta Węgliniec  uchwała  nr 95/XXXV/2001 </w:t>
            </w:r>
          </w:p>
          <w:p w14:paraId="135EF604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Fonts w:asciiTheme="majorHAnsi" w:hAnsiTheme="majorHAnsi"/>
                <w:sz w:val="18"/>
                <w:szCs w:val="18"/>
              </w:rPr>
              <w:t>z 25.04.2001 r.</w:t>
            </w:r>
          </w:p>
          <w:p w14:paraId="3D10B319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i/>
                <w:sz w:val="18"/>
                <w:szCs w:val="18"/>
              </w:rPr>
            </w:pPr>
            <w:r w:rsidRPr="0076759E">
              <w:rPr>
                <w:rFonts w:asciiTheme="majorHAnsi" w:hAnsiTheme="majorHAnsi"/>
                <w:i/>
                <w:sz w:val="18"/>
                <w:szCs w:val="18"/>
              </w:rPr>
              <w:t>nieaktualna</w:t>
            </w:r>
          </w:p>
        </w:tc>
      </w:tr>
      <w:tr w:rsidR="008A21E3" w:rsidRPr="0076759E" w14:paraId="2B80CE2D" w14:textId="77777777" w:rsidTr="006558F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CA03" w14:textId="77777777" w:rsidR="008A21E3" w:rsidRPr="0076759E" w:rsidRDefault="008A21E3" w:rsidP="006558FE">
            <w:pPr>
              <w:pStyle w:val="Bezodstpw"/>
              <w:rPr>
                <w:sz w:val="20"/>
                <w:szCs w:val="20"/>
              </w:rPr>
            </w:pPr>
            <w:r w:rsidRPr="0076759E">
              <w:rPr>
                <w:sz w:val="20"/>
                <w:szCs w:val="20"/>
              </w:rPr>
              <w:t>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9681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9C4C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6C362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27425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Fonts w:asciiTheme="majorHAnsi" w:hAnsiTheme="majorHAnsi"/>
                <w:sz w:val="18"/>
                <w:szCs w:val="18"/>
              </w:rPr>
              <w:t xml:space="preserve">Zmiana siedziby </w:t>
            </w:r>
          </w:p>
          <w:p w14:paraId="7CDE9EB5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Fonts w:asciiTheme="majorHAnsi" w:hAnsiTheme="majorHAnsi"/>
                <w:sz w:val="18"/>
                <w:szCs w:val="18"/>
              </w:rPr>
              <w:t xml:space="preserve">59-940  Węgliniec </w:t>
            </w:r>
          </w:p>
          <w:p w14:paraId="037B7BEB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Fonts w:asciiTheme="majorHAnsi" w:hAnsiTheme="majorHAnsi"/>
                <w:sz w:val="18"/>
                <w:szCs w:val="18"/>
              </w:rPr>
              <w:t>ul. Karola Wojtyły 10</w:t>
            </w:r>
          </w:p>
          <w:p w14:paraId="334DAB15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Fonts w:asciiTheme="majorHAnsi" w:hAnsiTheme="majorHAnsi"/>
                <w:sz w:val="18"/>
                <w:szCs w:val="18"/>
              </w:rPr>
              <w:t xml:space="preserve">uchwałą nr 49/IX/03 </w:t>
            </w:r>
          </w:p>
          <w:p w14:paraId="45A90DC2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Fonts w:asciiTheme="majorHAnsi" w:hAnsiTheme="majorHAnsi"/>
                <w:sz w:val="18"/>
                <w:szCs w:val="18"/>
              </w:rPr>
              <w:t xml:space="preserve">z 11.06.2003 r RM Węglińca </w:t>
            </w:r>
            <w:r w:rsidRPr="0076759E">
              <w:rPr>
                <w:rFonts w:asciiTheme="majorHAnsi" w:hAnsiTheme="majorHAnsi"/>
                <w:i/>
                <w:sz w:val="18"/>
                <w:szCs w:val="18"/>
              </w:rPr>
              <w:t>nieaktualna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B01C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DD379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6B6BB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CE6D9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8A21E3" w:rsidRPr="0076759E" w14:paraId="69CA1D13" w14:textId="77777777" w:rsidTr="006558F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68CC" w14:textId="77777777" w:rsidR="008A21E3" w:rsidRPr="0076759E" w:rsidRDefault="008A21E3" w:rsidP="006558FE">
            <w:pPr>
              <w:pStyle w:val="Bezodstpw"/>
              <w:rPr>
                <w:sz w:val="20"/>
                <w:szCs w:val="20"/>
              </w:rPr>
            </w:pPr>
            <w:r w:rsidRPr="0076759E">
              <w:rPr>
                <w:sz w:val="20"/>
                <w:szCs w:val="20"/>
              </w:rPr>
              <w:t>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026C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8B86F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853F1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90151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Fonts w:asciiTheme="majorHAnsi" w:hAnsiTheme="majorHAnsi"/>
                <w:sz w:val="18"/>
                <w:szCs w:val="18"/>
              </w:rPr>
              <w:t>Zmiana siedziby:</w:t>
            </w:r>
          </w:p>
          <w:p w14:paraId="0314662F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Fonts w:asciiTheme="majorHAnsi" w:hAnsiTheme="majorHAnsi"/>
                <w:sz w:val="18"/>
                <w:szCs w:val="18"/>
              </w:rPr>
              <w:t xml:space="preserve">59-940  Węgliniec </w:t>
            </w:r>
          </w:p>
          <w:p w14:paraId="40A0BFD0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Fonts w:asciiTheme="majorHAnsi" w:hAnsiTheme="majorHAnsi"/>
                <w:sz w:val="18"/>
                <w:szCs w:val="18"/>
              </w:rPr>
              <w:t>ul. Plac Wolności 1 uchwałą Rady Miejskiej Węglińca nr 135/X/11</w:t>
            </w:r>
          </w:p>
          <w:p w14:paraId="71EB64E1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Fonts w:asciiTheme="majorHAnsi" w:hAnsiTheme="majorHAnsi"/>
                <w:sz w:val="18"/>
                <w:szCs w:val="18"/>
              </w:rPr>
              <w:t xml:space="preserve">z 29.11.2011 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A062B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B9855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FC054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25358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Fonts w:asciiTheme="majorHAnsi" w:hAnsiTheme="majorHAnsi"/>
                <w:sz w:val="18"/>
                <w:szCs w:val="18"/>
              </w:rPr>
              <w:t>Zmiana statutu Rada Miejska Węglińca</w:t>
            </w:r>
          </w:p>
          <w:p w14:paraId="6EF4487C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Fonts w:asciiTheme="majorHAnsi" w:hAnsiTheme="majorHAnsi"/>
                <w:sz w:val="18"/>
                <w:szCs w:val="18"/>
              </w:rPr>
              <w:t>uchwała</w:t>
            </w:r>
          </w:p>
          <w:p w14:paraId="2C8D9E01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Fonts w:asciiTheme="majorHAnsi" w:hAnsiTheme="majorHAnsi"/>
                <w:sz w:val="18"/>
                <w:szCs w:val="18"/>
              </w:rPr>
              <w:t>nr 135/X/11</w:t>
            </w:r>
          </w:p>
          <w:p w14:paraId="4FF36800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Fonts w:asciiTheme="majorHAnsi" w:hAnsiTheme="majorHAnsi"/>
                <w:sz w:val="18"/>
                <w:szCs w:val="18"/>
              </w:rPr>
              <w:t>z 29.11.2011 r.</w:t>
            </w:r>
          </w:p>
          <w:p w14:paraId="47E9A775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Fonts w:asciiTheme="majorHAnsi" w:hAnsiTheme="majorHAnsi"/>
                <w:i/>
                <w:sz w:val="18"/>
                <w:szCs w:val="18"/>
              </w:rPr>
              <w:t>nieaktualna</w:t>
            </w:r>
          </w:p>
        </w:tc>
      </w:tr>
      <w:tr w:rsidR="008A21E3" w:rsidRPr="0076759E" w14:paraId="3368D511" w14:textId="77777777" w:rsidTr="006558F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A5F7C" w14:textId="77777777" w:rsidR="008A21E3" w:rsidRPr="0076759E" w:rsidRDefault="008A21E3" w:rsidP="006558FE">
            <w:pPr>
              <w:pStyle w:val="Bezodstpw"/>
              <w:rPr>
                <w:sz w:val="20"/>
                <w:szCs w:val="20"/>
              </w:rPr>
            </w:pPr>
            <w:r w:rsidRPr="0076759E">
              <w:rPr>
                <w:sz w:val="20"/>
                <w:szCs w:val="20"/>
              </w:rPr>
              <w:t>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DDC02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Fonts w:asciiTheme="majorHAnsi" w:hAnsiTheme="majorHAnsi"/>
                <w:sz w:val="18"/>
                <w:szCs w:val="18"/>
              </w:rPr>
              <w:t>01.09.2022 r.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08E7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Style w:val="markedcontent"/>
                <w:rFonts w:asciiTheme="majorHAnsi" w:hAnsiTheme="majorHAnsi" w:cstheme="minorHAnsi"/>
                <w:sz w:val="18"/>
                <w:szCs w:val="18"/>
              </w:rPr>
              <w:t>Gminne Centrum Kultury</w:t>
            </w:r>
            <w:r w:rsidRPr="0076759E">
              <w:rPr>
                <w:rFonts w:asciiTheme="majorHAnsi" w:hAnsiTheme="majorHAnsi" w:cstheme="minorHAnsi"/>
                <w:sz w:val="18"/>
                <w:szCs w:val="18"/>
              </w:rPr>
              <w:br/>
            </w:r>
            <w:r w:rsidRPr="0076759E">
              <w:rPr>
                <w:rStyle w:val="markedcontent"/>
                <w:rFonts w:asciiTheme="majorHAnsi" w:hAnsiTheme="majorHAnsi" w:cstheme="minorHAnsi"/>
                <w:sz w:val="18"/>
                <w:szCs w:val="18"/>
              </w:rPr>
              <w:t xml:space="preserve">Sportu i Rekreacji w Węglińcu  </w:t>
            </w:r>
            <w:r w:rsidRPr="0076759E">
              <w:rPr>
                <w:rFonts w:asciiTheme="majorHAnsi" w:hAnsiTheme="majorHAnsi"/>
                <w:sz w:val="18"/>
                <w:szCs w:val="18"/>
              </w:rPr>
              <w:t>uchwałą nr 882/L /2022</w:t>
            </w:r>
          </w:p>
          <w:p w14:paraId="50984708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Fonts w:asciiTheme="majorHAnsi" w:hAnsiTheme="majorHAnsi"/>
                <w:sz w:val="18"/>
                <w:szCs w:val="18"/>
              </w:rPr>
              <w:t>z 23.06.2022 r.  RM Węglińca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9D1D3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76759E">
              <w:rPr>
                <w:rFonts w:asciiTheme="majorHAnsi" w:hAnsiTheme="majorHAnsi"/>
                <w:sz w:val="18"/>
                <w:szCs w:val="18"/>
              </w:rPr>
              <w:t>GCKSiR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37647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D478D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ECA2F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3E5F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9F6D" w14:textId="77777777" w:rsidR="008A21E3" w:rsidRPr="0076759E" w:rsidRDefault="008A21E3" w:rsidP="006558FE">
            <w:pPr>
              <w:pStyle w:val="Bezodstpw"/>
              <w:rPr>
                <w:rFonts w:asciiTheme="majorHAnsi" w:hAnsiTheme="majorHAnsi"/>
                <w:sz w:val="18"/>
                <w:szCs w:val="18"/>
              </w:rPr>
            </w:pPr>
            <w:r w:rsidRPr="0076759E">
              <w:rPr>
                <w:rFonts w:asciiTheme="majorHAnsi" w:hAnsiTheme="majorHAnsi"/>
                <w:sz w:val="18"/>
                <w:szCs w:val="18"/>
              </w:rPr>
              <w:t xml:space="preserve">Zmiana statutu Rada Miejska Węglińca Uchwała nr 882/L /2022 z dnia 23 czerwca 2022 r. </w:t>
            </w:r>
          </w:p>
        </w:tc>
      </w:tr>
    </w:tbl>
    <w:p w14:paraId="6AF8EC03" w14:textId="77777777" w:rsidR="003F4050" w:rsidRDefault="003F4050" w:rsidP="003F4050">
      <w:pPr>
        <w:pStyle w:val="Bezodstpw"/>
        <w:jc w:val="center"/>
        <w:rPr>
          <w:b/>
          <w:sz w:val="40"/>
          <w:szCs w:val="40"/>
        </w:rPr>
      </w:pPr>
    </w:p>
    <w:p w14:paraId="6AF8EC04" w14:textId="77777777" w:rsidR="003F4050" w:rsidRDefault="003F4050" w:rsidP="00111366">
      <w:pPr>
        <w:pStyle w:val="Bezodstpw"/>
        <w:rPr>
          <w:b/>
          <w:sz w:val="40"/>
          <w:szCs w:val="40"/>
        </w:rPr>
      </w:pPr>
    </w:p>
    <w:sectPr w:rsidR="003F4050" w:rsidSect="003F405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8EC07" w14:textId="77777777" w:rsidR="006A235E" w:rsidRDefault="006A235E" w:rsidP="00882BB5">
      <w:pPr>
        <w:spacing w:after="0"/>
      </w:pPr>
      <w:r>
        <w:separator/>
      </w:r>
    </w:p>
  </w:endnote>
  <w:endnote w:type="continuationSeparator" w:id="0">
    <w:p w14:paraId="6AF8EC08" w14:textId="77777777" w:rsidR="006A235E" w:rsidRDefault="006A235E" w:rsidP="00882BB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8EC05" w14:textId="77777777" w:rsidR="006A235E" w:rsidRDefault="006A235E" w:rsidP="00882BB5">
      <w:pPr>
        <w:spacing w:after="0"/>
      </w:pPr>
      <w:r>
        <w:separator/>
      </w:r>
    </w:p>
  </w:footnote>
  <w:footnote w:type="continuationSeparator" w:id="0">
    <w:p w14:paraId="6AF8EC06" w14:textId="77777777" w:rsidR="006A235E" w:rsidRDefault="006A235E" w:rsidP="00882BB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035095"/>
    <w:multiLevelType w:val="hybridMultilevel"/>
    <w:tmpl w:val="5CEC603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3963A91"/>
    <w:multiLevelType w:val="hybridMultilevel"/>
    <w:tmpl w:val="F63CF6A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2516708">
    <w:abstractNumId w:val="0"/>
  </w:num>
  <w:num w:numId="2" w16cid:durableId="255208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5471"/>
    <w:rsid w:val="00044385"/>
    <w:rsid w:val="000C04B8"/>
    <w:rsid w:val="00111366"/>
    <w:rsid w:val="001116C5"/>
    <w:rsid w:val="0035525F"/>
    <w:rsid w:val="00356DD2"/>
    <w:rsid w:val="003F4050"/>
    <w:rsid w:val="00404E61"/>
    <w:rsid w:val="004057E5"/>
    <w:rsid w:val="00435471"/>
    <w:rsid w:val="004B7E4C"/>
    <w:rsid w:val="004D6A35"/>
    <w:rsid w:val="005A4CA7"/>
    <w:rsid w:val="006010FA"/>
    <w:rsid w:val="006A12E8"/>
    <w:rsid w:val="006A235E"/>
    <w:rsid w:val="00793033"/>
    <w:rsid w:val="007D4B9C"/>
    <w:rsid w:val="008411E7"/>
    <w:rsid w:val="008521C4"/>
    <w:rsid w:val="00854B58"/>
    <w:rsid w:val="00882BB5"/>
    <w:rsid w:val="008A21E3"/>
    <w:rsid w:val="00962D6E"/>
    <w:rsid w:val="009804CF"/>
    <w:rsid w:val="00AF6FFE"/>
    <w:rsid w:val="00B94975"/>
    <w:rsid w:val="00F2702D"/>
    <w:rsid w:val="00F3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8EBA9"/>
  <w15:docId w15:val="{68951A04-66C7-4B2A-A451-5ABC36E01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5471"/>
    <w:pPr>
      <w:spacing w:after="12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3547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882BB5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82BB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882BB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82BB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882BB5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852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521C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markedcontent">
    <w:name w:val="markedcontent"/>
    <w:basedOn w:val="Domylnaczcionkaakapitu"/>
    <w:rsid w:val="008A21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4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5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0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8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82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1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9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3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0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5B0DB-9471-4331-B8C8-516790FC9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Marcin Papla</cp:lastModifiedBy>
  <cp:revision>15</cp:revision>
  <cp:lastPrinted>2015-04-29T08:29:00Z</cp:lastPrinted>
  <dcterms:created xsi:type="dcterms:W3CDTF">2015-04-21T20:24:00Z</dcterms:created>
  <dcterms:modified xsi:type="dcterms:W3CDTF">2023-06-20T09:41:00Z</dcterms:modified>
</cp:coreProperties>
</file>