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591B8" w14:textId="42C06516" w:rsidR="00A57B38" w:rsidRDefault="00000000">
      <w:pPr>
        <w:pStyle w:val="Teksttreci60"/>
        <w:spacing w:line="240" w:lineRule="auto"/>
      </w:pPr>
      <w:r>
        <w:rPr>
          <w:noProof/>
        </w:rPr>
        <w:drawing>
          <wp:anchor distT="0" distB="0" distL="114300" distR="114300" simplePos="0" relativeHeight="125829378" behindDoc="0" locked="0" layoutInCell="1" allowOverlap="1" wp14:anchorId="2A8B6B51" wp14:editId="41A0DF43">
            <wp:simplePos x="0" y="0"/>
            <wp:positionH relativeFrom="page">
              <wp:posOffset>2863850</wp:posOffset>
            </wp:positionH>
            <wp:positionV relativeFrom="paragraph">
              <wp:posOffset>76200</wp:posOffset>
            </wp:positionV>
            <wp:extent cx="560705" cy="658495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60705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43C5">
        <w:t>DOLNY</w:t>
      </w:r>
    </w:p>
    <w:p w14:paraId="1FB44BE3" w14:textId="25BDC8D1" w:rsidR="00A57B38" w:rsidRDefault="005543C5">
      <w:pPr>
        <w:pStyle w:val="Teksttreci60"/>
        <w:spacing w:line="206" w:lineRule="auto"/>
      </w:pPr>
      <w:r>
        <w:t>Ś</w:t>
      </w:r>
      <w:r w:rsidR="00000000">
        <w:t>LĄSK</w:t>
      </w:r>
    </w:p>
    <w:p w14:paraId="62D009AC" w14:textId="4BDC8021" w:rsidR="00A57B38" w:rsidRDefault="00000000">
      <w:pPr>
        <w:pStyle w:val="Teksttreci20"/>
        <w:spacing w:after="160" w:line="240" w:lineRule="auto"/>
        <w:jc w:val="right"/>
      </w:pPr>
      <w:r>
        <w:t xml:space="preserve">Wrocław, </w:t>
      </w:r>
      <w:r w:rsidR="005543C5">
        <w:t>17 l</w:t>
      </w:r>
      <w:r>
        <w:t>istopada 2023 roku</w:t>
      </w:r>
    </w:p>
    <w:p w14:paraId="620FECE4" w14:textId="77777777" w:rsidR="00A57B38" w:rsidRDefault="00000000">
      <w:pPr>
        <w:pStyle w:val="Teksttreci20"/>
        <w:spacing w:after="100" w:line="240" w:lineRule="auto"/>
        <w:jc w:val="center"/>
      </w:pPr>
      <w:r>
        <w:rPr>
          <w:b/>
          <w:bCs/>
        </w:rPr>
        <w:t>INFORMACJA</w:t>
      </w:r>
      <w:r>
        <w:rPr>
          <w:b/>
          <w:bCs/>
        </w:rPr>
        <w:br/>
      </w:r>
      <w:r>
        <w:t xml:space="preserve">o przystąpieniu do opracowania projektu uchwały </w:t>
      </w:r>
      <w:proofErr w:type="spellStart"/>
      <w:r>
        <w:t>ws</w:t>
      </w:r>
      <w:proofErr w:type="spellEnd"/>
      <w:r>
        <w:t>. zmiany uchwały nr LVI1/1201/23 Sejmiku</w:t>
      </w:r>
      <w:r>
        <w:br/>
        <w:t>Województwa Dolnośląskiego z dnia 13 lipca 2023 r.</w:t>
      </w:r>
    </w:p>
    <w:p w14:paraId="17FFC5C4" w14:textId="77777777" w:rsidR="00A57B38" w:rsidRDefault="00000000">
      <w:pPr>
        <w:pStyle w:val="Teksttreci20"/>
        <w:jc w:val="both"/>
      </w:pPr>
      <w:r>
        <w:t xml:space="preserve">Zarząd Województwa Dolnośląskiego informuje o przystąpieniu do prac nad opracowaniem dokumentu oraz o przyjęciu w trybie art. 91 ust. 9c ustawy z dnia 27 kwietnia 2001 r. </w:t>
      </w:r>
      <w:r>
        <w:rPr>
          <w:i/>
          <w:iCs/>
        </w:rPr>
        <w:t xml:space="preserve">Prawo ochrony środowiska </w:t>
      </w:r>
      <w:r>
        <w:t xml:space="preserve">(Dz. U. z 2022 r. poz. 2556, z </w:t>
      </w:r>
      <w:proofErr w:type="spellStart"/>
      <w:r>
        <w:t>późn</w:t>
      </w:r>
      <w:proofErr w:type="spellEnd"/>
      <w:r>
        <w:t xml:space="preserve">. zm.), dalej </w:t>
      </w:r>
      <w:proofErr w:type="spellStart"/>
      <w:r>
        <w:rPr>
          <w:i/>
          <w:iCs/>
        </w:rPr>
        <w:t>P,o.ś</w:t>
      </w:r>
      <w:proofErr w:type="spellEnd"/>
      <w:r>
        <w:rPr>
          <w:i/>
          <w:iCs/>
        </w:rPr>
        <w:t>. -</w:t>
      </w:r>
      <w:r>
        <w:t xml:space="preserve"> projektu uchwały </w:t>
      </w:r>
      <w:proofErr w:type="spellStart"/>
      <w:r>
        <w:t>ws</w:t>
      </w:r>
      <w:proofErr w:type="spellEnd"/>
      <w:r>
        <w:t>. w sprawie zmiany uchwały nr LVII/1201/23 Sejmiku Województwa Dolnośląskiego z dnia 13 lipca 2023 r. - uchwała Zarządu Województwa Dolnośląskiego NR 7696/VI/23 z 7 listopada 2023 roku.</w:t>
      </w:r>
    </w:p>
    <w:p w14:paraId="4A52A900" w14:textId="77777777" w:rsidR="00A57B38" w:rsidRDefault="00000000">
      <w:pPr>
        <w:pStyle w:val="Teksttreci20"/>
        <w:jc w:val="both"/>
      </w:pPr>
      <w:r>
        <w:t xml:space="preserve">Wypełniając zapis art, 91 ust. 9 ustawy </w:t>
      </w:r>
      <w:proofErr w:type="spellStart"/>
      <w:r>
        <w:rPr>
          <w:i/>
          <w:iCs/>
        </w:rPr>
        <w:t>P.o.ś</w:t>
      </w:r>
      <w:proofErr w:type="spellEnd"/>
      <w:r>
        <w:rPr>
          <w:i/>
          <w:iCs/>
        </w:rPr>
        <w:t>.,</w:t>
      </w:r>
      <w:r>
        <w:t xml:space="preserve"> informuję o możliwości udziału społeczeństwa w postępowaniu. Tryb i zakres udziału wynika z art. 39 ustawy z dnia 3 października 2008 r. </w:t>
      </w:r>
      <w:r>
        <w:rPr>
          <w:i/>
          <w:iCs/>
        </w:rPr>
        <w:t>o udostępnianiu informacji o środowisku i jego ochronie, udziale społeczeństwa w ochronie środowiska oraz o ocenach oddziaływania na środowisko</w:t>
      </w:r>
      <w:r>
        <w:t xml:space="preserve"> (Dz. U. z 2022 r. poz. 1029), tj.:</w:t>
      </w:r>
    </w:p>
    <w:p w14:paraId="602A32B3" w14:textId="77777777" w:rsidR="00A57B38" w:rsidRDefault="00000000">
      <w:pPr>
        <w:pStyle w:val="Teksttreci20"/>
        <w:numPr>
          <w:ilvl w:val="0"/>
          <w:numId w:val="1"/>
        </w:numPr>
        <w:tabs>
          <w:tab w:val="left" w:pos="323"/>
        </w:tabs>
      </w:pPr>
      <w:r>
        <w:t>społeczeństwo może zapoznać się z projektem dokumentu w sposób:</w:t>
      </w:r>
    </w:p>
    <w:p w14:paraId="4DE7E4BA" w14:textId="77777777" w:rsidR="00A57B38" w:rsidRDefault="00000000">
      <w:pPr>
        <w:pStyle w:val="Teksttreci20"/>
        <w:numPr>
          <w:ilvl w:val="0"/>
          <w:numId w:val="2"/>
        </w:numPr>
        <w:tabs>
          <w:tab w:val="left" w:pos="770"/>
        </w:tabs>
        <w:ind w:left="740" w:hanging="260"/>
        <w:jc w:val="both"/>
      </w:pPr>
      <w:r>
        <w:t>w Wydziale Instrumentów Środowiskowych Urzędu Marszałkowskiego Województwa Dolnośląskiego, ul. Walońska 3-5, 50-413 Wrocław, pokój 068, tel. 71/770-42-40;</w:t>
      </w:r>
    </w:p>
    <w:p w14:paraId="543E9C65" w14:textId="77777777" w:rsidR="00A57B38" w:rsidRDefault="00000000">
      <w:pPr>
        <w:pStyle w:val="Teksttreci20"/>
        <w:numPr>
          <w:ilvl w:val="0"/>
          <w:numId w:val="2"/>
        </w:numPr>
        <w:tabs>
          <w:tab w:val="left" w:pos="765"/>
        </w:tabs>
        <w:ind w:left="740" w:hanging="260"/>
        <w:jc w:val="both"/>
      </w:pPr>
      <w:r>
        <w:t xml:space="preserve">za pośrednictwem Biuletynu Informacji Publicznej Urzędu Marszałkowskiego Województwa Dolnośląskiego </w:t>
      </w:r>
      <w:r>
        <w:rPr>
          <w:lang w:val="en-US" w:eastAsia="en-US" w:bidi="en-US"/>
        </w:rPr>
        <w:t>(</w:t>
      </w:r>
      <w:hyperlink r:id="rId8" w:history="1">
        <w:r>
          <w:rPr>
            <w:lang w:val="en-US" w:eastAsia="en-US" w:bidi="en-US"/>
          </w:rPr>
          <w:t>http://bip.dolnyslask.pl</w:t>
        </w:r>
      </w:hyperlink>
      <w:r>
        <w:rPr>
          <w:lang w:val="en-US" w:eastAsia="en-US" w:bidi="en-US"/>
        </w:rPr>
        <w:t xml:space="preserve">), </w:t>
      </w:r>
      <w:r>
        <w:t>zakładka „Ochrona Środowiska" - „Plany i programy ochrony środowiska oraz ich aktualizacje" - „Aktualizacja programu ochrony powietrza przyjętego uchwałą Nr XXI/505/20 z dnia 16 lipca 2020 r,";</w:t>
      </w:r>
    </w:p>
    <w:p w14:paraId="0102ACF5" w14:textId="77777777" w:rsidR="00A57B38" w:rsidRDefault="00000000">
      <w:pPr>
        <w:pStyle w:val="Teksttreci20"/>
        <w:numPr>
          <w:ilvl w:val="0"/>
          <w:numId w:val="1"/>
        </w:numPr>
        <w:tabs>
          <w:tab w:val="left" w:pos="328"/>
        </w:tabs>
      </w:pPr>
      <w:r>
        <w:t xml:space="preserve">termin składania uwag trwa </w:t>
      </w:r>
      <w:r>
        <w:rPr>
          <w:b/>
          <w:bCs/>
        </w:rPr>
        <w:t>od 22.11.2023 r. do 13.12.2023 r.;</w:t>
      </w:r>
    </w:p>
    <w:p w14:paraId="5EB1D372" w14:textId="77777777" w:rsidR="00A57B38" w:rsidRDefault="00000000">
      <w:pPr>
        <w:pStyle w:val="Teksttreci20"/>
        <w:spacing w:after="100"/>
      </w:pPr>
      <w:r>
        <w:t>4) uwagi i wnioski złożone po upływie wyżej wskazanego terminu pozostawia się bez rozpatrzenia.</w:t>
      </w:r>
    </w:p>
    <w:p w14:paraId="6709AF34" w14:textId="77777777" w:rsidR="00A57B38" w:rsidRDefault="00000000">
      <w:pPr>
        <w:pStyle w:val="Teksttreci0"/>
        <w:jc w:val="both"/>
      </w:pPr>
      <w: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95/46/WE, zgodnie z art. 13 ww. rozporządzenia, informuję osoby fizyczne zgłaszające ewentualne uwagi do prowadzonego postępowania, że:</w:t>
      </w:r>
    </w:p>
    <w:p w14:paraId="79934DAE" w14:textId="77777777" w:rsidR="00A57B38" w:rsidRDefault="00000000">
      <w:pPr>
        <w:pStyle w:val="Teksttreci0"/>
        <w:numPr>
          <w:ilvl w:val="0"/>
          <w:numId w:val="3"/>
        </w:numPr>
        <w:tabs>
          <w:tab w:val="left" w:pos="294"/>
        </w:tabs>
        <w:jc w:val="both"/>
      </w:pPr>
      <w:r>
        <w:t>Administratorem Pani/Pana danych osobowych jest Marszałek Województwa Dolnośląskiego z siedzibą we Wrocławiu, ul. Wybrzeże J. Słowackiego 12-14,50-411 Wrocław;</w:t>
      </w:r>
    </w:p>
    <w:p w14:paraId="23180CB7" w14:textId="77777777" w:rsidR="00A57B38" w:rsidRDefault="00000000">
      <w:pPr>
        <w:pStyle w:val="Teksttreci0"/>
        <w:numPr>
          <w:ilvl w:val="0"/>
          <w:numId w:val="3"/>
        </w:numPr>
        <w:tabs>
          <w:tab w:val="left" w:pos="280"/>
        </w:tabs>
        <w:jc w:val="both"/>
      </w:pPr>
      <w:r>
        <w:t xml:space="preserve">Inspektor Ochrony Danych, e-mail: </w:t>
      </w:r>
      <w:hyperlink r:id="rId9" w:history="1">
        <w:r>
          <w:rPr>
            <w:lang w:val="en-US" w:eastAsia="en-US" w:bidi="en-US"/>
          </w:rPr>
          <w:t>inspektor@umwd.pl</w:t>
        </w:r>
      </w:hyperlink>
      <w:r>
        <w:rPr>
          <w:lang w:val="en-US" w:eastAsia="en-US" w:bidi="en-US"/>
        </w:rPr>
        <w:t>;</w:t>
      </w:r>
    </w:p>
    <w:p w14:paraId="6CAC8FBC" w14:textId="77777777" w:rsidR="00A57B38" w:rsidRDefault="00000000">
      <w:pPr>
        <w:pStyle w:val="Teksttreci0"/>
        <w:numPr>
          <w:ilvl w:val="0"/>
          <w:numId w:val="3"/>
        </w:numPr>
        <w:tabs>
          <w:tab w:val="left" w:pos="294"/>
        </w:tabs>
        <w:jc w:val="both"/>
      </w:pPr>
      <w:r>
        <w:t>Pani/Pana dane osobowe przetwarzane są/będą w celu spełnienia obowiązków wynikających z prawa (art. 6 ust. 1 lit. c RODO), w ramach wykonywania zadań realizowanych w interesie publicznym oraz sprawowania władzy publicznej (art. 6 ust. 1 lit. e RODO), w związku z prowadzeniem postępowania administracyjnego w sprawie uchwalenia Programu ochrony powietrza oraz w celu archiwizacji;</w:t>
      </w:r>
    </w:p>
    <w:p w14:paraId="33131589" w14:textId="77777777" w:rsidR="00A57B38" w:rsidRDefault="00000000">
      <w:pPr>
        <w:pStyle w:val="Teksttreci0"/>
        <w:numPr>
          <w:ilvl w:val="0"/>
          <w:numId w:val="3"/>
        </w:numPr>
        <w:tabs>
          <w:tab w:val="left" w:pos="285"/>
        </w:tabs>
      </w:pPr>
      <w:r>
        <w:t>Odbiorcami Pani/Pana danych osobowych są/będą pracownicy UMWD, inni uczestnicy postępowania, organy administracji publicznej, sądy;</w:t>
      </w:r>
    </w:p>
    <w:p w14:paraId="7E2DF485" w14:textId="77777777" w:rsidR="00A57B38" w:rsidRDefault="00000000">
      <w:pPr>
        <w:pStyle w:val="Teksttreci0"/>
        <w:numPr>
          <w:ilvl w:val="0"/>
          <w:numId w:val="3"/>
        </w:numPr>
        <w:tabs>
          <w:tab w:val="left" w:pos="285"/>
        </w:tabs>
      </w:pPr>
      <w:r>
        <w:t>Pani/Pana dane osobowe będą przechowywane przez okres przewidziany dla archiwizacji dokumentacji;</w:t>
      </w:r>
    </w:p>
    <w:p w14:paraId="440A84A8" w14:textId="77777777" w:rsidR="00A57B38" w:rsidRDefault="00000000">
      <w:pPr>
        <w:pStyle w:val="Teksttreci0"/>
        <w:numPr>
          <w:ilvl w:val="0"/>
          <w:numId w:val="3"/>
        </w:numPr>
        <w:tabs>
          <w:tab w:val="left" w:pos="294"/>
        </w:tabs>
      </w:pPr>
      <w:r>
        <w:t>Posiada Pani/Pan prawo dostępu do treści swoich danych oraz prawo ich sprostowania, usunięcia, ograniczenia przetwarzania, prawo do przenoszenia danych, prawo wniesienia sprzeciwu;</w:t>
      </w:r>
    </w:p>
    <w:p w14:paraId="62900210" w14:textId="77777777" w:rsidR="00A57B38" w:rsidRDefault="00000000">
      <w:pPr>
        <w:pStyle w:val="Teksttreci0"/>
        <w:numPr>
          <w:ilvl w:val="0"/>
          <w:numId w:val="3"/>
        </w:numPr>
        <w:tabs>
          <w:tab w:val="left" w:pos="290"/>
        </w:tabs>
      </w:pPr>
      <w:r>
        <w:t>Ma Pani/Pan prawo wniesienia skargi do Urzędu Ochrony Danych, gdy uzna Pani/Pan, iż przetwarzanie Pani/Pana danych osobowych narusza przepisy ogólnego rozporządzenia o ochronie danych osobowych z dnia 27 kwietnia 2016 r.;</w:t>
      </w:r>
    </w:p>
    <w:p w14:paraId="49AC0245" w14:textId="5508FE43" w:rsidR="00A57B38" w:rsidRDefault="00000000">
      <w:pPr>
        <w:pStyle w:val="Teksttreci0"/>
        <w:numPr>
          <w:ilvl w:val="0"/>
          <w:numId w:val="3"/>
        </w:numPr>
        <w:tabs>
          <w:tab w:val="left" w:pos="285"/>
        </w:tabs>
        <w:spacing w:after="720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B3C4438" wp14:editId="550F3DCF">
                <wp:simplePos x="0" y="0"/>
                <wp:positionH relativeFrom="page">
                  <wp:posOffset>5341620</wp:posOffset>
                </wp:positionH>
                <wp:positionV relativeFrom="paragraph">
                  <wp:posOffset>724535</wp:posOffset>
                </wp:positionV>
                <wp:extent cx="130810" cy="12827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0ACE88" w14:textId="7DB7B08A" w:rsidR="00A57B38" w:rsidRDefault="00A57B38">
                            <w:pPr>
                              <w:pStyle w:val="Podpisobrazu0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B3C4438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left:0;text-align:left;margin-left:420.6pt;margin-top:57.05pt;width:10.3pt;height:10.1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Hn0bAEAANkCAAAOAAAAZHJzL2Uyb0RvYy54bWysUlFLwzAQfhf8DyHvLm0FHWXtQMZEEBXU&#10;H5ClyVpociGJa/fvvcR2E30TX65f7pLvvvuuq/Woe3KQzndgKpovMkqkEdB0Zl/R97ft1ZISH7hp&#10;eA9GVvQoPV3XlxerwZaygBb6RjqCJMaXg61oG4ItGfOilZr7BVhpsKjAaR7w6PascXxAdt2zIstu&#10;2ACusQ6E9B6zm68irRO/UlKEZ6W8DKSvKGoLKboUdzGyesXLveO27cQkg/9BheadwaYnqg0PnHy4&#10;7heV7oQDDyosBGgGSnVCphlwmjz7Mc1ry61Ms6A53p5s8v9HK54Or/bFkTDewYgLjIYM1pcek3Ge&#10;UTkdv6iUYB0tPJ5sk2MgIj66zpY5VgSW8mJZ3CZb2fmxdT7cS9Akgoo63Eoyix8efcCGeHW+EnsZ&#10;2HZ9H/NnJRGFcTdO8nbQHFF1/2DQi7jXGbgZ7CYw06B/qdG067ig7+fU7PxH1p8AAAD//wMAUEsD&#10;BBQABgAIAAAAIQBc19814AAAAAsBAAAPAAAAZHJzL2Rvd25yZXYueG1sTI/BTsMwEETvSPyDtUjc&#10;qOM2ikKIU1UITkiINBw4OrGbWI3XIXbb8PcsJ3rcmafZmXK7uJGdzRysRwlilQAz2HltsZfw2bw+&#10;5MBCVKjV6NFI+DEBttXtTakK7S9Ym/M+9oxCMBRKwhDjVHAeusE4FVZ+Mkjewc9ORTrnnutZXSjc&#10;jXydJBl3yiJ9GNRkngfTHfcnJ2H3hfWL/X5vP+pDbZvmMcG37Cjl/d2yewIWzRL/YfirT9Whok6t&#10;P6EObJSQp2JNKBkiFcCIyDNBY1pSNukGeFXy6w3VLwAAAP//AwBQSwECLQAUAAYACAAAACEAtoM4&#10;kv4AAADhAQAAEwAAAAAAAAAAAAAAAAAAAAAAW0NvbnRlbnRfVHlwZXNdLnhtbFBLAQItABQABgAI&#10;AAAAIQA4/SH/1gAAAJQBAAALAAAAAAAAAAAAAAAAAC8BAABfcmVscy8ucmVsc1BLAQItABQABgAI&#10;AAAAIQAzcHn0bAEAANkCAAAOAAAAAAAAAAAAAAAAAC4CAABkcnMvZTJvRG9jLnhtbFBLAQItABQA&#10;BgAIAAAAIQBc19814AAAAAsBAAAPAAAAAAAAAAAAAAAAAMYDAABkcnMvZG93bnJldi54bWxQSwUG&#10;AAAAAAQABADzAAAA0wQAAAAA&#10;" filled="f" stroked="f">
                <v:textbox inset="0,0,0,0">
                  <w:txbxContent>
                    <w:p w14:paraId="010ACE88" w14:textId="7DB7B08A" w:rsidR="00A57B38" w:rsidRDefault="00A57B38">
                      <w:pPr>
                        <w:pStyle w:val="Podpisobrazu0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Jednocześnie informuję, że w przypadku zgłoszenia uwag do ww. postępowania, w piśmie do tut. organu należy zamieścić klauzulę o zapoznaniu się przez Panią/Pana z ww. zasadami przetwarzania Pani/Pana danych osobowych i wyrażeniu zgody na przetwarzanie tych danych.</w:t>
      </w:r>
    </w:p>
    <w:p w14:paraId="66DFDE77" w14:textId="6A4F33CF" w:rsidR="00A57B38" w:rsidRDefault="00000000" w:rsidP="005543C5">
      <w:pPr>
        <w:pStyle w:val="Teksttreci40"/>
        <w:jc w:val="left"/>
      </w:pPr>
      <w:r>
        <w:t>.</w:t>
      </w:r>
      <w:r>
        <w:br/>
      </w:r>
    </w:p>
    <w:p w14:paraId="35666D6C" w14:textId="77777777" w:rsidR="00A57B38" w:rsidRDefault="00000000">
      <w:pPr>
        <w:pStyle w:val="Teksttreci20"/>
        <w:spacing w:after="1100" w:line="240" w:lineRule="auto"/>
        <w:ind w:left="5880"/>
      </w:pPr>
      <w:r>
        <w:rPr>
          <w:i/>
          <w:iCs/>
        </w:rPr>
        <w:t>Grzegorz Kubicki</w:t>
      </w:r>
    </w:p>
    <w:p w14:paraId="35809B2E" w14:textId="191041DB" w:rsidR="00A57B38" w:rsidRDefault="00000000">
      <w:pPr>
        <w:pStyle w:val="Teksttreci2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spacing w:line="240" w:lineRule="auto"/>
        <w:jc w:val="both"/>
      </w:pPr>
      <w:r>
        <w:rPr>
          <w:color w:val="FFFFFF"/>
        </w:rPr>
        <w:t>URZĄD MARSZAŁKOWSKI WOJEWÓDZTWA DOLNOŚLĄSKIEGO</w:t>
      </w:r>
    </w:p>
    <w:p w14:paraId="21CE1079" w14:textId="77777777" w:rsidR="00A57B38" w:rsidRDefault="00000000">
      <w:pPr>
        <w:pStyle w:val="Teksttreci2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spacing w:line="233" w:lineRule="auto"/>
        <w:jc w:val="both"/>
        <w:rPr>
          <w:sz w:val="19"/>
          <w:szCs w:val="19"/>
        </w:rPr>
      </w:pPr>
      <w:r>
        <w:rPr>
          <w:color w:val="FFFFFF"/>
          <w:sz w:val="19"/>
          <w:szCs w:val="19"/>
        </w:rPr>
        <w:t>Wybrzeże J. Słowackiego 12-14, 50-411 Wrocław</w:t>
      </w:r>
    </w:p>
    <w:p w14:paraId="795AC6D9" w14:textId="77777777" w:rsidR="00A57B38" w:rsidRDefault="00000000">
      <w:pPr>
        <w:pStyle w:val="Teksttreci2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spacing w:line="240" w:lineRule="auto"/>
        <w:jc w:val="both"/>
        <w:rPr>
          <w:sz w:val="19"/>
          <w:szCs w:val="19"/>
        </w:rPr>
      </w:pPr>
      <w:hyperlink r:id="rId10" w:history="1">
        <w:r>
          <w:rPr>
            <w:color w:val="FFFFFF"/>
            <w:sz w:val="19"/>
            <w:szCs w:val="19"/>
            <w:lang w:val="en-US" w:eastAsia="en-US" w:bidi="en-US"/>
          </w:rPr>
          <w:t>www.umwd.dolnyslask.pl</w:t>
        </w:r>
      </w:hyperlink>
    </w:p>
    <w:sectPr w:rsidR="00A57B38">
      <w:pgSz w:w="11900" w:h="16840"/>
      <w:pgMar w:top="896" w:right="1294" w:bottom="374" w:left="152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E70BB" w14:textId="77777777" w:rsidR="002F3922" w:rsidRDefault="002F3922">
      <w:r>
        <w:separator/>
      </w:r>
    </w:p>
  </w:endnote>
  <w:endnote w:type="continuationSeparator" w:id="0">
    <w:p w14:paraId="5F9B6412" w14:textId="77777777" w:rsidR="002F3922" w:rsidRDefault="002F3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D9CCC" w14:textId="77777777" w:rsidR="002F3922" w:rsidRDefault="002F3922"/>
  </w:footnote>
  <w:footnote w:type="continuationSeparator" w:id="0">
    <w:p w14:paraId="31194F48" w14:textId="77777777" w:rsidR="002F3922" w:rsidRDefault="002F392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6227B"/>
    <w:multiLevelType w:val="multilevel"/>
    <w:tmpl w:val="0188286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1F38F3"/>
    <w:multiLevelType w:val="multilevel"/>
    <w:tmpl w:val="22B85F98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8FA30F1"/>
    <w:multiLevelType w:val="multilevel"/>
    <w:tmpl w:val="795EAEE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25845941">
    <w:abstractNumId w:val="0"/>
  </w:num>
  <w:num w:numId="2" w16cid:durableId="1646006250">
    <w:abstractNumId w:val="1"/>
  </w:num>
  <w:num w:numId="3" w16cid:durableId="355008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38"/>
    <w:rsid w:val="001B6A37"/>
    <w:rsid w:val="002F3922"/>
    <w:rsid w:val="005543C5"/>
    <w:rsid w:val="00A5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0308"/>
  <w15:docId w15:val="{C41C6C9B-61B2-4805-8D64-85C9CB72D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32"/>
      <w:szCs w:val="3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Calibri" w:eastAsia="Calibri" w:hAnsi="Calibri" w:cs="Calibri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jc w:val="right"/>
    </w:pPr>
    <w:rPr>
      <w:rFonts w:ascii="Arial" w:eastAsia="Arial" w:hAnsi="Arial" w:cs="Arial"/>
      <w:sz w:val="15"/>
      <w:szCs w:val="15"/>
    </w:rPr>
  </w:style>
  <w:style w:type="paragraph" w:customStyle="1" w:styleId="Teksttreci30">
    <w:name w:val="Tekst treści (3)"/>
    <w:basedOn w:val="Normalny"/>
    <w:link w:val="Teksttreci3"/>
    <w:pPr>
      <w:spacing w:line="209" w:lineRule="auto"/>
    </w:pPr>
    <w:rPr>
      <w:rFonts w:ascii="Arial" w:eastAsia="Arial" w:hAnsi="Arial" w:cs="Arial"/>
      <w:b/>
      <w:bCs/>
      <w:color w:val="EBEBEB"/>
      <w:sz w:val="32"/>
      <w:szCs w:val="32"/>
    </w:rPr>
  </w:style>
  <w:style w:type="paragraph" w:customStyle="1" w:styleId="Teksttreci60">
    <w:name w:val="Tekst treści (6)"/>
    <w:basedOn w:val="Normalny"/>
    <w:link w:val="Teksttreci6"/>
    <w:pPr>
      <w:spacing w:line="223" w:lineRule="auto"/>
    </w:pPr>
    <w:rPr>
      <w:rFonts w:ascii="Arial" w:eastAsia="Arial" w:hAnsi="Arial" w:cs="Arial"/>
      <w:b/>
      <w:bCs/>
      <w:sz w:val="54"/>
      <w:szCs w:val="54"/>
    </w:rPr>
  </w:style>
  <w:style w:type="paragraph" w:customStyle="1" w:styleId="Teksttreci20">
    <w:name w:val="Tekst treści (2)"/>
    <w:basedOn w:val="Normalny"/>
    <w:link w:val="Teksttreci2"/>
    <w:pPr>
      <w:spacing w:line="288" w:lineRule="auto"/>
    </w:pPr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Calibri" w:eastAsia="Calibri" w:hAnsi="Calibri" w:cs="Calibri"/>
      <w:sz w:val="15"/>
      <w:szCs w:val="15"/>
    </w:rPr>
  </w:style>
  <w:style w:type="paragraph" w:customStyle="1" w:styleId="Teksttreci40">
    <w:name w:val="Tekst treści (4)"/>
    <w:basedOn w:val="Normalny"/>
    <w:link w:val="Teksttreci4"/>
    <w:pPr>
      <w:spacing w:after="100" w:line="146" w:lineRule="auto"/>
      <w:jc w:val="center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dolnyslask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umwd.dolnyslas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spektor@umwd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2023-11-24T09:02:00Z</dcterms:created>
  <dcterms:modified xsi:type="dcterms:W3CDTF">2023-11-24T09:05:00Z</dcterms:modified>
</cp:coreProperties>
</file>