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9D78B" w14:textId="75E484A9" w:rsidR="00F845CA" w:rsidRPr="00896F24" w:rsidRDefault="00D517F9" w:rsidP="00F845CA">
      <w:r>
        <w:t xml:space="preserve">   </w:t>
      </w:r>
      <w:r w:rsidR="00F845CA" w:rsidRPr="00896F24">
        <w:t>IK.6220.</w:t>
      </w:r>
      <w:r w:rsidR="008B1C0D">
        <w:t>1</w:t>
      </w:r>
      <w:r w:rsidR="00F845CA" w:rsidRPr="00896F24">
        <w:t>.</w:t>
      </w:r>
      <w:r w:rsidR="008B1C0D">
        <w:t>16.2024</w:t>
      </w:r>
      <w:r w:rsidR="00F845CA" w:rsidRPr="00896F24">
        <w:t xml:space="preserve">.OŚ    </w:t>
      </w:r>
      <w:r w:rsidR="00F845CA" w:rsidRPr="00896F24">
        <w:tab/>
        <w:t xml:space="preserve">       </w:t>
      </w:r>
      <w:r>
        <w:t xml:space="preserve">                                              </w:t>
      </w:r>
      <w:r w:rsidR="00F845CA" w:rsidRPr="00896F24">
        <w:t xml:space="preserve">  Węgliniec, dnia </w:t>
      </w:r>
      <w:r w:rsidR="008B1C0D">
        <w:t>08.01.2024</w:t>
      </w:r>
      <w:r w:rsidR="00F845CA" w:rsidRPr="00896F24">
        <w:t xml:space="preserve">r. </w:t>
      </w:r>
    </w:p>
    <w:p w14:paraId="6CDEC583" w14:textId="77777777" w:rsidR="00F845CA" w:rsidRPr="00896F24" w:rsidRDefault="00F845CA" w:rsidP="00F845CA">
      <w:pPr>
        <w:rPr>
          <w:sz w:val="16"/>
          <w:szCs w:val="16"/>
        </w:rPr>
      </w:pPr>
    </w:p>
    <w:p w14:paraId="55833FCF" w14:textId="37105C7E" w:rsidR="00F845CA" w:rsidRDefault="00F845CA" w:rsidP="00D517F9">
      <w:pPr>
        <w:jc w:val="both"/>
        <w:rPr>
          <w:rStyle w:val="Pogrubienie"/>
          <w:sz w:val="18"/>
          <w:szCs w:val="18"/>
        </w:rPr>
      </w:pPr>
      <w:r>
        <w:rPr>
          <w:b/>
          <w:sz w:val="26"/>
          <w:szCs w:val="26"/>
        </w:rPr>
        <w:t xml:space="preserve">                                                 </w:t>
      </w:r>
    </w:p>
    <w:p w14:paraId="2733C9FC" w14:textId="77777777" w:rsidR="00F845CA" w:rsidRDefault="00F845CA" w:rsidP="00F845CA">
      <w:pPr>
        <w:jc w:val="center"/>
        <w:rPr>
          <w:rStyle w:val="Pogrubienie"/>
          <w:sz w:val="18"/>
          <w:szCs w:val="18"/>
        </w:rPr>
      </w:pPr>
    </w:p>
    <w:p w14:paraId="08D87D9A" w14:textId="77777777" w:rsidR="00F845CA" w:rsidRPr="001B28FA" w:rsidRDefault="00F845CA" w:rsidP="00F845CA">
      <w:pPr>
        <w:jc w:val="center"/>
        <w:rPr>
          <w:rStyle w:val="Pogrubienie"/>
          <w:u w:val="single"/>
        </w:rPr>
      </w:pPr>
      <w:r>
        <w:rPr>
          <w:rStyle w:val="Pogrubienie"/>
          <w:u w:val="single"/>
        </w:rPr>
        <w:t xml:space="preserve">O B W I E S Z C Z E N I E </w:t>
      </w:r>
    </w:p>
    <w:p w14:paraId="74572122" w14:textId="77777777" w:rsidR="00F845CA" w:rsidRPr="001E470B" w:rsidRDefault="00F845CA" w:rsidP="00F845CA">
      <w:pPr>
        <w:spacing w:line="276" w:lineRule="auto"/>
        <w:jc w:val="center"/>
        <w:rPr>
          <w:rStyle w:val="Pogrubienie"/>
          <w:sz w:val="18"/>
          <w:szCs w:val="18"/>
        </w:rPr>
      </w:pPr>
    </w:p>
    <w:p w14:paraId="4D9F0B4A" w14:textId="77777777" w:rsidR="00F845CA" w:rsidRDefault="00F845CA" w:rsidP="00F845CA">
      <w:pPr>
        <w:spacing w:line="276" w:lineRule="auto"/>
        <w:jc w:val="center"/>
        <w:rPr>
          <w:rStyle w:val="Pogrubienie"/>
          <w:sz w:val="18"/>
          <w:szCs w:val="18"/>
        </w:rPr>
      </w:pPr>
      <w:r>
        <w:rPr>
          <w:rStyle w:val="Pogrubienie"/>
        </w:rPr>
        <w:t>O ZEBRANYCH DOWODACH I MATERIAŁACH SPRAWY PRZED WYDANIEM DECYZJI O ŚRODOWISKOWYCH UWARUNKOWANIACH</w:t>
      </w:r>
    </w:p>
    <w:p w14:paraId="6980EC20" w14:textId="77777777" w:rsidR="00F845CA" w:rsidRDefault="00F845CA" w:rsidP="00F845CA">
      <w:pPr>
        <w:rPr>
          <w:sz w:val="18"/>
          <w:szCs w:val="18"/>
        </w:rPr>
      </w:pPr>
      <w:r>
        <w:t> </w:t>
      </w:r>
    </w:p>
    <w:p w14:paraId="27DF7F61" w14:textId="574E749C" w:rsidR="00F845CA" w:rsidRDefault="00F845CA" w:rsidP="00F845CA">
      <w:pPr>
        <w:spacing w:line="276" w:lineRule="auto"/>
        <w:jc w:val="both"/>
      </w:pPr>
      <w:r>
        <w:tab/>
      </w:r>
    </w:p>
    <w:p w14:paraId="50E7805C" w14:textId="18610B55" w:rsidR="00480D30" w:rsidRPr="00480D30" w:rsidRDefault="008B1C0D" w:rsidP="00D517F9">
      <w:pPr>
        <w:pStyle w:val="Standard"/>
        <w:spacing w:line="276" w:lineRule="auto"/>
        <w:ind w:firstLine="708"/>
        <w:jc w:val="both"/>
        <w:rPr>
          <w:sz w:val="22"/>
          <w:szCs w:val="22"/>
        </w:rPr>
      </w:pPr>
      <w:r>
        <w:t>Na podstawie</w:t>
      </w:r>
      <w:r w:rsidR="00F845CA">
        <w:t xml:space="preserve"> do art.10 §1 </w:t>
      </w:r>
      <w:r>
        <w:t xml:space="preserve">oraz art. 49 </w:t>
      </w:r>
      <w:r>
        <w:rPr>
          <w:rFonts w:cs="Times New Roman"/>
        </w:rPr>
        <w:t>§</w:t>
      </w:r>
      <w:r>
        <w:t xml:space="preserve"> 1 </w:t>
      </w:r>
      <w:r w:rsidR="00F845CA">
        <w:t>ustawy z dnia 14 czerwca 1960 r. - Kodeks postępowania administracyjnego</w:t>
      </w:r>
      <w:r w:rsidR="006B28DA">
        <w:t xml:space="preserve"> </w:t>
      </w:r>
      <w:r w:rsidR="006B28DA" w:rsidRPr="00056D95">
        <w:t>(</w:t>
      </w:r>
      <w:proofErr w:type="spellStart"/>
      <w:r w:rsidR="006B28DA" w:rsidRPr="00056D95">
        <w:t>t.j</w:t>
      </w:r>
      <w:proofErr w:type="spellEnd"/>
      <w:r w:rsidR="006B28DA" w:rsidRPr="00056D95">
        <w:t>. Dz. U. z 202</w:t>
      </w:r>
      <w:r>
        <w:t>3</w:t>
      </w:r>
      <w:r w:rsidR="006B28DA" w:rsidRPr="00056D95">
        <w:t xml:space="preserve"> r. poz. 7</w:t>
      </w:r>
      <w:r>
        <w:t>75</w:t>
      </w:r>
      <w:r w:rsidR="006B28DA" w:rsidRPr="00056D95">
        <w:t>)</w:t>
      </w:r>
      <w:r w:rsidR="009B6F5A">
        <w:t xml:space="preserve"> zwanej dalej </w:t>
      </w:r>
      <w:r w:rsidR="009B6F5A" w:rsidRPr="009B6F5A">
        <w:rPr>
          <w:i/>
          <w:iCs/>
        </w:rPr>
        <w:t>k.p.a.</w:t>
      </w:r>
      <w:r w:rsidR="009B6F5A">
        <w:t xml:space="preserve"> </w:t>
      </w:r>
      <w:r w:rsidR="00D517F9">
        <w:t xml:space="preserve">w związku z art. 74 ust. 3 ustawy z dnia 3 października 2008r. o udostępnianiu informacji o środowisku                 i jego ochronie, udziale społeczeństwa w ochronie środowiska oraz o ocenach oddziaływania na środowisko (Dz. U. z 2023r., poz. 1094 ze zm.) </w:t>
      </w:r>
      <w:r w:rsidR="00F845CA">
        <w:t>w celu zapewnienia stronom pełnego</w:t>
      </w:r>
      <w:r w:rsidR="00D517F9">
        <w:t xml:space="preserve">                                   </w:t>
      </w:r>
      <w:r w:rsidR="00F845CA">
        <w:t xml:space="preserve"> i czynnego udziału w postępowaniu o wydanie decyzji o środowiskowych uwarunkowaniach </w:t>
      </w:r>
      <w:r w:rsidR="009B6F5A">
        <w:t>dla</w:t>
      </w:r>
      <w:r w:rsidR="00F845CA">
        <w:t xml:space="preserve"> </w:t>
      </w:r>
      <w:r w:rsidR="00480D30" w:rsidRPr="00A1190B">
        <w:rPr>
          <w:sz w:val="22"/>
          <w:szCs w:val="22"/>
        </w:rPr>
        <w:t xml:space="preserve">przedsięwzięcia </w:t>
      </w:r>
      <w:r w:rsidR="00480D30">
        <w:rPr>
          <w:sz w:val="22"/>
          <w:szCs w:val="22"/>
        </w:rPr>
        <w:t xml:space="preserve">pod nazwą: </w:t>
      </w:r>
      <w:r w:rsidR="00480D30" w:rsidRPr="00256A4C">
        <w:rPr>
          <w:b/>
          <w:bCs/>
          <w:sz w:val="28"/>
          <w:szCs w:val="28"/>
        </w:rPr>
        <w:t>„</w:t>
      </w:r>
      <w:r w:rsidRPr="00256A4C">
        <w:rPr>
          <w:b/>
          <w:bCs/>
          <w:sz w:val="28"/>
          <w:szCs w:val="28"/>
        </w:rPr>
        <w:t>ROZBUDOWA INSTALACJI DO FREZOWANIA OPON NA TERENIE CUMIANA OPONY POLSKA SP. z O</w:t>
      </w:r>
      <w:r w:rsidR="00D517F9" w:rsidRPr="00256A4C">
        <w:rPr>
          <w:b/>
          <w:bCs/>
          <w:sz w:val="28"/>
          <w:szCs w:val="28"/>
        </w:rPr>
        <w:t>.</w:t>
      </w:r>
      <w:r w:rsidRPr="00256A4C">
        <w:rPr>
          <w:b/>
          <w:bCs/>
          <w:sz w:val="28"/>
          <w:szCs w:val="28"/>
        </w:rPr>
        <w:t>O</w:t>
      </w:r>
      <w:r w:rsidR="00D517F9" w:rsidRPr="00256A4C">
        <w:rPr>
          <w:b/>
          <w:bCs/>
          <w:sz w:val="28"/>
          <w:szCs w:val="28"/>
        </w:rPr>
        <w:t>.</w:t>
      </w:r>
      <w:r w:rsidRPr="00256A4C">
        <w:rPr>
          <w:b/>
          <w:bCs/>
          <w:sz w:val="28"/>
          <w:szCs w:val="28"/>
        </w:rPr>
        <w:t xml:space="preserve"> </w:t>
      </w:r>
      <w:r w:rsidR="00D517F9" w:rsidRPr="00256A4C">
        <w:rPr>
          <w:b/>
          <w:bCs/>
          <w:sz w:val="28"/>
          <w:szCs w:val="28"/>
        </w:rPr>
        <w:t>PRZY UL. LIPOWEJ 10 W RUSZOWIE (GM WĘGLINIEC)</w:t>
      </w:r>
      <w:r w:rsidR="00D517F9" w:rsidRPr="00256A4C">
        <w:rPr>
          <w:rFonts w:eastAsia="Times New Roman" w:cs="Times New Roman"/>
          <w:b/>
          <w:bCs/>
          <w:kern w:val="0"/>
          <w:sz w:val="28"/>
          <w:szCs w:val="28"/>
          <w:lang w:eastAsia="pl-PL" w:bidi="ar-SA"/>
        </w:rPr>
        <w:t>„</w:t>
      </w:r>
      <w:r w:rsidR="00010414" w:rsidRPr="00256A4C">
        <w:rPr>
          <w:rFonts w:eastAsia="Times New Roman" w:cs="Times New Roman"/>
          <w:b/>
          <w:bCs/>
          <w:kern w:val="0"/>
          <w:sz w:val="28"/>
          <w:szCs w:val="28"/>
          <w:lang w:eastAsia="pl-PL" w:bidi="ar-SA"/>
        </w:rPr>
        <w:t xml:space="preserve">                                                                                                                                                      </w:t>
      </w:r>
    </w:p>
    <w:p w14:paraId="4149886C" w14:textId="77777777" w:rsidR="00F845CA" w:rsidRDefault="00F845CA" w:rsidP="00EC261C">
      <w:pPr>
        <w:pStyle w:val="Bezodstpw"/>
      </w:pPr>
    </w:p>
    <w:p w14:paraId="1B5394A1" w14:textId="0F6D344F" w:rsidR="008C0265" w:rsidRDefault="00010414" w:rsidP="009E2885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z</w:t>
      </w:r>
      <w:r w:rsidR="00F845CA" w:rsidRPr="00DE105F">
        <w:rPr>
          <w:b/>
          <w:bCs/>
        </w:rPr>
        <w:t>awiadamia się</w:t>
      </w:r>
    </w:p>
    <w:p w14:paraId="2FE5FADC" w14:textId="77777777" w:rsidR="00EC261C" w:rsidRPr="009E2885" w:rsidRDefault="00EC261C" w:rsidP="00EC261C">
      <w:pPr>
        <w:pStyle w:val="Bezodstpw"/>
      </w:pPr>
    </w:p>
    <w:p w14:paraId="07160C6F" w14:textId="489CD982" w:rsidR="00EC261C" w:rsidRPr="008B2BEC" w:rsidRDefault="00DE105F" w:rsidP="00D517F9">
      <w:pPr>
        <w:pStyle w:val="Standard"/>
        <w:spacing w:line="276" w:lineRule="auto"/>
        <w:jc w:val="both"/>
      </w:pPr>
      <w:r>
        <w:t>że</w:t>
      </w:r>
      <w:r w:rsidR="00D93EED">
        <w:t xml:space="preserve"> w przedmiotowej sprawie</w:t>
      </w:r>
      <w:r>
        <w:t xml:space="preserve"> zostało zakończone postępowanie dowodowe i w</w:t>
      </w:r>
      <w:r w:rsidR="009E2885">
        <w:t xml:space="preserve"> związku z</w:t>
      </w:r>
      <w:r w:rsidR="00EC261C">
        <w:t> </w:t>
      </w:r>
      <w:r w:rsidR="009E2885">
        <w:t xml:space="preserve"> powyższym </w:t>
      </w:r>
      <w:r w:rsidR="00BF7A86">
        <w:t xml:space="preserve">strony postępowania mają </w:t>
      </w:r>
      <w:r w:rsidR="00F845CA">
        <w:t xml:space="preserve">możliwości wypowiedzenia się co do zebranych materiałów i dowodów oraz zgłoszonych żądań </w:t>
      </w:r>
      <w:r w:rsidR="00F845CA" w:rsidRPr="00BF7A86">
        <w:rPr>
          <w:b/>
          <w:bCs/>
        </w:rPr>
        <w:t>w terminie</w:t>
      </w:r>
      <w:r w:rsidR="00F845CA">
        <w:t xml:space="preserve"> </w:t>
      </w:r>
      <w:r w:rsidR="00D517F9" w:rsidRPr="00D517F9">
        <w:rPr>
          <w:b/>
          <w:bCs/>
        </w:rPr>
        <w:t>5</w:t>
      </w:r>
      <w:r w:rsidR="00F845CA" w:rsidRPr="00BF7A86">
        <w:rPr>
          <w:b/>
          <w:bCs/>
        </w:rPr>
        <w:t xml:space="preserve"> dni</w:t>
      </w:r>
      <w:r w:rsidR="00F845CA">
        <w:t xml:space="preserve"> od daty doręczenia </w:t>
      </w:r>
      <w:r>
        <w:t xml:space="preserve">niniejszego </w:t>
      </w:r>
      <w:r w:rsidR="00F845CA">
        <w:t>zawiadomienia.</w:t>
      </w:r>
      <w:r w:rsidR="00D12091" w:rsidRPr="00CD6067">
        <w:rPr>
          <w:color w:val="FF0000"/>
        </w:rPr>
        <w:t xml:space="preserve"> </w:t>
      </w:r>
    </w:p>
    <w:p w14:paraId="47E04B70" w14:textId="77777777" w:rsidR="00D962B5" w:rsidRDefault="00EC261C" w:rsidP="00D517F9">
      <w:pPr>
        <w:pStyle w:val="Bezodstpw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47E4B">
        <w:rPr>
          <w:rFonts w:ascii="Times New Roman" w:hAnsi="Times New Roman"/>
          <w:sz w:val="24"/>
          <w:szCs w:val="24"/>
        </w:rPr>
        <w:t xml:space="preserve">Jednocześnie informuję, że zgodnie z art. 10 § 1 ustawy </w:t>
      </w:r>
      <w:r w:rsidRPr="00547E4B">
        <w:rPr>
          <w:rFonts w:ascii="Times New Roman" w:hAnsi="Times New Roman"/>
          <w:i/>
          <w:iCs/>
          <w:sz w:val="24"/>
          <w:szCs w:val="24"/>
        </w:rPr>
        <w:t>k.p.a</w:t>
      </w:r>
      <w:r w:rsidRPr="00547E4B">
        <w:rPr>
          <w:rFonts w:ascii="Times New Roman" w:hAnsi="Times New Roman"/>
          <w:sz w:val="24"/>
          <w:szCs w:val="24"/>
        </w:rPr>
        <w:t>.</w:t>
      </w:r>
      <w:r w:rsidRPr="00547E4B">
        <w:rPr>
          <w:rStyle w:val="Uwydatnienie"/>
          <w:rFonts w:ascii="Times New Roman" w:hAnsi="Times New Roman"/>
          <w:sz w:val="24"/>
          <w:szCs w:val="24"/>
        </w:rPr>
        <w:t>,</w:t>
      </w:r>
      <w:r w:rsidRPr="00547E4B">
        <w:rPr>
          <w:rFonts w:ascii="Times New Roman" w:hAnsi="Times New Roman"/>
          <w:sz w:val="24"/>
          <w:szCs w:val="24"/>
        </w:rPr>
        <w:t xml:space="preserve"> strony postępowania mają prawo do czynnego udziału w każdym stadium postępowania oraz możliwość wypowiedzenia się co do zebranych materiałów, dowodów i zgłoszonych żądań. Ponadto na podstawie art. 73 § 1 </w:t>
      </w:r>
      <w:r w:rsidRPr="00547E4B">
        <w:rPr>
          <w:rFonts w:ascii="Times New Roman" w:hAnsi="Times New Roman"/>
          <w:i/>
          <w:iCs/>
          <w:sz w:val="24"/>
          <w:szCs w:val="24"/>
        </w:rPr>
        <w:t>k.p.a.</w:t>
      </w:r>
      <w:r w:rsidRPr="00547E4B">
        <w:rPr>
          <w:rFonts w:ascii="Times New Roman" w:hAnsi="Times New Roman"/>
          <w:sz w:val="24"/>
          <w:szCs w:val="24"/>
        </w:rPr>
        <w:t xml:space="preserve"> strony mają prawo wglądu w akta sprawy, sporządzania z nich notatek, kopii lub odpisów</w:t>
      </w:r>
      <w:r w:rsidR="00C87AD1">
        <w:rPr>
          <w:rFonts w:ascii="Times New Roman" w:hAnsi="Times New Roman"/>
          <w:sz w:val="24"/>
          <w:szCs w:val="24"/>
        </w:rPr>
        <w:t>.</w:t>
      </w:r>
    </w:p>
    <w:p w14:paraId="49AC8A60" w14:textId="5AD8BD3A" w:rsidR="0031578D" w:rsidRDefault="00EC261C" w:rsidP="00D517F9">
      <w:pPr>
        <w:pStyle w:val="Bezodstpw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47E4B">
        <w:rPr>
          <w:rFonts w:ascii="Times New Roman" w:hAnsi="Times New Roman"/>
          <w:sz w:val="24"/>
          <w:szCs w:val="24"/>
        </w:rPr>
        <w:t>Z aktami spraw</w:t>
      </w:r>
      <w:r w:rsidR="00D93EED" w:rsidRPr="00547E4B">
        <w:rPr>
          <w:rFonts w:ascii="Times New Roman" w:hAnsi="Times New Roman"/>
          <w:sz w:val="24"/>
          <w:szCs w:val="24"/>
        </w:rPr>
        <w:t>y  można się zapoznać w siedzibie Urzędu Gminy i Miasta w Węglińcu przy ul. Sikorskiego 3, pok. nr 12 w godzinach: pon. 7</w:t>
      </w:r>
      <w:r w:rsidR="00D93EED" w:rsidRPr="00547E4B">
        <w:rPr>
          <w:rFonts w:ascii="Times New Roman" w:hAnsi="Times New Roman"/>
          <w:sz w:val="24"/>
          <w:szCs w:val="24"/>
          <w:vertAlign w:val="superscript"/>
        </w:rPr>
        <w:t>00</w:t>
      </w:r>
      <w:r w:rsidR="00D93EED" w:rsidRPr="00547E4B">
        <w:rPr>
          <w:rFonts w:ascii="Times New Roman" w:hAnsi="Times New Roman"/>
          <w:sz w:val="24"/>
          <w:szCs w:val="24"/>
        </w:rPr>
        <w:t>-16</w:t>
      </w:r>
      <w:r w:rsidR="00D93EED" w:rsidRPr="00547E4B">
        <w:rPr>
          <w:rFonts w:ascii="Times New Roman" w:hAnsi="Times New Roman"/>
          <w:sz w:val="24"/>
          <w:szCs w:val="24"/>
          <w:vertAlign w:val="superscript"/>
        </w:rPr>
        <w:t xml:space="preserve">00 </w:t>
      </w:r>
      <w:r w:rsidR="00D93EED" w:rsidRPr="00547E4B">
        <w:rPr>
          <w:rFonts w:ascii="Times New Roman" w:hAnsi="Times New Roman"/>
          <w:sz w:val="24"/>
          <w:szCs w:val="24"/>
        </w:rPr>
        <w:t>, wt.-czw. 7</w:t>
      </w:r>
      <w:r w:rsidR="00D93EED" w:rsidRPr="00547E4B">
        <w:rPr>
          <w:rFonts w:ascii="Times New Roman" w:hAnsi="Times New Roman"/>
          <w:sz w:val="24"/>
          <w:szCs w:val="24"/>
          <w:vertAlign w:val="superscript"/>
        </w:rPr>
        <w:t>00</w:t>
      </w:r>
      <w:r w:rsidR="00D93EED" w:rsidRPr="00547E4B">
        <w:rPr>
          <w:rFonts w:ascii="Times New Roman" w:hAnsi="Times New Roman"/>
          <w:sz w:val="24"/>
          <w:szCs w:val="24"/>
        </w:rPr>
        <w:t>-</w:t>
      </w:r>
      <w:smartTag w:uri="urn:schemas-microsoft-com:office:smarttags" w:element="metricconverter">
        <w:smartTagPr>
          <w:attr w:name="ProductID" w:val="1500, pt"/>
        </w:smartTagPr>
        <w:r w:rsidR="00D93EED" w:rsidRPr="00547E4B">
          <w:rPr>
            <w:rFonts w:ascii="Times New Roman" w:hAnsi="Times New Roman"/>
            <w:sz w:val="24"/>
            <w:szCs w:val="24"/>
          </w:rPr>
          <w:t>15</w:t>
        </w:r>
        <w:r w:rsidR="00D93EED" w:rsidRPr="00547E4B">
          <w:rPr>
            <w:rFonts w:ascii="Times New Roman" w:hAnsi="Times New Roman"/>
            <w:sz w:val="24"/>
            <w:szCs w:val="24"/>
            <w:vertAlign w:val="superscript"/>
          </w:rPr>
          <w:t>00</w:t>
        </w:r>
        <w:r w:rsidR="00D93EED" w:rsidRPr="00547E4B">
          <w:rPr>
            <w:rFonts w:ascii="Times New Roman" w:hAnsi="Times New Roman"/>
            <w:sz w:val="24"/>
            <w:szCs w:val="24"/>
          </w:rPr>
          <w:t>, pt</w:t>
        </w:r>
      </w:smartTag>
      <w:r w:rsidR="00D93EED" w:rsidRPr="00547E4B">
        <w:rPr>
          <w:rFonts w:ascii="Times New Roman" w:hAnsi="Times New Roman"/>
          <w:sz w:val="24"/>
          <w:szCs w:val="24"/>
        </w:rPr>
        <w:t>. 7</w:t>
      </w:r>
      <w:r w:rsidR="00D93EED" w:rsidRPr="00547E4B">
        <w:rPr>
          <w:rFonts w:ascii="Times New Roman" w:hAnsi="Times New Roman"/>
          <w:sz w:val="24"/>
          <w:szCs w:val="24"/>
          <w:vertAlign w:val="superscript"/>
        </w:rPr>
        <w:t>00</w:t>
      </w:r>
      <w:r w:rsidR="00D93EED" w:rsidRPr="00547E4B">
        <w:rPr>
          <w:rFonts w:ascii="Times New Roman" w:hAnsi="Times New Roman"/>
          <w:sz w:val="24"/>
          <w:szCs w:val="24"/>
        </w:rPr>
        <w:t>-14</w:t>
      </w:r>
      <w:r w:rsidR="00D93EED" w:rsidRPr="00547E4B">
        <w:rPr>
          <w:rFonts w:ascii="Times New Roman" w:hAnsi="Times New Roman"/>
          <w:sz w:val="24"/>
          <w:szCs w:val="24"/>
          <w:vertAlign w:val="superscript"/>
        </w:rPr>
        <w:t>00</w:t>
      </w:r>
      <w:r w:rsidR="00D93EED" w:rsidRPr="00547E4B">
        <w:rPr>
          <w:rFonts w:ascii="Times New Roman" w:hAnsi="Times New Roman"/>
          <w:sz w:val="24"/>
          <w:szCs w:val="24"/>
        </w:rPr>
        <w:t>.</w:t>
      </w:r>
      <w:r w:rsidR="00D93EED" w:rsidRPr="00547E4B">
        <w:rPr>
          <w:rFonts w:ascii="Times New Roman" w:hAnsi="Times New Roman"/>
          <w:sz w:val="24"/>
          <w:szCs w:val="24"/>
          <w:vertAlign w:val="superscript"/>
        </w:rPr>
        <w:t xml:space="preserve">    </w:t>
      </w:r>
    </w:p>
    <w:p w14:paraId="75825A2D" w14:textId="015306CF" w:rsidR="00547E4B" w:rsidRDefault="00547E4B" w:rsidP="00256A4C">
      <w:pPr>
        <w:pStyle w:val="Bezodstpw"/>
        <w:ind w:firstLine="708"/>
        <w:jc w:val="both"/>
        <w:rPr>
          <w:rFonts w:ascii="Times New Roman" w:hAnsi="Times New Roman"/>
          <w:b/>
          <w:bCs/>
          <w:i/>
          <w:iCs/>
          <w:u w:val="single"/>
        </w:rPr>
      </w:pPr>
      <w:r w:rsidRPr="00547E4B">
        <w:rPr>
          <w:rFonts w:ascii="Times New Roman" w:hAnsi="Times New Roman"/>
          <w:sz w:val="24"/>
          <w:szCs w:val="24"/>
        </w:rPr>
        <w:t xml:space="preserve">Niniejsze zawiadomienie zostaje podane stronom do publicznej wiadomości przez zamieszczenie w Biuletynie Informacji Publicznej Urzędu Gminy i Miasta w Węglińcu, stronie internetowej Urzędu Gminy i Miasta w Węglińcu oraz poprzez wywieszenie na tablicy ogłoszeń Urzędu Gminy i Miasta w Węglińcu z siedzibą przy ul. Sikorskiego 3, 59-940 Węgliniec.    </w:t>
      </w:r>
    </w:p>
    <w:p w14:paraId="27641FFB" w14:textId="77777777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592C9146" w14:textId="77777777" w:rsidR="00547E4B" w:rsidRDefault="00547E4B" w:rsidP="00547E4B">
      <w:pPr>
        <w:pStyle w:val="Bezodstpw"/>
        <w:jc w:val="both"/>
        <w:rPr>
          <w:rFonts w:ascii="Times New Roman" w:hAnsi="Times New Roman"/>
          <w:b/>
          <w:bCs/>
          <w:i/>
          <w:iCs/>
          <w:u w:val="single"/>
        </w:rPr>
      </w:pPr>
    </w:p>
    <w:p w14:paraId="45E0C057" w14:textId="3D39FD8D" w:rsidR="00547E4B" w:rsidRPr="00D517F9" w:rsidRDefault="00547E4B" w:rsidP="00D517F9">
      <w:pPr>
        <w:pStyle w:val="Bezodstpw"/>
        <w:spacing w:line="360" w:lineRule="auto"/>
        <w:jc w:val="both"/>
        <w:rPr>
          <w:rFonts w:ascii="Times New Roman" w:hAnsi="Times New Roman"/>
        </w:rPr>
      </w:pPr>
      <w:r w:rsidRPr="00412B56">
        <w:rPr>
          <w:rFonts w:ascii="Times New Roman" w:hAnsi="Times New Roman"/>
          <w:b/>
          <w:bCs/>
          <w:i/>
          <w:iCs/>
          <w:u w:val="single"/>
        </w:rPr>
        <w:t>Otrzymu</w:t>
      </w:r>
      <w:r w:rsidR="00D517F9">
        <w:rPr>
          <w:rFonts w:ascii="Times New Roman" w:hAnsi="Times New Roman"/>
          <w:b/>
          <w:bCs/>
          <w:i/>
          <w:iCs/>
          <w:u w:val="single"/>
        </w:rPr>
        <w:t>je:</w:t>
      </w:r>
    </w:p>
    <w:p w14:paraId="5A3FAA90" w14:textId="70B90C22" w:rsidR="00547E4B" w:rsidRDefault="00D517F9" w:rsidP="00547E4B">
      <w:pPr>
        <w:pStyle w:val="Standard"/>
        <w:rPr>
          <w:sz w:val="22"/>
          <w:szCs w:val="22"/>
        </w:rPr>
      </w:pPr>
      <w:r>
        <w:rPr>
          <w:sz w:val="22"/>
          <w:szCs w:val="22"/>
        </w:rPr>
        <w:t xml:space="preserve">Pełnomocnik: Łukasz </w:t>
      </w:r>
      <w:proofErr w:type="spellStart"/>
      <w:r>
        <w:rPr>
          <w:sz w:val="22"/>
          <w:szCs w:val="22"/>
        </w:rPr>
        <w:t>Radosz</w:t>
      </w:r>
      <w:proofErr w:type="spellEnd"/>
    </w:p>
    <w:p w14:paraId="2F074FD3" w14:textId="2D213F75" w:rsidR="00D517F9" w:rsidRDefault="00D517F9" w:rsidP="00547E4B">
      <w:pPr>
        <w:pStyle w:val="Standard"/>
        <w:rPr>
          <w:sz w:val="22"/>
          <w:szCs w:val="22"/>
        </w:rPr>
      </w:pPr>
      <w:proofErr w:type="spellStart"/>
      <w:r>
        <w:rPr>
          <w:sz w:val="22"/>
          <w:szCs w:val="22"/>
        </w:rPr>
        <w:t>Ekoregeneracja</w:t>
      </w:r>
      <w:proofErr w:type="spellEnd"/>
      <w:r>
        <w:rPr>
          <w:sz w:val="22"/>
          <w:szCs w:val="22"/>
        </w:rPr>
        <w:t xml:space="preserve"> Sp. z o.o. </w:t>
      </w:r>
    </w:p>
    <w:p w14:paraId="6E734A82" w14:textId="048B06F1" w:rsidR="00D517F9" w:rsidRPr="006C1402" w:rsidRDefault="00256A4C" w:rsidP="00547E4B">
      <w:pPr>
        <w:pStyle w:val="Standard"/>
      </w:pPr>
      <w:r>
        <w:rPr>
          <w:sz w:val="22"/>
          <w:szCs w:val="22"/>
        </w:rPr>
        <w:t>u</w:t>
      </w:r>
      <w:r w:rsidR="00D517F9">
        <w:rPr>
          <w:sz w:val="22"/>
          <w:szCs w:val="22"/>
        </w:rPr>
        <w:t>l. Karola Goduli nr 36</w:t>
      </w:r>
      <w:r>
        <w:rPr>
          <w:sz w:val="22"/>
          <w:szCs w:val="22"/>
        </w:rPr>
        <w:t>, 41-703 Ruda Śląska</w:t>
      </w:r>
    </w:p>
    <w:p w14:paraId="695675F4" w14:textId="77777777" w:rsidR="003934B4" w:rsidRDefault="003934B4"/>
    <w:sectPr w:rsidR="003934B4" w:rsidSect="00E15DF8">
      <w:footerReference w:type="default" r:id="rId7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C3268" w14:textId="77777777" w:rsidR="00412DFE" w:rsidRDefault="00412DFE" w:rsidP="0031578D">
      <w:r>
        <w:separator/>
      </w:r>
    </w:p>
  </w:endnote>
  <w:endnote w:type="continuationSeparator" w:id="0">
    <w:p w14:paraId="53CC46D9" w14:textId="77777777" w:rsidR="00412DFE" w:rsidRDefault="00412DFE" w:rsidP="00315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6AA17" w14:textId="77777777" w:rsidR="00C87AD1" w:rsidRPr="00F227F4" w:rsidRDefault="00C87AD1" w:rsidP="00C87AD1">
    <w:pPr>
      <w:rPr>
        <w:iCs/>
        <w:sz w:val="20"/>
        <w:szCs w:val="20"/>
      </w:rPr>
    </w:pPr>
    <w:r>
      <w:rPr>
        <w:iCs/>
        <w:sz w:val="20"/>
        <w:szCs w:val="20"/>
      </w:rPr>
      <w:t>__________________________________________________________________________________________</w:t>
    </w:r>
  </w:p>
  <w:p w14:paraId="7927EA87" w14:textId="5295DB74" w:rsidR="00C87AD1" w:rsidRPr="00944962" w:rsidRDefault="00C87AD1" w:rsidP="00C87AD1">
    <w:pPr>
      <w:pStyle w:val="Stopka"/>
      <w:rPr>
        <w:sz w:val="18"/>
        <w:szCs w:val="18"/>
      </w:rPr>
    </w:pPr>
    <w:r w:rsidRPr="00944962">
      <w:rPr>
        <w:sz w:val="18"/>
        <w:szCs w:val="18"/>
      </w:rPr>
      <w:t>Sporządził</w:t>
    </w:r>
    <w:r w:rsidR="00D962B5">
      <w:rPr>
        <w:sz w:val="18"/>
        <w:szCs w:val="18"/>
      </w:rPr>
      <w:t>a</w:t>
    </w:r>
    <w:r w:rsidRPr="00944962">
      <w:rPr>
        <w:sz w:val="18"/>
        <w:szCs w:val="18"/>
      </w:rPr>
      <w:t>:</w:t>
    </w:r>
  </w:p>
  <w:p w14:paraId="0B5D2366" w14:textId="3984C764" w:rsidR="00C87AD1" w:rsidRPr="00C91312" w:rsidRDefault="00D517F9" w:rsidP="00C87AD1">
    <w:pPr>
      <w:pStyle w:val="Stopka"/>
      <w:rPr>
        <w:i/>
        <w:iCs/>
        <w:sz w:val="18"/>
        <w:szCs w:val="18"/>
      </w:rPr>
    </w:pPr>
    <w:r>
      <w:rPr>
        <w:i/>
        <w:iCs/>
        <w:sz w:val="18"/>
        <w:szCs w:val="18"/>
      </w:rPr>
      <w:t>Beata Bogacz</w:t>
    </w:r>
  </w:p>
  <w:p w14:paraId="0F23B854" w14:textId="3D7E730C" w:rsidR="00C87AD1" w:rsidRPr="00D962B5" w:rsidRDefault="00C87AD1" w:rsidP="00C87AD1">
    <w:pPr>
      <w:pStyle w:val="Stopka"/>
      <w:rPr>
        <w:sz w:val="18"/>
        <w:szCs w:val="18"/>
      </w:rPr>
    </w:pPr>
    <w:r w:rsidRPr="00D962B5">
      <w:rPr>
        <w:sz w:val="18"/>
        <w:szCs w:val="18"/>
      </w:rPr>
      <w:t>tel. 75-77-11-435 (wew.</w:t>
    </w:r>
    <w:r w:rsidR="00D517F9">
      <w:rPr>
        <w:sz w:val="18"/>
        <w:szCs w:val="18"/>
      </w:rPr>
      <w:t>4</w:t>
    </w:r>
    <w:r w:rsidRPr="00D962B5">
      <w:rPr>
        <w:sz w:val="18"/>
        <w:szCs w:val="18"/>
      </w:rPr>
      <w:t>3)</w:t>
    </w:r>
  </w:p>
  <w:p w14:paraId="686331CD" w14:textId="6CA4BE05" w:rsidR="00C87AD1" w:rsidRPr="00CD6067" w:rsidRDefault="00C87AD1" w:rsidP="00C87AD1">
    <w:pPr>
      <w:pStyle w:val="Stopka"/>
      <w:rPr>
        <w:bCs/>
        <w:sz w:val="14"/>
        <w:szCs w:val="14"/>
      </w:rPr>
    </w:pPr>
  </w:p>
  <w:p w14:paraId="407A63A8" w14:textId="77777777" w:rsidR="00C87AD1" w:rsidRPr="00CD6067" w:rsidRDefault="00C87AD1">
    <w:pPr>
      <w:pStyle w:val="Stopka"/>
    </w:pPr>
  </w:p>
  <w:p w14:paraId="324E0A3C" w14:textId="77777777" w:rsidR="00C87AD1" w:rsidRPr="00CD6067" w:rsidRDefault="00C87A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AEE43" w14:textId="77777777" w:rsidR="00412DFE" w:rsidRDefault="00412DFE" w:rsidP="0031578D">
      <w:r>
        <w:separator/>
      </w:r>
    </w:p>
  </w:footnote>
  <w:footnote w:type="continuationSeparator" w:id="0">
    <w:p w14:paraId="0C183789" w14:textId="77777777" w:rsidR="00412DFE" w:rsidRDefault="00412DFE" w:rsidP="003157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91587"/>
    <w:multiLevelType w:val="hybridMultilevel"/>
    <w:tmpl w:val="3F5E88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940262"/>
    <w:multiLevelType w:val="hybridMultilevel"/>
    <w:tmpl w:val="460E0C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4769095">
    <w:abstractNumId w:val="1"/>
  </w:num>
  <w:num w:numId="2" w16cid:durableId="1525749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D3D"/>
    <w:rsid w:val="00010414"/>
    <w:rsid w:val="00050D3D"/>
    <w:rsid w:val="000720ED"/>
    <w:rsid w:val="000D552B"/>
    <w:rsid w:val="00256A4C"/>
    <w:rsid w:val="0031578D"/>
    <w:rsid w:val="00376A7F"/>
    <w:rsid w:val="003934B4"/>
    <w:rsid w:val="003F7EC7"/>
    <w:rsid w:val="00412DFE"/>
    <w:rsid w:val="00447558"/>
    <w:rsid w:val="00480D30"/>
    <w:rsid w:val="004F2C90"/>
    <w:rsid w:val="00547E4B"/>
    <w:rsid w:val="006B28DA"/>
    <w:rsid w:val="0075150C"/>
    <w:rsid w:val="00776BA2"/>
    <w:rsid w:val="00792BA0"/>
    <w:rsid w:val="0082109D"/>
    <w:rsid w:val="00896F24"/>
    <w:rsid w:val="008B1C0D"/>
    <w:rsid w:val="008B2BEC"/>
    <w:rsid w:val="008C0265"/>
    <w:rsid w:val="00931BE2"/>
    <w:rsid w:val="009B6F5A"/>
    <w:rsid w:val="009E2885"/>
    <w:rsid w:val="00B95B64"/>
    <w:rsid w:val="00BF7A86"/>
    <w:rsid w:val="00C111B5"/>
    <w:rsid w:val="00C3208F"/>
    <w:rsid w:val="00C87AD1"/>
    <w:rsid w:val="00CD6067"/>
    <w:rsid w:val="00D06CAA"/>
    <w:rsid w:val="00D12091"/>
    <w:rsid w:val="00D41256"/>
    <w:rsid w:val="00D517F9"/>
    <w:rsid w:val="00D93EED"/>
    <w:rsid w:val="00D962B5"/>
    <w:rsid w:val="00DE105F"/>
    <w:rsid w:val="00E6398A"/>
    <w:rsid w:val="00E837C0"/>
    <w:rsid w:val="00EA5E7D"/>
    <w:rsid w:val="00EC261C"/>
    <w:rsid w:val="00F8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58819B"/>
  <w15:chartTrackingRefBased/>
  <w15:docId w15:val="{4BB49384-58F9-4FED-9C92-4DD4F828E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4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F845CA"/>
    <w:pPr>
      <w:spacing w:after="105"/>
    </w:pPr>
  </w:style>
  <w:style w:type="character" w:styleId="Pogrubienie">
    <w:name w:val="Strong"/>
    <w:basedOn w:val="Domylnaczcionkaakapitu"/>
    <w:qFormat/>
    <w:rsid w:val="00F845CA"/>
    <w:rPr>
      <w:b/>
      <w:bCs/>
    </w:rPr>
  </w:style>
  <w:style w:type="paragraph" w:styleId="Bezodstpw">
    <w:name w:val="No Spacing"/>
    <w:uiPriority w:val="1"/>
    <w:qFormat/>
    <w:rsid w:val="00F845CA"/>
    <w:pPr>
      <w:spacing w:after="0" w:line="240" w:lineRule="auto"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845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45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845CA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ZnakZnakZnakZnakZnakZnakZnak">
    <w:name w:val="Znak Znak Znak Znak Znak Znak Znak"/>
    <w:basedOn w:val="Normalny"/>
    <w:rsid w:val="006B28DA"/>
  </w:style>
  <w:style w:type="character" w:styleId="Uwydatnienie">
    <w:name w:val="Emphasis"/>
    <w:uiPriority w:val="20"/>
    <w:qFormat/>
    <w:rsid w:val="00EC261C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3157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57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17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17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17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17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17F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Ugim</cp:lastModifiedBy>
  <cp:revision>4</cp:revision>
  <cp:lastPrinted>2024-01-08T11:13:00Z</cp:lastPrinted>
  <dcterms:created xsi:type="dcterms:W3CDTF">2024-01-08T10:40:00Z</dcterms:created>
  <dcterms:modified xsi:type="dcterms:W3CDTF">2024-01-08T11:39:00Z</dcterms:modified>
</cp:coreProperties>
</file>