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CB559" w14:textId="77777777" w:rsidR="00662448" w:rsidRDefault="00662448">
      <w:pPr>
        <w:pStyle w:val="Nagwek20"/>
        <w:keepNext/>
        <w:keepLines/>
        <w:tabs>
          <w:tab w:val="left" w:pos="3643"/>
        </w:tabs>
        <w:ind w:firstLine="480"/>
        <w:jc w:val="both"/>
        <w:rPr>
          <w:b w:val="0"/>
          <w:bCs w:val="0"/>
          <w:color w:val="F77E93"/>
          <w:sz w:val="26"/>
          <w:szCs w:val="26"/>
        </w:rPr>
      </w:pPr>
      <w:bookmarkStart w:id="0" w:name="bookmark2"/>
    </w:p>
    <w:p w14:paraId="60AC2035" w14:textId="77777777" w:rsidR="00662448" w:rsidRDefault="00662448">
      <w:pPr>
        <w:pStyle w:val="Nagwek20"/>
        <w:keepNext/>
        <w:keepLines/>
        <w:tabs>
          <w:tab w:val="left" w:pos="3643"/>
        </w:tabs>
        <w:ind w:firstLine="480"/>
        <w:jc w:val="both"/>
        <w:rPr>
          <w:b w:val="0"/>
          <w:bCs w:val="0"/>
          <w:color w:val="F77E93"/>
          <w:sz w:val="26"/>
          <w:szCs w:val="26"/>
        </w:rPr>
      </w:pPr>
    </w:p>
    <w:p w14:paraId="415ECC35" w14:textId="21B610B8" w:rsidR="002A4DE2" w:rsidRDefault="00000000">
      <w:pPr>
        <w:pStyle w:val="Nagwek20"/>
        <w:keepNext/>
        <w:keepLines/>
        <w:tabs>
          <w:tab w:val="left" w:pos="3643"/>
        </w:tabs>
        <w:ind w:firstLine="480"/>
        <w:jc w:val="both"/>
      </w:pPr>
      <w:r>
        <w:rPr>
          <w:b w:val="0"/>
          <w:bCs w:val="0"/>
          <w:color w:val="F77E93"/>
          <w:sz w:val="26"/>
          <w:szCs w:val="26"/>
        </w:rPr>
        <w:tab/>
      </w:r>
      <w:r>
        <w:t>Zarządzenie nr 35/2024</w:t>
      </w:r>
      <w:bookmarkEnd w:id="0"/>
    </w:p>
    <w:p w14:paraId="6CCCEDE9" w14:textId="77777777" w:rsidR="002A4DE2" w:rsidRDefault="00000000">
      <w:pPr>
        <w:pStyle w:val="Nagwek20"/>
        <w:keepNext/>
        <w:keepLines/>
      </w:pPr>
      <w:r>
        <w:t>Burmistrza Gminy i Miasta Węgliniec</w:t>
      </w:r>
    </w:p>
    <w:p w14:paraId="0CCFE9A0" w14:textId="77777777" w:rsidR="002A4DE2" w:rsidRDefault="00000000">
      <w:pPr>
        <w:pStyle w:val="Nagwek20"/>
        <w:keepNext/>
        <w:keepLines/>
      </w:pPr>
      <w:r>
        <w:t>z dnia 05.04.2024r.</w:t>
      </w:r>
    </w:p>
    <w:p w14:paraId="4921CAEE" w14:textId="77777777" w:rsidR="00662448" w:rsidRDefault="00662448">
      <w:pPr>
        <w:pStyle w:val="Teksttreci0"/>
        <w:spacing w:line="269" w:lineRule="auto"/>
        <w:jc w:val="both"/>
      </w:pPr>
    </w:p>
    <w:p w14:paraId="1F425AD8" w14:textId="10E1FFDF" w:rsidR="002A4DE2" w:rsidRDefault="00000000">
      <w:pPr>
        <w:pStyle w:val="Teksttreci0"/>
        <w:spacing w:line="269" w:lineRule="auto"/>
        <w:jc w:val="both"/>
      </w:pPr>
      <w:r>
        <w:t>w sprawie korekty Zarządzenia nr 34/2024 Burmistrza Gminy i Miasta Węgliniec z dnia 04.04.2024r.</w:t>
      </w:r>
    </w:p>
    <w:p w14:paraId="4FA3E164" w14:textId="77777777" w:rsidR="002A4DE2" w:rsidRDefault="00000000">
      <w:pPr>
        <w:pStyle w:val="Teksttreci0"/>
        <w:spacing w:after="0"/>
        <w:jc w:val="both"/>
      </w:pPr>
      <w:r>
        <w:rPr>
          <w:i/>
          <w:iCs/>
        </w:rPr>
        <w:t>Na podstawie art.30 ust.2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2023r., poz. 40), art. 222 i 257 ustawy z dnia 27 sierpnia 2009r. o finansach publicznych (t. j. Dz. U. z 2023r. poz. 1270 z późn.zm.) oraz §11 ust.2, 3 i 6 uchwały Rady Miejskiej Węglińca nr 1238/LXXIII/23 z dnia 29.12.2023roku w sprawie budżetu Gminy Węgliniec na 2024rok Burmistrz Gminy i Miasta Węgliniec zarządza, co następuje:</w:t>
      </w:r>
    </w:p>
    <w:p w14:paraId="5D0A99C2" w14:textId="77777777" w:rsidR="002A4DE2" w:rsidRDefault="00000000">
      <w:pPr>
        <w:pStyle w:val="Teksttreci0"/>
        <w:jc w:val="center"/>
      </w:pPr>
      <w:r>
        <w:t>§1</w:t>
      </w:r>
    </w:p>
    <w:p w14:paraId="7AB99EE9" w14:textId="77777777" w:rsidR="002A4DE2" w:rsidRDefault="00000000">
      <w:pPr>
        <w:pStyle w:val="Teksttreci0"/>
        <w:jc w:val="both"/>
      </w:pPr>
      <w:r>
        <w:t>Dokonuje się zmian w planie wydatków budżetu Gminy Węgliniec na 2024rok zgodnie z załącznikiem do niniejszego Zarządzenia, co stanowi korektę do załącznika nr 2 Zarządzenia nr 34/2024 Burmistrza Gminy i Miasta Węgliniec z dnia 04.04.2024r.</w:t>
      </w:r>
    </w:p>
    <w:p w14:paraId="3E123F04" w14:textId="77777777" w:rsidR="002A4DE2" w:rsidRDefault="00000000">
      <w:pPr>
        <w:pStyle w:val="Teksttreci0"/>
        <w:spacing w:line="240" w:lineRule="auto"/>
        <w:jc w:val="center"/>
      </w:pPr>
      <w:r>
        <w:t>§2</w:t>
      </w:r>
    </w:p>
    <w:p w14:paraId="5D08455B" w14:textId="77777777" w:rsidR="002A4DE2" w:rsidRDefault="00000000">
      <w:pPr>
        <w:pStyle w:val="Teksttreci0"/>
        <w:spacing w:after="0" w:line="269" w:lineRule="auto"/>
        <w:jc w:val="both"/>
      </w:pPr>
      <w:r>
        <w:t>Plan po zmianach na 2024r. wynosi:</w:t>
      </w:r>
    </w:p>
    <w:p w14:paraId="2159AA26" w14:textId="77777777" w:rsidR="002A4DE2" w:rsidRDefault="00000000">
      <w:pPr>
        <w:pStyle w:val="Teksttreci0"/>
        <w:numPr>
          <w:ilvl w:val="0"/>
          <w:numId w:val="1"/>
        </w:numPr>
        <w:tabs>
          <w:tab w:val="left" w:pos="272"/>
        </w:tabs>
        <w:spacing w:after="0" w:line="269" w:lineRule="auto"/>
        <w:jc w:val="both"/>
      </w:pPr>
      <w:r>
        <w:t>po stronie dochodów 71.020.66l,99zł, w tym: bieżące - 44.954.127,71 zł, majątkowe - 26.066.534,28zł</w:t>
      </w:r>
    </w:p>
    <w:p w14:paraId="07E13179" w14:textId="77777777" w:rsidR="002A4DE2" w:rsidRDefault="00000000">
      <w:pPr>
        <w:pStyle w:val="Teksttreci0"/>
        <w:numPr>
          <w:ilvl w:val="0"/>
          <w:numId w:val="1"/>
        </w:numPr>
        <w:tabs>
          <w:tab w:val="left" w:pos="262"/>
        </w:tabs>
        <w:spacing w:after="0" w:line="269" w:lineRule="auto"/>
        <w:jc w:val="both"/>
      </w:pPr>
      <w:r>
        <w:t>po stronie wydatków 73.531.544,99zł, w tym: bieżące - 41.241.090,76zł, majątkowe -</w:t>
      </w:r>
    </w:p>
    <w:p w14:paraId="6533B53D" w14:textId="77777777" w:rsidR="002A4DE2" w:rsidRDefault="00000000">
      <w:pPr>
        <w:pStyle w:val="Teksttreci0"/>
        <w:spacing w:line="269" w:lineRule="auto"/>
      </w:pPr>
      <w:r>
        <w:t>32.290.454,23zł.</w:t>
      </w:r>
    </w:p>
    <w:p w14:paraId="0BBCCD8A" w14:textId="3F789B13" w:rsidR="002A4DE2" w:rsidRDefault="00000000">
      <w:pPr>
        <w:pStyle w:val="Teksttreci0"/>
        <w:spacing w:line="24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61CCF2E1" wp14:editId="0E8E9C8D">
                <wp:simplePos x="0" y="0"/>
                <wp:positionH relativeFrom="page">
                  <wp:posOffset>4762500</wp:posOffset>
                </wp:positionH>
                <wp:positionV relativeFrom="paragraph">
                  <wp:posOffset>12700</wp:posOffset>
                </wp:positionV>
                <wp:extent cx="1216025" cy="48768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6025" cy="487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2FB52F2" w14:textId="7CD04E9C" w:rsidR="002A4DE2" w:rsidRDefault="002A4DE2" w:rsidP="00662448">
                            <w:pPr>
                              <w:pStyle w:val="Teksttreci0"/>
                              <w:spacing w:after="180" w:line="173" w:lineRule="auto"/>
                              <w:ind w:right="5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1CCF2E1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75pt;margin-top:1pt;width:95.75pt;height:38.4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" filled="f" stroked="f">
                <v:textbox inset="0,0,0,0">
                  <w:txbxContent>
                    <w:p w14:paraId="42FB52F2" w14:textId="7CD04E9C" w:rsidR="002A4DE2" w:rsidRDefault="002A4DE2" w:rsidP="00662448">
                      <w:pPr>
                        <w:pStyle w:val="Teksttreci0"/>
                        <w:spacing w:after="180" w:line="173" w:lineRule="auto"/>
                        <w:ind w:right="52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662448">
        <w:t xml:space="preserve">                                                              </w:t>
      </w:r>
      <w:r>
        <w:t>§3</w:t>
      </w:r>
    </w:p>
    <w:p w14:paraId="6525DB95" w14:textId="77777777" w:rsidR="002A4DE2" w:rsidRDefault="00000000">
      <w:pPr>
        <w:pStyle w:val="Teksttreci0"/>
        <w:spacing w:line="240" w:lineRule="auto"/>
      </w:pPr>
      <w:r>
        <w:t>Zarządzenie wchodzi w życie z dniem wydania.</w:t>
      </w:r>
    </w:p>
    <w:p w14:paraId="7865C2A9" w14:textId="77777777" w:rsidR="002A4DE2" w:rsidRDefault="00000000">
      <w:pPr>
        <w:pStyle w:val="Nagwek20"/>
        <w:keepNext/>
        <w:keepLines/>
        <w:spacing w:after="260" w:line="240" w:lineRule="auto"/>
      </w:pPr>
      <w:bookmarkStart w:id="1" w:name="bookmark6"/>
      <w:r>
        <w:t>Uzasadnienie</w:t>
      </w:r>
      <w:bookmarkEnd w:id="1"/>
    </w:p>
    <w:p w14:paraId="72E9BDEF" w14:textId="77777777" w:rsidR="002A4DE2" w:rsidRDefault="00000000">
      <w:pPr>
        <w:pStyle w:val="Teksttreci0"/>
        <w:spacing w:after="820" w:line="264" w:lineRule="auto"/>
        <w:jc w:val="both"/>
      </w:pPr>
      <w:r>
        <w:rPr>
          <w:b/>
          <w:bCs/>
        </w:rPr>
        <w:t xml:space="preserve">W załączniku nr 2 </w:t>
      </w:r>
      <w:r>
        <w:t>do Zarządzenia nr 34/2024 Burmistrza Gminy i Miasta Węgliniec z dnia 04.04.2024r. wystąpił błąd redakcyjny. Dla wydatków w ramach zadań zleconych gminie w rozdziale 60004 ustalanych w kwocie 10.400,OOzł zastosowano § 2010, powinno być § 4300.</w:t>
      </w:r>
    </w:p>
    <w:p w14:paraId="09BB00DE" w14:textId="4AD667E6" w:rsidR="002A4DE2" w:rsidRPr="00662448" w:rsidRDefault="00000000" w:rsidP="00662448">
      <w:pPr>
        <w:pStyle w:val="Teksttreci30"/>
        <w:spacing w:after="0" w:line="240" w:lineRule="auto"/>
        <w:ind w:right="1920"/>
        <w:jc w:val="center"/>
        <w:rPr>
          <w:sz w:val="17"/>
          <w:szCs w:val="17"/>
        </w:rPr>
        <w:sectPr w:rsidR="002A4DE2" w:rsidRPr="00662448">
          <w:pgSz w:w="11900" w:h="16840"/>
          <w:pgMar w:top="478" w:right="1064" w:bottom="1069" w:left="1064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399415" distL="114300" distR="114300" simplePos="0" relativeHeight="125829380" behindDoc="0" locked="0" layoutInCell="1" allowOverlap="1" wp14:anchorId="1018758A" wp14:editId="1561D7F9">
                <wp:simplePos x="0" y="0"/>
                <wp:positionH relativeFrom="page">
                  <wp:posOffset>721360</wp:posOffset>
                </wp:positionH>
                <wp:positionV relativeFrom="paragraph">
                  <wp:posOffset>76200</wp:posOffset>
                </wp:positionV>
                <wp:extent cx="1029970" cy="182880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6499301" w14:textId="77777777" w:rsidR="002A4DE2" w:rsidRDefault="00000000">
                            <w:pPr>
                              <w:pStyle w:val="Teksttreci0"/>
                              <w:spacing w:after="0" w:line="240" w:lineRule="auto"/>
                            </w:pPr>
                            <w:proofErr w:type="spellStart"/>
                            <w:r>
                              <w:rPr>
                                <w:i/>
                                <w:iCs/>
                              </w:rPr>
                              <w:t>Sporz.J.Zawisza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018758A" id="Shape 3" o:spid="_x0000_s1027" type="#_x0000_t202" style="position:absolute;left:0;text-align:left;margin-left:56.8pt;margin-top:6pt;width:81.1pt;height:14.4pt;z-index:125829380;visibility:visible;mso-wrap-style:none;mso-wrap-distance-left:9pt;mso-wrap-distance-top:0;mso-wrap-distance-right:9pt;mso-wrap-distance-bottom:31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" filled="f" stroked="f">
                <v:textbox inset="0,0,0,0">
                  <w:txbxContent>
                    <w:p w14:paraId="16499301" w14:textId="77777777" w:rsidR="002A4DE2" w:rsidRDefault="00000000">
                      <w:pPr>
                        <w:pStyle w:val="Teksttreci0"/>
                        <w:spacing w:after="0" w:line="240" w:lineRule="auto"/>
                      </w:pPr>
                      <w:proofErr w:type="spellStart"/>
                      <w:r>
                        <w:rPr>
                          <w:i/>
                          <w:iCs/>
                        </w:rPr>
                        <w:t>Sporz.J.Zawisza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661CEDC8" w14:textId="77777777" w:rsidR="002A4DE2" w:rsidRDefault="00000000">
      <w:pPr>
        <w:pStyle w:val="Teksttreci20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Zmiana planu wydatków na 2024rok</w:t>
      </w:r>
    </w:p>
    <w:p w14:paraId="7EDB0724" w14:textId="77777777" w:rsidR="002A4DE2" w:rsidRDefault="00000000">
      <w:pPr>
        <w:pStyle w:val="Teksttreci20"/>
      </w:pPr>
      <w:r>
        <w:t>Załącznik do Zarządzenia nr 35/2024 Burmistrza Gminy i Miasta Węgliniec z dnia 05.04.2024r.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2"/>
        <w:gridCol w:w="1267"/>
        <w:gridCol w:w="1258"/>
        <w:gridCol w:w="4526"/>
        <w:gridCol w:w="2098"/>
        <w:gridCol w:w="2088"/>
        <w:gridCol w:w="2117"/>
      </w:tblGrid>
      <w:tr w:rsidR="002A4DE2" w14:paraId="458F0300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ADE917" w14:textId="77777777" w:rsidR="002A4DE2" w:rsidRDefault="00000000">
            <w:pPr>
              <w:pStyle w:val="Inne0"/>
              <w:spacing w:after="0" w:line="240" w:lineRule="auto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D3D852" w14:textId="77777777" w:rsidR="002A4DE2" w:rsidRDefault="00000000">
            <w:pPr>
              <w:pStyle w:val="Inne0"/>
              <w:spacing w:after="0" w:line="240" w:lineRule="auto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1E87C6" w14:textId="77777777" w:rsidR="002A4DE2" w:rsidRDefault="00000000">
            <w:pPr>
              <w:pStyle w:val="Inne0"/>
              <w:spacing w:after="0" w:line="240" w:lineRule="auto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Paragraf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4B836E" w14:textId="77777777" w:rsidR="002A4DE2" w:rsidRDefault="00000000">
            <w:pPr>
              <w:pStyle w:val="Inne0"/>
              <w:spacing w:after="0" w:line="240" w:lineRule="auto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FDFE42" w14:textId="77777777" w:rsidR="002A4DE2" w:rsidRDefault="00000000">
            <w:pPr>
              <w:pStyle w:val="Inne0"/>
              <w:spacing w:after="0" w:line="240" w:lineRule="auto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100802" w14:textId="77777777" w:rsidR="002A4DE2" w:rsidRDefault="00000000">
            <w:pPr>
              <w:pStyle w:val="Inne0"/>
              <w:spacing w:after="0" w:line="240" w:lineRule="auto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Zmiana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10335B" w14:textId="77777777" w:rsidR="002A4DE2" w:rsidRDefault="00000000">
            <w:pPr>
              <w:pStyle w:val="Inne0"/>
              <w:spacing w:after="0" w:line="240" w:lineRule="auto"/>
              <w:ind w:firstLine="56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Po zmianie</w:t>
            </w:r>
          </w:p>
        </w:tc>
      </w:tr>
      <w:tr w:rsidR="002A4DE2" w14:paraId="68E4625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72E1C8" w14:textId="77777777" w:rsidR="002A4DE2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600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4C73C6" w14:textId="77777777" w:rsidR="002A4DE2" w:rsidRDefault="002A4DE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023CA9" w14:textId="77777777" w:rsidR="002A4DE2" w:rsidRDefault="002A4DE2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DDEF0C" w14:textId="77777777" w:rsidR="002A4D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Transport i łączność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28560E" w14:textId="77777777" w:rsidR="002A4D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6 712 001,00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7A47DB" w14:textId="77777777" w:rsidR="002A4D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235E45" w14:textId="77777777" w:rsidR="002A4D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 xml:space="preserve">6 712 001,00 </w:t>
            </w:r>
            <w:r>
              <w:rPr>
                <w:rFonts w:ascii="Arial" w:eastAsia="Arial" w:hAnsi="Arial" w:cs="Arial"/>
                <w:sz w:val="15"/>
                <w:szCs w:val="15"/>
                <w:vertAlign w:val="superscript"/>
              </w:rPr>
              <w:t>1</w:t>
            </w:r>
          </w:p>
        </w:tc>
      </w:tr>
      <w:tr w:rsidR="002A4DE2" w14:paraId="6D26836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9EA02B" w14:textId="77777777" w:rsidR="002A4DE2" w:rsidRDefault="002A4DE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735A4E" w14:textId="77777777" w:rsidR="002A4DE2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60004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5C1D28" w14:textId="77777777" w:rsidR="002A4DE2" w:rsidRDefault="002A4DE2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D75190" w14:textId="77777777" w:rsidR="002A4D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Lokalny transport zbiorowy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60C678" w14:textId="77777777" w:rsidR="002A4D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10 400,00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AADC8A" w14:textId="77777777" w:rsidR="002A4D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DB3FAC" w14:textId="77777777" w:rsidR="002A4D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10 400,00</w:t>
            </w:r>
          </w:p>
        </w:tc>
      </w:tr>
      <w:tr w:rsidR="002A4DE2" w14:paraId="1C00736A" w14:textId="77777777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8BB8B1" w14:textId="77777777" w:rsidR="002A4DE2" w:rsidRDefault="002A4DE2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95A03" w14:textId="77777777" w:rsidR="002A4DE2" w:rsidRDefault="002A4DE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3ED45F" w14:textId="77777777" w:rsidR="002A4DE2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660B98" w14:textId="77777777" w:rsidR="002A4DE2" w:rsidRDefault="00000000">
            <w:pPr>
              <w:pStyle w:val="Inne0"/>
              <w:spacing w:after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Dotacja celowa przekazana z budżetu państwa na realizację zadań bieżących z zakresu administracji rządowej oraz innych zadań zleconych gminom (związkom gmin, związkom powiatowo-gminnym) ustawami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D7883B" w14:textId="77777777" w:rsidR="002A4D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10 400,00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921A40" w14:textId="77777777" w:rsidR="002A4D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-10 400,00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C26B" w14:textId="77777777" w:rsidR="002A4D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</w:tr>
      <w:tr w:rsidR="002A4DE2" w14:paraId="0D4A15CD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8587CC1" w14:textId="77777777" w:rsidR="002A4DE2" w:rsidRDefault="002A4DE2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B6CA62" w14:textId="77777777" w:rsidR="002A4DE2" w:rsidRDefault="002A4DE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7EFC5F" w14:textId="77777777" w:rsidR="002A4DE2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A4C280" w14:textId="77777777" w:rsidR="002A4DE2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C650E4" w14:textId="77777777" w:rsidR="002A4D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419EAA3" w14:textId="77777777" w:rsidR="002A4D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10 400,00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B3557" w14:textId="77777777" w:rsidR="002A4D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10 400,00</w:t>
            </w:r>
          </w:p>
        </w:tc>
      </w:tr>
    </w:tbl>
    <w:p w14:paraId="6E33045E" w14:textId="77777777" w:rsidR="002A4DE2" w:rsidRDefault="002A4DE2">
      <w:pPr>
        <w:spacing w:after="239" w:line="1" w:lineRule="exact"/>
      </w:pPr>
    </w:p>
    <w:p w14:paraId="363B76C2" w14:textId="77777777" w:rsidR="002A4DE2" w:rsidRDefault="002A4DE2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18"/>
        <w:gridCol w:w="2093"/>
        <w:gridCol w:w="2093"/>
        <w:gridCol w:w="2093"/>
      </w:tblGrid>
      <w:tr w:rsidR="002A4DE2" w14:paraId="3E1C35FA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47C23A" w14:textId="77777777" w:rsidR="002A4DE2" w:rsidRDefault="00000000">
            <w:pPr>
              <w:pStyle w:val="Inne0"/>
              <w:spacing w:after="0"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Razem: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F2E511" w14:textId="77777777" w:rsidR="002A4D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73 531 544,99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4A8748" w14:textId="77777777" w:rsidR="002A4D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4A149" w14:textId="77777777" w:rsidR="002A4DE2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73 531 544,99</w:t>
            </w:r>
          </w:p>
        </w:tc>
      </w:tr>
    </w:tbl>
    <w:p w14:paraId="5B4F8419" w14:textId="77777777" w:rsidR="002A4DE2" w:rsidRDefault="002A4DE2">
      <w:pPr>
        <w:spacing w:after="819" w:line="1" w:lineRule="exact"/>
      </w:pPr>
    </w:p>
    <w:p w14:paraId="148B897A" w14:textId="77777777" w:rsidR="002A4DE2" w:rsidRDefault="00000000">
      <w:pPr>
        <w:pStyle w:val="Teksttreci20"/>
        <w:spacing w:after="120"/>
        <w:ind w:left="12740"/>
        <w:rPr>
          <w:sz w:val="18"/>
          <w:szCs w:val="18"/>
        </w:rPr>
      </w:pPr>
      <w:r>
        <w:rPr>
          <w:color w:val="FAB0C3"/>
          <w:sz w:val="18"/>
          <w:szCs w:val="18"/>
        </w:rPr>
        <w:t>Węgliniec</w:t>
      </w:r>
    </w:p>
    <w:p w14:paraId="4825D15B" w14:textId="77777777" w:rsidR="002A4DE2" w:rsidRDefault="00000000">
      <w:pPr>
        <w:pStyle w:val="Teksttreci0"/>
        <w:spacing w:after="4880" w:line="240" w:lineRule="auto"/>
        <w:ind w:left="12580"/>
      </w:pPr>
      <w:r>
        <w:rPr>
          <w:color w:val="FAB0C3"/>
        </w:rPr>
        <w:t>■ orek</w:t>
      </w:r>
    </w:p>
    <w:p w14:paraId="6DDD6733" w14:textId="77777777" w:rsidR="002A4DE2" w:rsidRDefault="00000000">
      <w:pPr>
        <w:pStyle w:val="Teksttreci2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3" behindDoc="0" locked="0" layoutInCell="1" allowOverlap="1" wp14:anchorId="7C600BDA" wp14:editId="0BB39DAA">
                <wp:simplePos x="0" y="0"/>
                <wp:positionH relativeFrom="page">
                  <wp:posOffset>614680</wp:posOffset>
                </wp:positionH>
                <wp:positionV relativeFrom="paragraph">
                  <wp:posOffset>12700</wp:posOffset>
                </wp:positionV>
                <wp:extent cx="438785" cy="149225"/>
                <wp:effectExtent l="0" t="0" r="0" b="0"/>
                <wp:wrapSquare wrapText="righ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813CA5A" w14:textId="77777777" w:rsidR="002A4DE2" w:rsidRDefault="00000000">
                            <w:pPr>
                              <w:pStyle w:val="Teksttreci20"/>
                              <w:spacing w:after="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C600BDA" id="Shape 7" o:spid="_x0000_s1028" type="#_x0000_t202" style="position:absolute;left:0;text-align:left;margin-left:48.4pt;margin-top:1pt;width:34.55pt;height:11.75pt;z-index:125829383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" filled="f" stroked="f">
                <v:textbox inset="0,0,0,0">
                  <w:txbxContent>
                    <w:p w14:paraId="5813CA5A" w14:textId="77777777" w:rsidR="002A4DE2" w:rsidRDefault="00000000">
                      <w:pPr>
                        <w:pStyle w:val="Teksttreci20"/>
                        <w:spacing w:after="0"/>
                        <w:jc w:val="both"/>
                      </w:pPr>
                      <w:proofErr w:type="spellStart"/>
                      <w: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Strona 1 z 1</w:t>
      </w:r>
    </w:p>
    <w:sectPr w:rsidR="002A4DE2">
      <w:pgSz w:w="16840" w:h="11900" w:orient="landscape"/>
      <w:pgMar w:top="680" w:right="1285" w:bottom="680" w:left="8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036F0" w14:textId="77777777" w:rsidR="00A04CB4" w:rsidRDefault="00A04CB4">
      <w:r>
        <w:separator/>
      </w:r>
    </w:p>
  </w:endnote>
  <w:endnote w:type="continuationSeparator" w:id="0">
    <w:p w14:paraId="1D7EEFDE" w14:textId="77777777" w:rsidR="00A04CB4" w:rsidRDefault="00A04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F6A6E" w14:textId="77777777" w:rsidR="00A04CB4" w:rsidRDefault="00A04CB4"/>
  </w:footnote>
  <w:footnote w:type="continuationSeparator" w:id="0">
    <w:p w14:paraId="7776D1B0" w14:textId="77777777" w:rsidR="00A04CB4" w:rsidRDefault="00A04CB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BF37D4"/>
    <w:multiLevelType w:val="multilevel"/>
    <w:tmpl w:val="0F160F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04548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DE2"/>
    <w:rsid w:val="002A4DE2"/>
    <w:rsid w:val="00662448"/>
    <w:rsid w:val="00A0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E6251"/>
  <w15:docId w15:val="{11C5DA1F-7438-444E-A931-DEB82D739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77E93"/>
      <w:sz w:val="36"/>
      <w:szCs w:val="3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F77E93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8179BB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pacing w:after="260"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F77E93"/>
      <w:sz w:val="36"/>
      <w:szCs w:val="36"/>
    </w:rPr>
  </w:style>
  <w:style w:type="paragraph" w:customStyle="1" w:styleId="Teksttreci40">
    <w:name w:val="Tekst treści (4)"/>
    <w:basedOn w:val="Normalny"/>
    <w:link w:val="Teksttreci4"/>
    <w:pPr>
      <w:spacing w:line="192" w:lineRule="auto"/>
      <w:ind w:firstLine="220"/>
    </w:pPr>
    <w:rPr>
      <w:rFonts w:ascii="Times New Roman" w:eastAsia="Times New Roman" w:hAnsi="Times New Roman" w:cs="Times New Roman"/>
      <w:i/>
      <w:iCs/>
      <w:color w:val="F77E93"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line="211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40" w:line="235" w:lineRule="auto"/>
      <w:ind w:right="1720"/>
      <w:jc w:val="right"/>
    </w:pPr>
    <w:rPr>
      <w:rFonts w:ascii="Arial" w:eastAsia="Arial" w:hAnsi="Arial" w:cs="Arial"/>
      <w:color w:val="8179BB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320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pPr>
      <w:spacing w:after="260" w:line="26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307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2024-04-15T12:04:00Z</dcterms:created>
  <dcterms:modified xsi:type="dcterms:W3CDTF">2024-04-15T12:11:00Z</dcterms:modified>
</cp:coreProperties>
</file>