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A5C3C9F" w14:textId="77777777" w:rsidR="003C38F1" w:rsidRDefault="00000000">
      <w:pPr>
        <w:spacing w:line="1" w:lineRule="exact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125829378" behindDoc="0" locked="0" layoutInCell="1" allowOverlap="1" wp14:anchorId="404385E8" wp14:editId="7974EB12">
                <wp:simplePos x="0" y="0"/>
                <wp:positionH relativeFrom="page">
                  <wp:posOffset>637540</wp:posOffset>
                </wp:positionH>
                <wp:positionV relativeFrom="paragraph">
                  <wp:posOffset>12700</wp:posOffset>
                </wp:positionV>
                <wp:extent cx="1405255" cy="554990"/>
                <wp:effectExtent l="0" t="0" r="0" b="0"/>
                <wp:wrapSquare wrapText="bothSides"/>
                <wp:docPr id="1" name="Pole tekstow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05255" cy="55499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5A448D92" w14:textId="187563F3" w:rsidR="003C38F1" w:rsidRDefault="003C38F1">
                            <w:pPr>
                              <w:pStyle w:val="Teksttreci40"/>
                            </w:pPr>
                          </w:p>
                        </w:txbxContent>
                      </wps:txbx>
                      <wps:bodyPr lIns="0" tIns="0" rIns="0" bIns="0"/>
                    </wps:wsp>
                  </a:graphicData>
                </a:graphic>
              </wp:anchor>
            </w:drawing>
          </mc:Choice>
          <mc:Fallback>
            <w:pict>
              <v:shapetype w14:anchorId="404385E8" id="_x0000_t202" coordsize="21600,21600" o:spt="202" path="m,l,21600r21600,l21600,xe">
                <v:stroke joinstyle="miter"/>
                <v:path gradientshapeok="t" o:connecttype="rect"/>
              </v:shapetype>
              <v:shape id="Pole tekstowe 1" o:spid="_x0000_s1026" type="#_x0000_t202" style="position:absolute;margin-left:50.2pt;margin-top:1pt;width:110.65pt;height:43.7pt;z-index:125829378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" filled="f" stroked="f">
                <v:textbox inset="0,0,0,0">
                  <w:txbxContent>
                    <w:p w14:paraId="5A448D92" w14:textId="187563F3" w:rsidR="003C38F1" w:rsidRDefault="003C38F1">
                      <w:pPr>
                        <w:pStyle w:val="Teksttreci40"/>
                      </w:pPr>
                    </w:p>
                  </w:txbxContent>
                </v:textbox>
                <w10:wrap type="square" anchorx="page"/>
              </v:shape>
            </w:pict>
          </mc:Fallback>
        </mc:AlternateContent>
      </w:r>
    </w:p>
    <w:p w14:paraId="7F8E836A" w14:textId="1F72E289" w:rsidR="003C38F1" w:rsidRDefault="00000000">
      <w:pPr>
        <w:pStyle w:val="Nagwek10"/>
        <w:keepNext/>
        <w:keepLines/>
      </w:pPr>
      <w:bookmarkStart w:id="0" w:name="bookmark0"/>
      <w:r>
        <w:t>Zarządzenie Nr</w:t>
      </w:r>
      <w:r w:rsidR="00DE2149">
        <w:t>. 58</w:t>
      </w:r>
      <w:r>
        <w:t>/2024</w:t>
      </w:r>
      <w:r>
        <w:br/>
        <w:t>Burmistrza Gminy i Miasta Węgliniec</w:t>
      </w:r>
      <w:r>
        <w:br/>
        <w:t>z dnia 20.06.2024r</w:t>
      </w:r>
      <w:bookmarkEnd w:id="0"/>
    </w:p>
    <w:p w14:paraId="195469AE" w14:textId="77777777" w:rsidR="003C38F1" w:rsidRDefault="00000000">
      <w:pPr>
        <w:pStyle w:val="Teksttreci0"/>
        <w:spacing w:after="560"/>
        <w:ind w:left="180" w:firstLine="220"/>
      </w:pPr>
      <w:r>
        <w:t xml:space="preserve">w sprawie przeprowadzenia inwentaryzacji zdawczo-odbiorczej w Szkole Podstawowej im. Orląt Lwowskich i Bohaterów 37 </w:t>
      </w:r>
      <w:proofErr w:type="spellStart"/>
      <w:r>
        <w:t>p.p</w:t>
      </w:r>
      <w:proofErr w:type="spellEnd"/>
      <w:r>
        <w:t>. 7 Dywizji II Armii Wojska Polskiego w Ruszowie</w:t>
      </w:r>
    </w:p>
    <w:p w14:paraId="5666E88A" w14:textId="77777777" w:rsidR="003C38F1" w:rsidRDefault="00000000">
      <w:pPr>
        <w:pStyle w:val="Teksttreci0"/>
        <w:spacing w:after="320"/>
        <w:jc w:val="both"/>
      </w:pPr>
      <w:r>
        <w:t xml:space="preserve">Na podstawie art. 26 i 27 ustawy z dnia 29 września 1994r. o rachunkowości (Dz. U. z 2023r., poz. 120 z </w:t>
      </w:r>
      <w:proofErr w:type="spellStart"/>
      <w:r>
        <w:t>późn</w:t>
      </w:r>
      <w:proofErr w:type="spellEnd"/>
      <w:r>
        <w:t>. zm.), Uchwały nr 140/XI/l 5 Rady Miejskiej Węglińca z dnia 27 października 2015r. w sprawie utworzenia centrum usług wspólnych dla jednostek organizacyjnych Gminy Węgliniec oraz § 20 ust.2 pkt b Regulaminu Organizacyjnego Urzędu Gminy i Miasta w Węglińcu z dnia 31,05.2019r., zarządzam, co następuje:</w:t>
      </w:r>
    </w:p>
    <w:p w14:paraId="44F3D60B" w14:textId="77777777" w:rsidR="003C38F1" w:rsidRDefault="003C38F1">
      <w:pPr>
        <w:pStyle w:val="Nagwek30"/>
        <w:keepNext/>
        <w:keepLines/>
        <w:numPr>
          <w:ilvl w:val="0"/>
          <w:numId w:val="1"/>
        </w:numPr>
        <w:spacing w:after="220"/>
      </w:pPr>
    </w:p>
    <w:p w14:paraId="59672AA7" w14:textId="0EC899F3" w:rsidR="003C38F1" w:rsidRDefault="00DE2149">
      <w:pPr>
        <w:pStyle w:val="Teksttreci0"/>
        <w:numPr>
          <w:ilvl w:val="1"/>
          <w:numId w:val="1"/>
        </w:numPr>
        <w:tabs>
          <w:tab w:val="left" w:pos="444"/>
        </w:tabs>
        <w:spacing w:after="0"/>
        <w:jc w:val="both"/>
      </w:pPr>
      <w:r>
        <w:t>In</w:t>
      </w:r>
      <w:r w:rsidR="00000000">
        <w:t>wentaryzacj</w:t>
      </w:r>
      <w:r>
        <w:t>e</w:t>
      </w:r>
      <w:r w:rsidR="00000000">
        <w:t xml:space="preserve"> środków trwałych w Szkole Podstawowej im. Orląt Lwowskich i Bohaterów 37 </w:t>
      </w:r>
      <w:proofErr w:type="spellStart"/>
      <w:r w:rsidR="00000000">
        <w:t>p.p</w:t>
      </w:r>
      <w:proofErr w:type="spellEnd"/>
      <w:r w:rsidR="00000000">
        <w:t>. 7 Dywizji II Armii Wojska Polskiego w Ruszowie poprzez dokonanie spisu z natury przeprowadzi komisja spisowa w składzie:</w:t>
      </w:r>
    </w:p>
    <w:p w14:paraId="65DC2D85" w14:textId="77777777" w:rsidR="003C38F1" w:rsidRDefault="00000000">
      <w:pPr>
        <w:pStyle w:val="Teksttreci0"/>
        <w:numPr>
          <w:ilvl w:val="0"/>
          <w:numId w:val="2"/>
        </w:numPr>
        <w:tabs>
          <w:tab w:val="left" w:pos="358"/>
        </w:tabs>
        <w:spacing w:after="0"/>
        <w:jc w:val="both"/>
      </w:pPr>
      <w:r>
        <w:t>Małgorzata Koziarska - Przewodnicząca:</w:t>
      </w:r>
    </w:p>
    <w:p w14:paraId="4ACB33E3" w14:textId="77777777" w:rsidR="003C38F1" w:rsidRDefault="00000000">
      <w:pPr>
        <w:pStyle w:val="Teksttreci0"/>
        <w:numPr>
          <w:ilvl w:val="0"/>
          <w:numId w:val="2"/>
        </w:numPr>
        <w:tabs>
          <w:tab w:val="left" w:pos="377"/>
        </w:tabs>
        <w:spacing w:after="0" w:line="218" w:lineRule="auto"/>
        <w:jc w:val="both"/>
      </w:pPr>
      <w:r>
        <w:t>Jolanta Kowal- członek.</w:t>
      </w:r>
    </w:p>
    <w:p w14:paraId="70926CDE" w14:textId="77777777" w:rsidR="003C38F1" w:rsidRDefault="00000000">
      <w:pPr>
        <w:pStyle w:val="Teksttreci0"/>
        <w:jc w:val="both"/>
      </w:pPr>
      <w:r>
        <w:t>2. Komisja inwentaryzacyjna wszystkie swoje czynności wykonuje w obecności osób materialnie odpowiedzialnych lub pisemnie przez nie upoważnionych osób do działania w ich imieniu.</w:t>
      </w:r>
    </w:p>
    <w:p w14:paraId="3C6785F2" w14:textId="77777777" w:rsidR="003C38F1" w:rsidRDefault="00000000">
      <w:pPr>
        <w:pStyle w:val="Nagwek30"/>
        <w:keepNext/>
        <w:keepLines/>
        <w:spacing w:after="60"/>
      </w:pPr>
      <w:bookmarkStart w:id="1" w:name="bookmark4"/>
      <w:r>
        <w:t>§2</w:t>
      </w:r>
      <w:bookmarkEnd w:id="1"/>
    </w:p>
    <w:p w14:paraId="6A8A7425" w14:textId="77777777" w:rsidR="003C38F1" w:rsidRDefault="00000000">
      <w:pPr>
        <w:pStyle w:val="Teksttreci0"/>
        <w:numPr>
          <w:ilvl w:val="0"/>
          <w:numId w:val="3"/>
        </w:numPr>
        <w:tabs>
          <w:tab w:val="left" w:pos="358"/>
        </w:tabs>
        <w:spacing w:after="0"/>
        <w:jc w:val="both"/>
      </w:pPr>
      <w:r>
        <w:t>Inwentaryzację zdawczo-odbiorczą środków trwałych należy przeprowadzić według stanu na dzień 24.06.2024r.</w:t>
      </w:r>
    </w:p>
    <w:p w14:paraId="5C96AA79" w14:textId="77777777" w:rsidR="003C38F1" w:rsidRDefault="00000000">
      <w:pPr>
        <w:pStyle w:val="Teksttreci0"/>
        <w:numPr>
          <w:ilvl w:val="0"/>
          <w:numId w:val="3"/>
        </w:numPr>
        <w:tabs>
          <w:tab w:val="left" w:pos="358"/>
        </w:tabs>
        <w:spacing w:after="0"/>
        <w:jc w:val="both"/>
      </w:pPr>
      <w:r>
        <w:t>Inwentaryzacje pozostałych aktywów i pasywów sporządzi Główny Księgowy Centrum Usług Wspólnych i Rozwoju na dzień 24.06.2024r.</w:t>
      </w:r>
    </w:p>
    <w:p w14:paraId="1B16C78A" w14:textId="77777777" w:rsidR="003C38F1" w:rsidRDefault="00000000">
      <w:pPr>
        <w:pStyle w:val="Teksttreci0"/>
        <w:numPr>
          <w:ilvl w:val="0"/>
          <w:numId w:val="3"/>
        </w:numPr>
        <w:tabs>
          <w:tab w:val="left" w:pos="348"/>
        </w:tabs>
        <w:spacing w:after="460"/>
        <w:jc w:val="both"/>
      </w:pPr>
      <w:r>
        <w:t>Różnice inwentaryzacyjne należy ująć w księgach rachunkowych roku 2024.</w:t>
      </w:r>
    </w:p>
    <w:p w14:paraId="53F1BBF8" w14:textId="77777777" w:rsidR="003C38F1" w:rsidRDefault="003C38F1">
      <w:pPr>
        <w:pStyle w:val="Nagwek30"/>
        <w:keepNext/>
        <w:keepLines/>
        <w:numPr>
          <w:ilvl w:val="0"/>
          <w:numId w:val="4"/>
        </w:numPr>
        <w:spacing w:after="220"/>
      </w:pPr>
    </w:p>
    <w:p w14:paraId="7BC4F3D4" w14:textId="77777777" w:rsidR="003C38F1" w:rsidRDefault="00000000">
      <w:pPr>
        <w:pStyle w:val="Teksttreci0"/>
        <w:spacing w:line="233" w:lineRule="auto"/>
        <w:jc w:val="both"/>
      </w:pPr>
      <w:r>
        <w:t>Członkowie komisji ponoszą odpowiedzialność za właściwe oraz zgodne z obowiązującymi przepisami przeprowadzenie spisu z natury.</w:t>
      </w:r>
    </w:p>
    <w:p w14:paraId="4DCB0AF2" w14:textId="77777777" w:rsidR="003C38F1" w:rsidRDefault="003C38F1">
      <w:pPr>
        <w:pStyle w:val="Nagwek30"/>
        <w:keepNext/>
        <w:keepLines/>
        <w:numPr>
          <w:ilvl w:val="0"/>
          <w:numId w:val="4"/>
        </w:numPr>
        <w:spacing w:after="220"/>
      </w:pPr>
    </w:p>
    <w:p w14:paraId="016FB45E" w14:textId="77777777" w:rsidR="003C38F1" w:rsidRDefault="00000000">
      <w:pPr>
        <w:pStyle w:val="Teksttreci0"/>
        <w:spacing w:after="320" w:line="233" w:lineRule="auto"/>
        <w:jc w:val="both"/>
      </w:pPr>
      <w:r>
        <w:t>Arkusze spisowe pobiorą przewodniczący komisji inwentaryzacyjnych w Wydziale Usług Wspólnych i Rozwoju w terminie do dnia 24.06.2024r.</w:t>
      </w:r>
    </w:p>
    <w:p w14:paraId="35673472" w14:textId="77777777" w:rsidR="003C38F1" w:rsidRDefault="003C38F1">
      <w:pPr>
        <w:pStyle w:val="Nagwek30"/>
        <w:keepNext/>
        <w:keepLines/>
        <w:numPr>
          <w:ilvl w:val="0"/>
          <w:numId w:val="4"/>
        </w:numPr>
        <w:spacing w:after="60"/>
      </w:pPr>
    </w:p>
    <w:p w14:paraId="5353B907" w14:textId="77777777" w:rsidR="003C38F1" w:rsidRDefault="00000000">
      <w:pPr>
        <w:pStyle w:val="Teksttreci0"/>
        <w:jc w:val="both"/>
      </w:pPr>
      <w:r>
        <w:t>Członków komisji czynię odpowiedzialnymi za właściwe, dokładne i rzetelne przeprowadzenie inwentaryzacji, zgodnie ze stanem faktycznym, a przewodniczących komisji zobowiązuję do sporządzenia protokołów końcowych z przeprowadzenia inwentaryzacji środków trwałych.</w:t>
      </w:r>
    </w:p>
    <w:p w14:paraId="4DEE2F03" w14:textId="77777777" w:rsidR="003C38F1" w:rsidRDefault="003C38F1">
      <w:pPr>
        <w:pStyle w:val="Nagwek30"/>
        <w:keepNext/>
        <w:keepLines/>
        <w:numPr>
          <w:ilvl w:val="0"/>
          <w:numId w:val="4"/>
        </w:numPr>
        <w:spacing w:after="60"/>
      </w:pPr>
    </w:p>
    <w:p w14:paraId="458E6E64" w14:textId="77777777" w:rsidR="003C38F1" w:rsidRDefault="00000000">
      <w:pPr>
        <w:pStyle w:val="Teksttreci0"/>
        <w:spacing w:after="220" w:line="233" w:lineRule="auto"/>
      </w:pPr>
      <w:r>
        <w:t>Arkusze spisów z natury przewodniczący komisji przekaże do działu księgowości w celu wyceny i ustalenia różnic inwentaryzacyjnych w terminie do 10.07.2024r.</w:t>
      </w:r>
      <w:r>
        <w:br w:type="page"/>
      </w:r>
    </w:p>
    <w:p w14:paraId="042DC62D" w14:textId="77777777" w:rsidR="003C38F1" w:rsidRDefault="00000000">
      <w:pPr>
        <w:pStyle w:val="Nagwek30"/>
        <w:keepNext/>
        <w:keepLines/>
        <w:spacing w:after="520" w:line="240" w:lineRule="auto"/>
      </w:pPr>
      <w:bookmarkStart w:id="2" w:name="bookmark14"/>
      <w:r>
        <w:lastRenderedPageBreak/>
        <w:t>§7</w:t>
      </w:r>
      <w:bookmarkEnd w:id="2"/>
    </w:p>
    <w:p w14:paraId="6B1869A3" w14:textId="77777777" w:rsidR="003C38F1" w:rsidRDefault="00000000">
      <w:pPr>
        <w:pStyle w:val="Teksttreci0"/>
        <w:spacing w:after="480" w:line="233" w:lineRule="auto"/>
        <w:jc w:val="both"/>
      </w:pPr>
      <w:r>
        <w:t>Centrum Usług Wspólnych i Rozwoju dokona wyceny z natury i ustalenia różnic inwentaryzacyjnych w terminie do dnia 31.07.2024r.</w:t>
      </w:r>
    </w:p>
    <w:p w14:paraId="22998262" w14:textId="77777777" w:rsidR="003C38F1" w:rsidRDefault="003C38F1">
      <w:pPr>
        <w:pStyle w:val="Nagwek30"/>
        <w:keepNext/>
        <w:keepLines/>
        <w:numPr>
          <w:ilvl w:val="0"/>
          <w:numId w:val="5"/>
        </w:numPr>
        <w:spacing w:after="380"/>
      </w:pPr>
    </w:p>
    <w:p w14:paraId="762BC04A" w14:textId="77777777" w:rsidR="003C38F1" w:rsidRDefault="00000000">
      <w:pPr>
        <w:pStyle w:val="Teksttreci0"/>
        <w:numPr>
          <w:ilvl w:val="0"/>
          <w:numId w:val="6"/>
        </w:numPr>
        <w:tabs>
          <w:tab w:val="left" w:pos="358"/>
        </w:tabs>
        <w:spacing w:after="0"/>
        <w:jc w:val="both"/>
      </w:pPr>
      <w:r>
        <w:t>Komisja inwentaryzacyjna po otrzymaniu wyjaśnień od osób materialnie odpowiedzialnych do różnic inwentaryzacyjnych sporządzi ostateczny wykaz niedoborów, nadwyżek i kompensat oraz dokona ich wyceny i kwalifikacji.</w:t>
      </w:r>
    </w:p>
    <w:p w14:paraId="077CDD28" w14:textId="77777777" w:rsidR="003C38F1" w:rsidRDefault="00000000">
      <w:pPr>
        <w:pStyle w:val="Teksttreci0"/>
        <w:numPr>
          <w:ilvl w:val="0"/>
          <w:numId w:val="6"/>
        </w:numPr>
        <w:tabs>
          <w:tab w:val="left" w:pos="363"/>
        </w:tabs>
        <w:spacing w:after="480"/>
        <w:jc w:val="both"/>
      </w:pPr>
      <w:r>
        <w:t>Komisja inwentaryzacyjna sporządzi końcowy protokół rozliczenia spisu z natury i po zatwierdzeniu przez Dyrektora i Głównego Księgowego przekaże wraz z załącznikami do Centrum Usług wspólnych i Rozwoju w terminie do dnia 14.08.2024r.</w:t>
      </w:r>
    </w:p>
    <w:p w14:paraId="5C3D0E30" w14:textId="77777777" w:rsidR="003C38F1" w:rsidRDefault="003C38F1">
      <w:pPr>
        <w:pStyle w:val="Nagwek30"/>
        <w:keepNext/>
        <w:keepLines/>
        <w:numPr>
          <w:ilvl w:val="0"/>
          <w:numId w:val="5"/>
        </w:numPr>
        <w:spacing w:after="520"/>
      </w:pPr>
    </w:p>
    <w:p w14:paraId="2D562C4B" w14:textId="77777777" w:rsidR="003C38F1" w:rsidRDefault="00000000">
      <w:pPr>
        <w:pStyle w:val="Teksttreci0"/>
        <w:spacing w:after="340" w:line="233" w:lineRule="auto"/>
        <w:jc w:val="both"/>
      </w:pPr>
      <w:r>
        <w:t>Ostateczny termin zakończenia i rozliczenia wyników spisu z natury ustala się na dzień 30 sierpnia 2024r.</w:t>
      </w:r>
    </w:p>
    <w:p w14:paraId="5DEDFF74" w14:textId="77777777" w:rsidR="003C38F1" w:rsidRDefault="003C38F1">
      <w:pPr>
        <w:pStyle w:val="Nagwek30"/>
        <w:keepNext/>
        <w:keepLines/>
        <w:numPr>
          <w:ilvl w:val="0"/>
          <w:numId w:val="5"/>
        </w:numPr>
        <w:spacing w:after="480"/>
      </w:pPr>
    </w:p>
    <w:p w14:paraId="0E6DE68D" w14:textId="77777777" w:rsidR="003C38F1" w:rsidRDefault="00000000">
      <w:pPr>
        <w:pStyle w:val="Teksttreci0"/>
        <w:spacing w:after="600"/>
        <w:jc w:val="both"/>
      </w:pPr>
      <w:r>
        <w:t>Wykonanie zarządzenia powierzam Kierownikowi Wydziału Usług Wspólnych i Rozwoju.</w:t>
      </w:r>
    </w:p>
    <w:p w14:paraId="293267CC" w14:textId="77777777" w:rsidR="003C38F1" w:rsidRDefault="00000000">
      <w:pPr>
        <w:pStyle w:val="Nagwek30"/>
        <w:keepNext/>
        <w:keepLines/>
        <w:spacing w:after="480" w:line="240" w:lineRule="auto"/>
      </w:pPr>
      <w:bookmarkStart w:id="3" w:name="bookmark22"/>
      <w:r>
        <w:t>§H</w:t>
      </w:r>
      <w:bookmarkEnd w:id="3"/>
    </w:p>
    <w:p w14:paraId="0DC4B5E9" w14:textId="77777777" w:rsidR="003C38F1" w:rsidRDefault="00000000">
      <w:pPr>
        <w:pStyle w:val="Teksttreci0"/>
        <w:spacing w:after="0"/>
        <w:jc w:val="both"/>
        <w:sectPr w:rsidR="003C38F1">
          <w:pgSz w:w="11900" w:h="16840"/>
          <w:pgMar w:top="1252" w:right="1253" w:bottom="528" w:left="1464" w:header="0" w:footer="3" w:gutter="0"/>
          <w:cols w:space="720"/>
          <w:noEndnote/>
          <w:docGrid w:linePitch="360"/>
        </w:sectPr>
      </w:pPr>
      <w:r>
        <w:t>Zarządzenie wchodzi w życie z dniem podpisania.</w:t>
      </w:r>
    </w:p>
    <w:p w14:paraId="4E8352FB" w14:textId="77777777" w:rsidR="003C38F1" w:rsidRDefault="003C38F1">
      <w:pPr>
        <w:spacing w:line="240" w:lineRule="exact"/>
        <w:rPr>
          <w:sz w:val="19"/>
          <w:szCs w:val="19"/>
        </w:rPr>
      </w:pPr>
    </w:p>
    <w:p w14:paraId="1F134EE3" w14:textId="77777777" w:rsidR="003C38F1" w:rsidRDefault="003C38F1">
      <w:pPr>
        <w:spacing w:before="119" w:after="119" w:line="240" w:lineRule="exact"/>
        <w:rPr>
          <w:sz w:val="19"/>
          <w:szCs w:val="19"/>
        </w:rPr>
      </w:pPr>
    </w:p>
    <w:p w14:paraId="42C61CED" w14:textId="77777777" w:rsidR="003C38F1" w:rsidRDefault="003C38F1">
      <w:pPr>
        <w:spacing w:line="1" w:lineRule="exact"/>
        <w:sectPr w:rsidR="003C38F1">
          <w:type w:val="continuous"/>
          <w:pgSz w:w="11900" w:h="16840"/>
          <w:pgMar w:top="1299" w:right="0" w:bottom="480" w:left="0" w:header="0" w:footer="3" w:gutter="0"/>
          <w:cols w:space="720"/>
          <w:noEndnote/>
          <w:docGrid w:linePitch="360"/>
        </w:sectPr>
      </w:pPr>
    </w:p>
    <w:p w14:paraId="45508E5C" w14:textId="77777777" w:rsidR="003C38F1" w:rsidRDefault="00000000">
      <w:pPr>
        <w:pStyle w:val="Teksttreci0"/>
        <w:framePr w:w="2597" w:h="302" w:wrap="none" w:vAnchor="text" w:hAnchor="page" w:x="1480" w:y="159"/>
        <w:spacing w:after="0"/>
      </w:pPr>
      <w:r>
        <w:t>Otrzymują do wykonania:</w:t>
      </w:r>
    </w:p>
    <w:p w14:paraId="3C3171DC" w14:textId="1708522B" w:rsidR="003C38F1" w:rsidRDefault="003C38F1" w:rsidP="00DE2149">
      <w:pPr>
        <w:pStyle w:val="Teksttreci30"/>
        <w:framePr w:w="936" w:h="422" w:wrap="none" w:vAnchor="text" w:hAnchor="page" w:x="7542" w:y="21"/>
      </w:pPr>
    </w:p>
    <w:p w14:paraId="5BA61E68" w14:textId="36D4CBFA" w:rsidR="003C38F1" w:rsidRDefault="003C38F1" w:rsidP="00DE2149">
      <w:pPr>
        <w:pStyle w:val="Teksttreci30"/>
        <w:framePr w:w="994" w:h="418" w:wrap="none" w:vAnchor="text" w:hAnchor="page" w:x="8598" w:y="21"/>
        <w:rPr>
          <w:sz w:val="17"/>
          <w:szCs w:val="17"/>
        </w:rPr>
      </w:pPr>
    </w:p>
    <w:p w14:paraId="0EE953AD" w14:textId="0A509D4E" w:rsidR="003C38F1" w:rsidRDefault="003C38F1" w:rsidP="00DE2149">
      <w:pPr>
        <w:pStyle w:val="Teksttreci0"/>
        <w:framePr w:w="778" w:h="274" w:wrap="none" w:vAnchor="text" w:hAnchor="page" w:x="7624" w:y="548"/>
        <w:spacing w:after="0"/>
        <w:rPr>
          <w:sz w:val="22"/>
          <w:szCs w:val="22"/>
        </w:rPr>
      </w:pPr>
    </w:p>
    <w:p w14:paraId="18B9688F" w14:textId="77777777" w:rsidR="003C38F1" w:rsidRDefault="003C38F1">
      <w:pPr>
        <w:spacing w:line="360" w:lineRule="exact"/>
      </w:pPr>
    </w:p>
    <w:p w14:paraId="1BECFA70" w14:textId="77777777" w:rsidR="003C38F1" w:rsidRDefault="003C38F1">
      <w:pPr>
        <w:spacing w:after="460" w:line="1" w:lineRule="exact"/>
      </w:pPr>
    </w:p>
    <w:p w14:paraId="6D504EE9" w14:textId="77777777" w:rsidR="003C38F1" w:rsidRDefault="003C38F1">
      <w:pPr>
        <w:spacing w:line="1" w:lineRule="exact"/>
        <w:sectPr w:rsidR="003C38F1">
          <w:type w:val="continuous"/>
          <w:pgSz w:w="11900" w:h="16840"/>
          <w:pgMar w:top="1299" w:right="1254" w:bottom="480" w:left="1464" w:header="0" w:footer="3" w:gutter="0"/>
          <w:cols w:space="720"/>
          <w:noEndnote/>
          <w:docGrid w:linePitch="360"/>
        </w:sectPr>
      </w:pPr>
    </w:p>
    <w:p w14:paraId="3CF031A3" w14:textId="77777777" w:rsidR="003C38F1" w:rsidRDefault="003C38F1">
      <w:pPr>
        <w:spacing w:line="240" w:lineRule="exact"/>
        <w:rPr>
          <w:sz w:val="19"/>
          <w:szCs w:val="19"/>
        </w:rPr>
      </w:pPr>
    </w:p>
    <w:p w14:paraId="65AD10C1" w14:textId="77777777" w:rsidR="003C38F1" w:rsidRDefault="003C38F1">
      <w:pPr>
        <w:spacing w:before="110" w:after="110" w:line="240" w:lineRule="exact"/>
        <w:rPr>
          <w:sz w:val="19"/>
          <w:szCs w:val="19"/>
        </w:rPr>
      </w:pPr>
    </w:p>
    <w:p w14:paraId="3B68B473" w14:textId="77777777" w:rsidR="003C38F1" w:rsidRDefault="003C38F1">
      <w:pPr>
        <w:spacing w:line="1" w:lineRule="exact"/>
        <w:sectPr w:rsidR="003C38F1">
          <w:type w:val="continuous"/>
          <w:pgSz w:w="11900" w:h="16840"/>
          <w:pgMar w:top="1299" w:right="0" w:bottom="480" w:left="0" w:header="0" w:footer="3" w:gutter="0"/>
          <w:cols w:space="720"/>
          <w:noEndnote/>
          <w:docGrid w:linePitch="360"/>
        </w:sectPr>
      </w:pPr>
    </w:p>
    <w:p w14:paraId="3ADF6EAD" w14:textId="77777777" w:rsidR="003C38F1" w:rsidRDefault="00000000">
      <w:pPr>
        <w:pStyle w:val="Teksttreci0"/>
        <w:spacing w:after="1240"/>
        <w:ind w:left="1840"/>
        <w:rPr>
          <w:sz w:val="22"/>
          <w:szCs w:val="22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125829380" behindDoc="0" locked="0" layoutInCell="1" allowOverlap="1" wp14:anchorId="156B10EC" wp14:editId="4774D91E">
                <wp:simplePos x="0" y="0"/>
                <wp:positionH relativeFrom="page">
                  <wp:posOffset>932815</wp:posOffset>
                </wp:positionH>
                <wp:positionV relativeFrom="paragraph">
                  <wp:posOffset>0</wp:posOffset>
                </wp:positionV>
                <wp:extent cx="1840865" cy="182880"/>
                <wp:effectExtent l="0" t="0" r="0" b="0"/>
                <wp:wrapSquare wrapText="bothSides"/>
                <wp:docPr id="3" name="Pole tekstow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40865" cy="18288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4E45458C" w14:textId="77777777" w:rsidR="003C38F1" w:rsidRDefault="00000000">
                            <w:pPr>
                              <w:pStyle w:val="Teksttreci0"/>
                              <w:spacing w:after="0"/>
                              <w:rPr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i/>
                                <w:iCs/>
                                <w:sz w:val="22"/>
                                <w:szCs w:val="22"/>
                              </w:rPr>
                              <w:t>{data i podpis członków komisji)</w:t>
                            </w:r>
                          </w:p>
                        </w:txbxContent>
                      </wps:txbx>
                      <wps:bodyPr wrap="none" lIns="0" tIns="0" rIns="0" bIns="0"/>
                    </wps:wsp>
                  </a:graphicData>
                </a:graphic>
              </wp:anchor>
            </w:drawing>
          </mc:Choice>
          <mc:Fallback>
            <w:pict>
              <v:shape w14:anchorId="156B10EC" id="Pole tekstowe 2" o:spid="_x0000_s1027" type="#_x0000_t202" style="position:absolute;left:0;text-align:left;margin-left:73.45pt;margin-top:0;width:144.95pt;height:14.4pt;z-index:125829380;visibility:visible;mso-wrap-style:non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" filled="f" stroked="f">
                <v:textbox inset="0,0,0,0">
                  <w:txbxContent>
                    <w:p w14:paraId="4E45458C" w14:textId="77777777" w:rsidR="003C38F1" w:rsidRDefault="00000000">
                      <w:pPr>
                        <w:pStyle w:val="Teksttreci0"/>
                        <w:spacing w:after="0"/>
                        <w:rPr>
                          <w:sz w:val="22"/>
                          <w:szCs w:val="22"/>
                        </w:rPr>
                      </w:pPr>
                      <w:r>
                        <w:rPr>
                          <w:i/>
                          <w:iCs/>
                          <w:sz w:val="22"/>
                          <w:szCs w:val="22"/>
                        </w:rPr>
                        <w:t>{data i podpis członków komisji)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  <w:r>
        <w:rPr>
          <w:i/>
          <w:iCs/>
          <w:sz w:val="22"/>
          <w:szCs w:val="22"/>
        </w:rPr>
        <w:t>(pieczęć imienna i podpis kierownika jednostki)</w:t>
      </w:r>
    </w:p>
    <w:p w14:paraId="28A5C6F4" w14:textId="77777777" w:rsidR="003C38F1" w:rsidRDefault="00000000">
      <w:pPr>
        <w:pStyle w:val="Teksttreci20"/>
      </w:pPr>
      <w:r>
        <w:rPr>
          <w:u w:val="single"/>
        </w:rPr>
        <w:t>Otrzymują do wiadomości:</w:t>
      </w:r>
    </w:p>
    <w:p w14:paraId="7ACE4BE3" w14:textId="77777777" w:rsidR="003C38F1" w:rsidRDefault="00000000">
      <w:pPr>
        <w:pStyle w:val="Teksttreci20"/>
        <w:numPr>
          <w:ilvl w:val="0"/>
          <w:numId w:val="7"/>
        </w:numPr>
        <w:tabs>
          <w:tab w:val="left" w:pos="-2600"/>
        </w:tabs>
        <w:spacing w:after="0"/>
      </w:pPr>
      <w:r>
        <w:t xml:space="preserve">Główny Księgowy </w:t>
      </w:r>
      <w:proofErr w:type="spellStart"/>
      <w:r>
        <w:t>WUWiR</w:t>
      </w:r>
      <w:proofErr w:type="spellEnd"/>
    </w:p>
    <w:p w14:paraId="57424E15" w14:textId="77777777" w:rsidR="003C38F1" w:rsidRDefault="00000000">
      <w:pPr>
        <w:pStyle w:val="Teksttreci20"/>
        <w:numPr>
          <w:ilvl w:val="0"/>
          <w:numId w:val="7"/>
        </w:numPr>
        <w:tabs>
          <w:tab w:val="left" w:pos="-2581"/>
        </w:tabs>
        <w:spacing w:after="280"/>
      </w:pPr>
      <w:r>
        <w:t>Skarbnik Gminy</w:t>
      </w:r>
    </w:p>
    <w:p w14:paraId="25BA56F8" w14:textId="232C49D2" w:rsidR="003C38F1" w:rsidRDefault="00000000">
      <w:pPr>
        <w:pStyle w:val="Nagwek20"/>
        <w:keepNext/>
        <w:keepLines/>
      </w:pPr>
      <w:bookmarkStart w:id="4" w:name="bookmark24"/>
      <w:r>
        <w:t>Małgorzat</w:t>
      </w:r>
      <w:r w:rsidR="00DE2149">
        <w:t xml:space="preserve">a </w:t>
      </w:r>
      <w:r>
        <w:t>Bąk</w:t>
      </w:r>
      <w:bookmarkEnd w:id="4"/>
    </w:p>
    <w:p w14:paraId="78A72BAD" w14:textId="77777777" w:rsidR="003C38F1" w:rsidRDefault="00000000">
      <w:pPr>
        <w:pStyle w:val="Teksttreci30"/>
        <w:spacing w:after="240"/>
      </w:pPr>
      <w:r>
        <w:rPr>
          <w:color w:val="000000"/>
        </w:rPr>
        <w:t>ADWOKAT</w:t>
      </w:r>
    </w:p>
    <w:sectPr w:rsidR="003C38F1">
      <w:type w:val="continuous"/>
      <w:pgSz w:w="11900" w:h="16840"/>
      <w:pgMar w:top="1299" w:right="1254" w:bottom="480" w:left="4368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9F3F3D1" w14:textId="77777777" w:rsidR="004A33B9" w:rsidRDefault="004A33B9">
      <w:r>
        <w:separator/>
      </w:r>
    </w:p>
  </w:endnote>
  <w:endnote w:type="continuationSeparator" w:id="0">
    <w:p w14:paraId="725A45EC" w14:textId="77777777" w:rsidR="004A33B9" w:rsidRDefault="004A33B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Microsoft Sans Serif">
    <w:panose1 w:val="020B0604020202020204"/>
    <w:charset w:val="EE"/>
    <w:family w:val="swiss"/>
    <w:pitch w:val="variable"/>
    <w:sig w:usb0="E5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A56D845" w14:textId="77777777" w:rsidR="004A33B9" w:rsidRDefault="004A33B9"/>
  </w:footnote>
  <w:footnote w:type="continuationSeparator" w:id="0">
    <w:p w14:paraId="447DFF52" w14:textId="77777777" w:rsidR="004A33B9" w:rsidRDefault="004A33B9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99372F4"/>
    <w:multiLevelType w:val="multilevel"/>
    <w:tmpl w:val="B4C684B4"/>
    <w:lvl w:ilvl="0">
      <w:start w:val="3"/>
      <w:numFmt w:val="decimal"/>
      <w:lvlText w:val="§%1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0CDB668E"/>
    <w:multiLevelType w:val="multilevel"/>
    <w:tmpl w:val="5248F78E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13D62AFA"/>
    <w:multiLevelType w:val="multilevel"/>
    <w:tmpl w:val="C444FF98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/>
        <w:iCs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29607952"/>
    <w:multiLevelType w:val="multilevel"/>
    <w:tmpl w:val="00C4CEA6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496E3BF6"/>
    <w:multiLevelType w:val="multilevel"/>
    <w:tmpl w:val="25D604CC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 w15:restartNumberingAfterBreak="0">
    <w:nsid w:val="66785EA2"/>
    <w:multiLevelType w:val="multilevel"/>
    <w:tmpl w:val="5066B638"/>
    <w:lvl w:ilvl="0">
      <w:start w:val="8"/>
      <w:numFmt w:val="decimal"/>
      <w:lvlText w:val="§%1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 w15:restartNumberingAfterBreak="0">
    <w:nsid w:val="787C7AF6"/>
    <w:multiLevelType w:val="multilevel"/>
    <w:tmpl w:val="F886D0E8"/>
    <w:lvl w:ilvl="0">
      <w:start w:val="1"/>
      <w:numFmt w:val="decimal"/>
      <w:lvlText w:val="§%1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 w:bidi="pl-PL"/>
      </w:rPr>
    </w:lvl>
    <w:lvl w:ilvl="1">
      <w:start w:val="1"/>
      <w:numFmt w:val="decimal"/>
      <w:lvlText w:val="%1.%2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 w:bidi="pl-PL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 w16cid:durableId="1688412246">
    <w:abstractNumId w:val="6"/>
  </w:num>
  <w:num w:numId="2" w16cid:durableId="108815750">
    <w:abstractNumId w:val="2"/>
  </w:num>
  <w:num w:numId="3" w16cid:durableId="1693217512">
    <w:abstractNumId w:val="4"/>
  </w:num>
  <w:num w:numId="4" w16cid:durableId="37047281">
    <w:abstractNumId w:val="0"/>
  </w:num>
  <w:num w:numId="5" w16cid:durableId="1656836306">
    <w:abstractNumId w:val="5"/>
  </w:num>
  <w:num w:numId="6" w16cid:durableId="1718120794">
    <w:abstractNumId w:val="3"/>
  </w:num>
  <w:num w:numId="7" w16cid:durableId="203117462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C38F1"/>
    <w:rsid w:val="003C38F1"/>
    <w:rsid w:val="004A33B9"/>
    <w:rsid w:val="00BF446C"/>
    <w:rsid w:val="00DE21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97DEC73"/>
  <w15:docId w15:val="{71AC16CE-246B-4E12-9C0C-2C16A50014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Microsoft Sans Serif" w:eastAsia="Microsoft Sans Serif" w:hAnsi="Microsoft Sans Serif" w:cs="Microsoft Sans Serif"/>
        <w:sz w:val="24"/>
        <w:szCs w:val="24"/>
        <w:lang w:val="pl-PL" w:eastAsia="pl-PL" w:bidi="pl-PL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treci4">
    <w:name w:val="Tekst treści (4)_"/>
    <w:basedOn w:val="Domylnaczcionkaakapitu"/>
    <w:link w:val="Teksttreci4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F37F91"/>
      <w:sz w:val="28"/>
      <w:szCs w:val="28"/>
      <w:u w:val="none"/>
    </w:rPr>
  </w:style>
  <w:style w:type="character" w:customStyle="1" w:styleId="Nagwek1">
    <w:name w:val="Nagłówek #1_"/>
    <w:basedOn w:val="Domylnaczcionkaakapitu"/>
    <w:link w:val="Nagwek1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8"/>
      <w:szCs w:val="28"/>
      <w:u w:val="none"/>
    </w:rPr>
  </w:style>
  <w:style w:type="character" w:customStyle="1" w:styleId="Teksttreci">
    <w:name w:val="Tekst treści_"/>
    <w:basedOn w:val="Domylnaczcionkaakapitu"/>
    <w:link w:val="Teksttreci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4"/>
      <w:szCs w:val="24"/>
      <w:u w:val="none"/>
    </w:rPr>
  </w:style>
  <w:style w:type="character" w:customStyle="1" w:styleId="Nagwek3">
    <w:name w:val="Nagłówek #3_"/>
    <w:basedOn w:val="Domylnaczcionkaakapitu"/>
    <w:link w:val="Nagwek3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Teksttreci3">
    <w:name w:val="Tekst treści (3)_"/>
    <w:basedOn w:val="Domylnaczcionkaakapitu"/>
    <w:link w:val="Teksttreci30"/>
    <w:rPr>
      <w:rFonts w:ascii="Arial" w:eastAsia="Arial" w:hAnsi="Arial" w:cs="Arial"/>
      <w:b w:val="0"/>
      <w:bCs w:val="0"/>
      <w:i w:val="0"/>
      <w:iCs w:val="0"/>
      <w:smallCaps w:val="0"/>
      <w:strike w:val="0"/>
      <w:color w:val="F37F91"/>
      <w:sz w:val="18"/>
      <w:szCs w:val="18"/>
      <w:u w:val="none"/>
    </w:rPr>
  </w:style>
  <w:style w:type="character" w:customStyle="1" w:styleId="Teksttreci2">
    <w:name w:val="Tekst treści (2)_"/>
    <w:basedOn w:val="Domylnaczcionkaakapitu"/>
    <w:link w:val="Teksttreci2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9"/>
      <w:szCs w:val="19"/>
      <w:u w:val="none"/>
    </w:rPr>
  </w:style>
  <w:style w:type="character" w:customStyle="1" w:styleId="Nagwek2">
    <w:name w:val="Nagłówek #2_"/>
    <w:basedOn w:val="Domylnaczcionkaakapitu"/>
    <w:link w:val="Nagwek20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26"/>
      <w:szCs w:val="26"/>
      <w:u w:val="none"/>
    </w:rPr>
  </w:style>
  <w:style w:type="paragraph" w:customStyle="1" w:styleId="Teksttreci40">
    <w:name w:val="Tekst treści (4)"/>
    <w:basedOn w:val="Normalny"/>
    <w:link w:val="Teksttreci4"/>
    <w:pPr>
      <w:spacing w:line="202" w:lineRule="auto"/>
      <w:jc w:val="center"/>
    </w:pPr>
    <w:rPr>
      <w:rFonts w:ascii="Times New Roman" w:eastAsia="Times New Roman" w:hAnsi="Times New Roman" w:cs="Times New Roman"/>
      <w:color w:val="F37F91"/>
      <w:sz w:val="28"/>
      <w:szCs w:val="28"/>
    </w:rPr>
  </w:style>
  <w:style w:type="paragraph" w:customStyle="1" w:styleId="Nagwek10">
    <w:name w:val="Nagłówek #1"/>
    <w:basedOn w:val="Normalny"/>
    <w:link w:val="Nagwek1"/>
    <w:pPr>
      <w:spacing w:after="560"/>
      <w:jc w:val="center"/>
      <w:outlineLvl w:val="0"/>
    </w:pPr>
    <w:rPr>
      <w:rFonts w:ascii="Times New Roman" w:eastAsia="Times New Roman" w:hAnsi="Times New Roman" w:cs="Times New Roman"/>
      <w:b/>
      <w:bCs/>
      <w:sz w:val="28"/>
      <w:szCs w:val="28"/>
    </w:rPr>
  </w:style>
  <w:style w:type="paragraph" w:customStyle="1" w:styleId="Teksttreci0">
    <w:name w:val="Tekst treści"/>
    <w:basedOn w:val="Normalny"/>
    <w:link w:val="Teksttreci"/>
    <w:pPr>
      <w:spacing w:after="60"/>
    </w:pPr>
    <w:rPr>
      <w:rFonts w:ascii="Times New Roman" w:eastAsia="Times New Roman" w:hAnsi="Times New Roman" w:cs="Times New Roman"/>
    </w:rPr>
  </w:style>
  <w:style w:type="paragraph" w:customStyle="1" w:styleId="Nagwek30">
    <w:name w:val="Nagłówek #3"/>
    <w:basedOn w:val="Normalny"/>
    <w:link w:val="Nagwek3"/>
    <w:pPr>
      <w:spacing w:after="300" w:line="259" w:lineRule="auto"/>
      <w:jc w:val="center"/>
      <w:outlineLvl w:val="2"/>
    </w:pPr>
    <w:rPr>
      <w:rFonts w:ascii="Times New Roman" w:eastAsia="Times New Roman" w:hAnsi="Times New Roman" w:cs="Times New Roman"/>
      <w:b/>
      <w:bCs/>
      <w:sz w:val="22"/>
      <w:szCs w:val="22"/>
    </w:rPr>
  </w:style>
  <w:style w:type="paragraph" w:customStyle="1" w:styleId="Teksttreci30">
    <w:name w:val="Tekst treści (3)"/>
    <w:basedOn w:val="Normalny"/>
    <w:link w:val="Teksttreci3"/>
    <w:rPr>
      <w:rFonts w:ascii="Arial" w:eastAsia="Arial" w:hAnsi="Arial" w:cs="Arial"/>
      <w:color w:val="F37F91"/>
      <w:sz w:val="18"/>
      <w:szCs w:val="18"/>
    </w:rPr>
  </w:style>
  <w:style w:type="paragraph" w:customStyle="1" w:styleId="Teksttreci20">
    <w:name w:val="Tekst treści (2)"/>
    <w:basedOn w:val="Normalny"/>
    <w:link w:val="Teksttreci2"/>
    <w:pPr>
      <w:spacing w:after="240"/>
      <w:ind w:hanging="2920"/>
    </w:pPr>
    <w:rPr>
      <w:rFonts w:ascii="Times New Roman" w:eastAsia="Times New Roman" w:hAnsi="Times New Roman" w:cs="Times New Roman"/>
      <w:sz w:val="19"/>
      <w:szCs w:val="19"/>
    </w:rPr>
  </w:style>
  <w:style w:type="paragraph" w:customStyle="1" w:styleId="Nagwek20">
    <w:name w:val="Nagłówek #2"/>
    <w:basedOn w:val="Normalny"/>
    <w:link w:val="Nagwek2"/>
    <w:pPr>
      <w:spacing w:after="40"/>
      <w:ind w:hanging="420"/>
      <w:outlineLvl w:val="1"/>
    </w:pPr>
    <w:rPr>
      <w:rFonts w:ascii="Times New Roman" w:eastAsia="Times New Roman" w:hAnsi="Times New Roman" w:cs="Times New Roman"/>
      <w:i/>
      <w:iCs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 2013 - 2022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443</Words>
  <Characters>2659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Admin</cp:lastModifiedBy>
  <cp:revision>3</cp:revision>
  <dcterms:created xsi:type="dcterms:W3CDTF">2024-07-01T07:06:00Z</dcterms:created>
  <dcterms:modified xsi:type="dcterms:W3CDTF">2024-07-01T07:12:00Z</dcterms:modified>
</cp:coreProperties>
</file>