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F390A" w14:textId="77777777" w:rsidR="00A23933" w:rsidRDefault="00000000">
      <w:pPr>
        <w:pStyle w:val="Teksttreci20"/>
        <w:spacing w:after="340" w:line="240" w:lineRule="auto"/>
      </w:pPr>
      <w:r>
        <w:t>INFORMACJA O WYNIKACH NABORU</w:t>
      </w:r>
    </w:p>
    <w:p w14:paraId="26DC2FD1" w14:textId="77777777" w:rsidR="00A23933" w:rsidRDefault="00000000">
      <w:pPr>
        <w:pStyle w:val="Teksttreci20"/>
      </w:pPr>
      <w:r>
        <w:t>KANDYDATA NA STANOWISKO PRACY</w:t>
      </w:r>
      <w:r>
        <w:br/>
        <w:t>DS. DOWODÓW OSOBISTYCH ORAZ ZARZĄDZANIA</w:t>
      </w:r>
      <w:r>
        <w:br/>
        <w:t>KRYZYSOWEGO W URZĘDZIE GMINY I MIASTA W</w:t>
      </w:r>
      <w:r>
        <w:br/>
        <w:t>WĘGLIŃCU</w:t>
      </w:r>
    </w:p>
    <w:p w14:paraId="68233014" w14:textId="77777777" w:rsidR="00A23933" w:rsidRDefault="00000000">
      <w:pPr>
        <w:pStyle w:val="Teksttreci0"/>
        <w:spacing w:after="400"/>
        <w:ind w:firstLine="700"/>
        <w:jc w:val="both"/>
      </w:pPr>
      <w:r>
        <w:t>Informujemy, że w wyniku zakończenia procedury naboru na ww. stanowisko została wybrana Pani Małgorzata Maj zamieszkała w Pieńsku.</w:t>
      </w:r>
    </w:p>
    <w:p w14:paraId="28F85039" w14:textId="77777777" w:rsidR="00A23933" w:rsidRDefault="00000000">
      <w:pPr>
        <w:pStyle w:val="Teksttreci0"/>
        <w:spacing w:after="60"/>
      </w:pPr>
      <w:r>
        <w:t>Uzasadnienie dokonanego wyboru: Pani Małgorzata Maj spełnia wymogi niezbędne na stanowisko: pracownika ds. dowodów osobistych i zarządzania kryzysowego. Po analizie dokumentów aplikacyjnych, przeprowadzonym teście wiedzy oraz rozmowie kwalifikacyjnej, komisja stwierdza, iż kandydatka posiada predyspozycje do objęcia w/w stanowiska.</w:t>
      </w:r>
    </w:p>
    <w:p w14:paraId="6F198E39" w14:textId="77777777" w:rsidR="009326D4" w:rsidRDefault="009326D4">
      <w:pPr>
        <w:pStyle w:val="Teksttreci40"/>
      </w:pPr>
    </w:p>
    <w:p w14:paraId="4D052DB0" w14:textId="1FB147BB" w:rsidR="00A23933" w:rsidRDefault="00000000">
      <w:pPr>
        <w:pStyle w:val="Teksttreci40"/>
      </w:pPr>
      <w:r>
        <w:t>(data i podpis osoby upoważnionej)</w:t>
      </w:r>
    </w:p>
    <w:sectPr w:rsidR="00A23933">
      <w:pgSz w:w="11900" w:h="16840"/>
      <w:pgMar w:top="1299" w:right="1448" w:bottom="1299" w:left="13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B61E2" w14:textId="77777777" w:rsidR="004C4F98" w:rsidRDefault="004C4F98">
      <w:r>
        <w:separator/>
      </w:r>
    </w:p>
  </w:endnote>
  <w:endnote w:type="continuationSeparator" w:id="0">
    <w:p w14:paraId="12169C98" w14:textId="77777777" w:rsidR="004C4F98" w:rsidRDefault="004C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FE015" w14:textId="77777777" w:rsidR="004C4F98" w:rsidRDefault="004C4F98"/>
  </w:footnote>
  <w:footnote w:type="continuationSeparator" w:id="0">
    <w:p w14:paraId="1410E05D" w14:textId="77777777" w:rsidR="004C4F98" w:rsidRDefault="004C4F9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933"/>
    <w:rsid w:val="004C4F98"/>
    <w:rsid w:val="006E259E"/>
    <w:rsid w:val="009326D4"/>
    <w:rsid w:val="00A2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DA247"/>
  <w15:docId w15:val="{2A4D5078-8C1A-4753-BF2E-0CC201C46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3A9BA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0" w:line="360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400" w:line="230" w:lineRule="auto"/>
      <w:jc w:val="center"/>
    </w:pPr>
    <w:rPr>
      <w:rFonts w:ascii="Arial" w:eastAsia="Arial" w:hAnsi="Arial" w:cs="Arial"/>
      <w:color w:val="D3A9BA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2024-08-02T08:05:00Z</dcterms:created>
  <dcterms:modified xsi:type="dcterms:W3CDTF">2024-08-02T08:08:00Z</dcterms:modified>
</cp:coreProperties>
</file>