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1541D" w:rsidRPr="00AD378C" w:rsidRDefault="00C1541D" w:rsidP="00C1541D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b/>
          <w:bCs/>
          <w:sz w:val="32"/>
          <w:szCs w:val="32"/>
          <w:lang w:val="pl-PL"/>
        </w:rPr>
      </w:pPr>
      <w:r w:rsidRPr="00AD378C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PROTOKÓŁ V</w:t>
      </w:r>
      <w:r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I</w:t>
      </w:r>
      <w:r w:rsidRPr="00AD378C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/2024</w:t>
      </w:r>
    </w:p>
    <w:p w:rsidR="00C1541D" w:rsidRDefault="00C1541D" w:rsidP="00C1541D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96316D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Wspólne posiedzenie Komisji Gospodarczej, Komisji Społecznej</w:t>
      </w:r>
    </w:p>
    <w:p w:rsidR="00C1541D" w:rsidRDefault="00C1541D" w:rsidP="00C1541D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96316D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 z dnia </w:t>
      </w:r>
      <w:r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8 sierpnia </w:t>
      </w:r>
      <w:r w:rsidRPr="0096316D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2024 r.</w:t>
      </w:r>
    </w:p>
    <w:p w:rsidR="00C1541D" w:rsidRPr="00752791" w:rsidRDefault="00C1541D" w:rsidP="00C1541D">
      <w:pPr>
        <w:pStyle w:val="Default"/>
        <w:ind w:left="-142" w:firstLine="426"/>
        <w:jc w:val="both"/>
        <w:rPr>
          <w:sz w:val="23"/>
          <w:szCs w:val="23"/>
        </w:rPr>
      </w:pPr>
      <w:r w:rsidRPr="003E61ED">
        <w:rPr>
          <w:sz w:val="23"/>
          <w:szCs w:val="23"/>
        </w:rPr>
        <w:t xml:space="preserve">O </w:t>
      </w:r>
      <w:r w:rsidRPr="00F54A4E">
        <w:rPr>
          <w:color w:val="auto"/>
          <w:sz w:val="23"/>
          <w:szCs w:val="23"/>
        </w:rPr>
        <w:t xml:space="preserve">godzinie </w:t>
      </w:r>
      <w:r w:rsidR="00481D02" w:rsidRPr="00F54A4E">
        <w:rPr>
          <w:color w:val="auto"/>
          <w:sz w:val="23"/>
          <w:szCs w:val="23"/>
        </w:rPr>
        <w:t>09</w:t>
      </w:r>
      <w:r w:rsidRPr="00F54A4E">
        <w:rPr>
          <w:color w:val="auto"/>
          <w:sz w:val="23"/>
          <w:szCs w:val="23"/>
        </w:rPr>
        <w:t xml:space="preserve">:05 </w:t>
      </w:r>
      <w:r>
        <w:rPr>
          <w:sz w:val="23"/>
          <w:szCs w:val="23"/>
        </w:rPr>
        <w:t xml:space="preserve">Wiceprzewodniczący Rady Grzegorz Tyrakowski </w:t>
      </w:r>
      <w:r w:rsidRPr="003E61ED">
        <w:rPr>
          <w:sz w:val="23"/>
          <w:szCs w:val="23"/>
        </w:rPr>
        <w:t>otworzył</w:t>
      </w:r>
      <w:r>
        <w:rPr>
          <w:sz w:val="23"/>
          <w:szCs w:val="23"/>
        </w:rPr>
        <w:t xml:space="preserve"> </w:t>
      </w:r>
      <w:r>
        <w:t xml:space="preserve">wspólne posiedzenie komisji </w:t>
      </w:r>
      <w:r>
        <w:rPr>
          <w:sz w:val="23"/>
          <w:szCs w:val="23"/>
        </w:rPr>
        <w:t>,</w:t>
      </w:r>
      <w:r w:rsidRPr="009551D5">
        <w:t xml:space="preserve"> </w:t>
      </w:r>
      <w:r w:rsidRPr="0002103B">
        <w:t xml:space="preserve">powitał </w:t>
      </w:r>
      <w:r>
        <w:t xml:space="preserve">zaproszonych gości: Burmistrza Gminy i Miasta Węgliniec Mariusza Wieczorka, Sekretarza Marcina Paple,  Kierownika MGOPS Krystiana </w:t>
      </w:r>
      <w:proofErr w:type="spellStart"/>
      <w:r>
        <w:t>Kutn</w:t>
      </w:r>
      <w:r w:rsidR="00481D02">
        <w:t>ego</w:t>
      </w:r>
      <w:proofErr w:type="spellEnd"/>
      <w:r>
        <w:t xml:space="preserve"> i przekazał</w:t>
      </w:r>
      <w:r w:rsidRPr="003E61ED">
        <w:rPr>
          <w:sz w:val="23"/>
          <w:szCs w:val="23"/>
        </w:rPr>
        <w:t>, że w posiedzeniu bierze udział</w:t>
      </w:r>
      <w:r>
        <w:rPr>
          <w:sz w:val="23"/>
          <w:szCs w:val="23"/>
        </w:rPr>
        <w:t xml:space="preserve"> dziesięciu  radnych, nieobecny Radny to Łukasz Pańków, kworum zastało osiągnięte, frekwencja komisji gospodarczej wyniosła 83,33%, komisji społecznej 85,71%. W</w:t>
      </w:r>
      <w:r w:rsidRPr="003E61ED">
        <w:rPr>
          <w:sz w:val="23"/>
          <w:szCs w:val="23"/>
        </w:rPr>
        <w:t xml:space="preserve"> związku z powyższym stwierdził, że obrady są prawomocne</w:t>
      </w:r>
      <w:r w:rsidR="00481D02">
        <w:rPr>
          <w:sz w:val="23"/>
          <w:szCs w:val="23"/>
        </w:rPr>
        <w:t xml:space="preserve">                </w:t>
      </w:r>
      <w:r>
        <w:rPr>
          <w:sz w:val="23"/>
          <w:szCs w:val="23"/>
        </w:rPr>
        <w:t>i przekazał prowadzenie obrad Przewodnicząc</w:t>
      </w:r>
      <w:r w:rsidR="00481D02">
        <w:rPr>
          <w:sz w:val="23"/>
          <w:szCs w:val="23"/>
        </w:rPr>
        <w:t>ym</w:t>
      </w:r>
      <w:r>
        <w:rPr>
          <w:sz w:val="23"/>
          <w:szCs w:val="23"/>
        </w:rPr>
        <w:t xml:space="preserve"> poszczególnych komisji.</w:t>
      </w:r>
    </w:p>
    <w:p w:rsidR="00D67792" w:rsidRDefault="00D67792">
      <w:pPr>
        <w:pStyle w:val="myStyle"/>
        <w:spacing w:after="0" w:line="240" w:lineRule="auto"/>
        <w:jc w:val="left"/>
      </w:pPr>
    </w:p>
    <w:p w:rsidR="00D67792" w:rsidRPr="00C1541D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C1541D">
        <w:rPr>
          <w:rFonts w:ascii="Times New Roman" w:eastAsia="Segoe UI" w:hAnsi="Times New Roman" w:cs="Times New Roman"/>
          <w:color w:val="000000"/>
          <w:sz w:val="28"/>
          <w:szCs w:val="28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9"/>
        <w:gridCol w:w="2208"/>
        <w:gridCol w:w="1249"/>
        <w:gridCol w:w="2165"/>
      </w:tblGrid>
      <w:tr w:rsidR="00D6779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D67792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66,67 %</w:t>
            </w:r>
          </w:p>
        </w:tc>
      </w:tr>
      <w:tr w:rsidR="00D67792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524C4E" w:rsidRPr="005A3F9D" w:rsidRDefault="00524C4E" w:rsidP="00524C4E">
      <w:pPr>
        <w:pStyle w:val="myStyle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</w:pP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 w:rsidRPr="005B01F6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1)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 w:rsidRPr="005B01F6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2).</w:t>
      </w:r>
    </w:p>
    <w:p w:rsidR="00D67792" w:rsidRPr="00481D02" w:rsidRDefault="00524C4E" w:rsidP="00481D02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z materiałami na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komisje </w:t>
      </w: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 nr 3)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903FD5">
        <w:rPr>
          <w:rFonts w:ascii="Times New Roman" w:hAnsi="Times New Roman" w:cs="Times New Roman"/>
          <w:color w:val="000000"/>
          <w:sz w:val="24"/>
          <w:szCs w:val="24"/>
          <w:lang w:val="pl-PL"/>
        </w:rPr>
        <w:t>ikt z obecnych nie miał więcej uwag ani wniosków, więc przystąpiono do głosowania w sprawie przyjęcia porządku obrad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D67792" w:rsidRPr="00524C4E" w:rsidRDefault="00524C4E" w:rsidP="00524C4E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Komisji Gospodarczej 5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Społeczna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D67792" w:rsidTr="00524C4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524C4E" w:rsidRPr="00B1743B" w:rsidRDefault="00524C4E" w:rsidP="00524C4E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Komisji Społecznej 6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524C4E" w:rsidRDefault="00524C4E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3310A6" w:rsidRDefault="00676870" w:rsidP="003310A6">
      <w:pPr>
        <w:pStyle w:val="myStyle"/>
        <w:spacing w:after="0" w:line="300" w:lineRule="auto"/>
        <w:ind w:left="-284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676870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lastRenderedPageBreak/>
        <w:t>2. SPRAWOZDANIE Z DZIAŁALNOŚCI MIEJSKO GMINNEGO OŚRODKA POMOCY SPOŁECZNEJ W WĘGLIŃCU ZA ROK 2023</w:t>
      </w:r>
      <w:r w:rsidRPr="0067687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5A4A78" w:rsidRDefault="00985A6A" w:rsidP="003310A6">
      <w:pPr>
        <w:pStyle w:val="myStyle"/>
        <w:spacing w:after="0" w:line="300" w:lineRule="auto"/>
        <w:ind w:left="-284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7687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(pisemne materiały stanowią zał. nr 4</w:t>
      </w:r>
      <w:r w:rsid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3310A6" w:rsidRDefault="003310A6" w:rsidP="003310A6">
      <w:pPr>
        <w:pStyle w:val="myStyle"/>
        <w:spacing w:after="0" w:line="300" w:lineRule="auto"/>
        <w:ind w:left="-284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5B723A" w:rsidRPr="00C0494A" w:rsidRDefault="005B723A" w:rsidP="001A12EB">
      <w:pPr>
        <w:spacing w:after="0"/>
        <w:ind w:left="-284" w:right="24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0494A">
        <w:rPr>
          <w:rFonts w:ascii="Times New Roman" w:hAnsi="Times New Roman" w:cs="Times New Roman"/>
          <w:sz w:val="24"/>
          <w:szCs w:val="24"/>
          <w:lang w:val="pl-PL"/>
        </w:rPr>
        <w:t xml:space="preserve">Kierownik Miejsko - Gminnego Ośrodka Pomocy Społecznej  Krystian </w:t>
      </w:r>
      <w:proofErr w:type="spellStart"/>
      <w:r w:rsidRPr="00C0494A">
        <w:rPr>
          <w:rFonts w:ascii="Times New Roman" w:hAnsi="Times New Roman" w:cs="Times New Roman"/>
          <w:sz w:val="24"/>
          <w:szCs w:val="24"/>
          <w:lang w:val="pl-PL"/>
        </w:rPr>
        <w:t>Kutny</w:t>
      </w:r>
      <w:proofErr w:type="spellEnd"/>
      <w:r w:rsidRPr="00C0494A">
        <w:rPr>
          <w:rFonts w:ascii="Times New Roman" w:hAnsi="Times New Roman" w:cs="Times New Roman"/>
          <w:sz w:val="24"/>
          <w:szCs w:val="24"/>
          <w:lang w:val="pl-PL"/>
        </w:rPr>
        <w:t xml:space="preserve"> przedstawił się</w:t>
      </w:r>
      <w:r w:rsidR="00C0494A">
        <w:rPr>
          <w:rFonts w:ascii="Times New Roman" w:hAnsi="Times New Roman" w:cs="Times New Roman"/>
          <w:sz w:val="24"/>
          <w:szCs w:val="24"/>
          <w:lang w:val="pl-PL"/>
        </w:rPr>
        <w:t>, powitał wszystkich zgromadzonych</w:t>
      </w:r>
      <w:r w:rsidRPr="00C0494A">
        <w:rPr>
          <w:rFonts w:ascii="Times New Roman" w:hAnsi="Times New Roman" w:cs="Times New Roman"/>
          <w:sz w:val="24"/>
          <w:szCs w:val="24"/>
          <w:lang w:val="pl-PL"/>
        </w:rPr>
        <w:t xml:space="preserve"> oraz przeszedł do omówienia zagadnień ze sprawozdania. Powiedział, że zadaniem pomocy społecznej jest zapobieganie trudnym sytuacjom życiowym przez podejmowanie działań zmierzających do usamodzielnienia osób i rodzin oraz ich integracji ze środowiskiem. Głównymi celami pomocy społecznej jest wsparcie osób i rodzin w przezwyciężeniu trudnej sytuacji życiowej, doprowadzenie w miarę możliwości do ich życiowego usamodzielniania i umożliwienie im życia w warunkach odpowiadających godności człowieka. </w:t>
      </w:r>
      <w:r w:rsidR="00C0494A" w:rsidRPr="00C0494A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C0494A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C0494A" w:rsidRPr="00C0494A">
        <w:rPr>
          <w:rFonts w:ascii="Times New Roman" w:hAnsi="Times New Roman" w:cs="Times New Roman"/>
          <w:sz w:val="24"/>
          <w:szCs w:val="24"/>
          <w:lang w:val="pl-PL"/>
        </w:rPr>
        <w:t>żna jest również integracja ze środowiskiem osób wykluczonych społecznie.</w:t>
      </w:r>
    </w:p>
    <w:p w:rsidR="00C0494A" w:rsidRPr="00925147" w:rsidRDefault="00C0494A" w:rsidP="001A12EB">
      <w:pPr>
        <w:spacing w:after="0"/>
        <w:ind w:left="-284" w:right="24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0494A">
        <w:rPr>
          <w:rFonts w:ascii="Times New Roman" w:hAnsi="Times New Roman" w:cs="Times New Roman"/>
          <w:sz w:val="24"/>
          <w:szCs w:val="24"/>
          <w:lang w:val="pl-PL"/>
        </w:rPr>
        <w:t>Kierownik poruszył problem braków kadrowych oraz niskich pensji pracowników</w:t>
      </w:r>
      <w:r w:rsidR="003A4899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0494A">
        <w:rPr>
          <w:rFonts w:ascii="Times New Roman" w:hAnsi="Times New Roman" w:cs="Times New Roman"/>
          <w:sz w:val="24"/>
          <w:szCs w:val="24"/>
          <w:lang w:val="pl-PL"/>
        </w:rPr>
        <w:t xml:space="preserve"> Stwierdził, że nie tylko on boryka się z tak trudną sytuacją i że jest to problem ogólnopolski</w:t>
      </w:r>
      <w:r>
        <w:rPr>
          <w:rFonts w:ascii="Times New Roman" w:hAnsi="Times New Roman" w:cs="Times New Roman"/>
          <w:sz w:val="24"/>
          <w:szCs w:val="24"/>
          <w:lang w:val="pl-PL"/>
        </w:rPr>
        <w:t>, a zadań do wykonania jest wiele</w:t>
      </w:r>
      <w:r w:rsidR="005A4A78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między innymi:</w:t>
      </w:r>
      <w:r w:rsidR="0092514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ś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wiadczenia pieniężne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rodzinne</w:t>
      </w:r>
      <w:r w:rsidR="0092514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f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undusz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a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limentacyjn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y</w:t>
      </w:r>
      <w:r w:rsidR="0092514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k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arta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d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użej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r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odziny</w:t>
      </w:r>
      <w:r w:rsidR="00925147">
        <w:rPr>
          <w:rFonts w:ascii="Times New Roman" w:hAnsi="Times New Roman" w:cs="Times New Roman"/>
          <w:sz w:val="24"/>
          <w:szCs w:val="24"/>
          <w:lang w:val="pl-PL"/>
        </w:rPr>
        <w:t>, d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odatki mieszkaniowe</w:t>
      </w:r>
      <w:r w:rsidR="00925147">
        <w:rPr>
          <w:rFonts w:ascii="Times New Roman" w:hAnsi="Times New Roman" w:cs="Times New Roman"/>
          <w:sz w:val="24"/>
          <w:szCs w:val="24"/>
          <w:lang w:val="pl-PL"/>
        </w:rPr>
        <w:t>, p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omoc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materialna dla uczniów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r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ozwiązywani</w:t>
      </w:r>
      <w:r w:rsidR="003310A6">
        <w:rPr>
          <w:rFonts w:ascii="Times New Roman" w:eastAsia="Times New Roman" w:hAnsi="Times New Roman" w:cs="Times New Roman"/>
          <w:sz w:val="24"/>
          <w:szCs w:val="24"/>
          <w:lang w:val="pl-PL"/>
        </w:rPr>
        <w:t>e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p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roblemów 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a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lkoholowych</w:t>
      </w:r>
      <w:r w:rsidR="00925147">
        <w:rPr>
          <w:rFonts w:ascii="Times New Roman" w:hAnsi="Times New Roman" w:cs="Times New Roman"/>
          <w:sz w:val="24"/>
          <w:szCs w:val="24"/>
          <w:lang w:val="pl-PL"/>
        </w:rPr>
        <w:t>, o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pieka</w:t>
      </w:r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w</w:t>
      </w:r>
      <w:r w:rsidRPr="00925147">
        <w:rPr>
          <w:rFonts w:ascii="Times New Roman" w:eastAsia="Times New Roman" w:hAnsi="Times New Roman" w:cs="Times New Roman"/>
          <w:sz w:val="24"/>
          <w:szCs w:val="24"/>
          <w:lang w:val="pl-PL"/>
        </w:rPr>
        <w:t>ytchnieniowa</w:t>
      </w:r>
      <w:proofErr w:type="spellEnd"/>
      <w:r w:rsidR="00925147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i wiele innych.</w:t>
      </w:r>
      <w:r w:rsidR="003A489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:rsidR="00C0494A" w:rsidRPr="00F52909" w:rsidRDefault="00925147" w:rsidP="001A12EB">
      <w:pPr>
        <w:spacing w:after="0"/>
        <w:ind w:left="-284" w:right="244" w:hanging="142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="00F77824"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Wiceprzewodniczący poprosił o wyjaśnienie na czym polega opieka </w:t>
      </w:r>
      <w:proofErr w:type="spellStart"/>
      <w:r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>wytchnieniowa</w:t>
      </w:r>
      <w:proofErr w:type="spellEnd"/>
      <w:r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. </w:t>
      </w:r>
    </w:p>
    <w:p w:rsidR="001A12EB" w:rsidRPr="001A12EB" w:rsidRDefault="00925147" w:rsidP="001A12EB">
      <w:pPr>
        <w:spacing w:after="0"/>
        <w:ind w:left="-284" w:right="244"/>
        <w:jc w:val="both"/>
        <w:rPr>
          <w:rStyle w:val="hgkelc"/>
          <w:rFonts w:ascii="Times New Roman" w:eastAsia="Times New Roman" w:hAnsi="Times New Roman" w:cs="Times New Roman"/>
          <w:sz w:val="24"/>
          <w:szCs w:val="24"/>
          <w:lang w:val="pl-PL"/>
        </w:rPr>
      </w:pPr>
      <w:r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Pan Krystian szczegółowo omówił temat </w:t>
      </w:r>
      <w:r w:rsidR="00F77824"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>i</w:t>
      </w:r>
      <w:r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podsumował, </w:t>
      </w:r>
      <w:r w:rsidR="00F77824"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>ż</w:t>
      </w:r>
      <w:r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>e</w:t>
      </w:r>
      <w:r w:rsidRPr="00F5290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</w:t>
      </w:r>
      <w:r w:rsidR="00F77824" w:rsidRPr="00F52909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o</w:t>
      </w:r>
      <w:r w:rsidRPr="00F52909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pieka  </w:t>
      </w:r>
      <w:proofErr w:type="spellStart"/>
      <w:r w:rsidRPr="00F52909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wytchnieniowa</w:t>
      </w:r>
      <w:proofErr w:type="spellEnd"/>
      <w:r w:rsidRPr="00F52909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 </w:t>
      </w:r>
      <w:r w:rsidR="00F77824" w:rsidRPr="00F52909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polega na czasowym zastąpieniu rodziny i opiekunów, w sprawowaniu opieki nad bliskimi, którzy nie są samodzielni z powodu choroby lub niepełnosprawności.</w:t>
      </w:r>
      <w:r w:rsidR="00F52909"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Dzięki temu wsparciu osoby zaangażowane na co dzień w sprawowanie opieki dysponować będą czasem, który będą mogły przeznaczyć na odpoczynek i regenerację, jak również na załatwienie niezbędnych spraw. W roku 2023 brało </w:t>
      </w:r>
      <w:r w:rsidR="003310A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 tym </w:t>
      </w:r>
      <w:r w:rsidR="00F52909"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udział 8 osób niepełnosprawnych, którym świadczono usługi opieki </w:t>
      </w:r>
      <w:proofErr w:type="spellStart"/>
      <w:r w:rsidR="00F52909"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>wytchnieniowej</w:t>
      </w:r>
      <w:proofErr w:type="spellEnd"/>
      <w:r w:rsidR="00F52909" w:rsidRPr="00F52909"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</w:p>
    <w:p w:rsidR="00F77824" w:rsidRDefault="00F77824" w:rsidP="001A12EB">
      <w:pPr>
        <w:spacing w:after="0"/>
        <w:ind w:left="-284" w:right="244"/>
        <w:jc w:val="both"/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</w:pPr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Radna Pani Maria </w:t>
      </w:r>
      <w:proofErr w:type="spellStart"/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Fedyczkowska</w:t>
      </w:r>
      <w:proofErr w:type="spellEnd"/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po analizie sprawozdania zapytała o bezdomnych </w:t>
      </w:r>
      <w:r w:rsidR="00F54A4E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                </w:t>
      </w:r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w Gminie Węgliniec. Kierownik wyjaśnił, że jest to13 osób, z którymi ma kontakt i są to osoby zaradne mimo swojej sytuacji życiowej.</w:t>
      </w:r>
      <w:r w:rsidR="003A4899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Większy problem jednak jest z osobami, które nie mają przeciwskazań aby podjąć pracę, a </w:t>
      </w:r>
      <w:r w:rsidR="00F54A4E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regularnie przychodzą do MGOPS                   i proszą o różnego rodzaju zasiłki.</w:t>
      </w:r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</w:t>
      </w:r>
    </w:p>
    <w:p w:rsidR="00F77824" w:rsidRDefault="00F77824" w:rsidP="001A12EB">
      <w:pPr>
        <w:spacing w:after="0"/>
        <w:ind w:left="-284" w:right="244"/>
        <w:jc w:val="both"/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</w:pPr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Następnie wyjaśnił temat mieszkania treningowe</w:t>
      </w:r>
      <w:r w:rsidR="005A4A78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go</w:t>
      </w:r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oraz wspomagające</w:t>
      </w:r>
      <w:r w:rsidR="005A4A78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go</w:t>
      </w:r>
      <w:r w:rsidR="00F54A4E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. Podjął rozmowę o</w:t>
      </w:r>
      <w:r w:rsidR="005A4A78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zasił</w:t>
      </w:r>
      <w:r w:rsidR="001A12EB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k</w:t>
      </w:r>
      <w:r w:rsidR="00F54A4E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ach</w:t>
      </w:r>
      <w:r w:rsidR="005A4A78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 i trudnej pracy z mieszkańcami naszej gminy. Oznajmił, że jest to praca wymagająca cierpliwości i dużego zaangażowania. </w:t>
      </w:r>
    </w:p>
    <w:p w:rsidR="00F54A4E" w:rsidRPr="003310A6" w:rsidRDefault="00F52909" w:rsidP="003310A6">
      <w:pPr>
        <w:spacing w:after="0"/>
        <w:ind w:left="-284" w:right="244"/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</w:pPr>
      <w:r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Radny Piotr Kardach podjął temat  programu „ Pomocy sąsiedzkiej”. Kierownik MGOPS wyjaśnił na czym ta pomoc polega i że nie jest to pomoc zawsze uczciwa. </w:t>
      </w:r>
      <w:r w:rsidR="003310A6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 xml:space="preserve">MGOPS zaangażowany jest w </w:t>
      </w:r>
      <w:r w:rsidR="001A12EB" w:rsidRPr="001A12EB">
        <w:rPr>
          <w:rStyle w:val="hgkelc"/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pl-PL"/>
        </w:rPr>
        <w:t>program</w:t>
      </w:r>
      <w:r w:rsidR="001A12EB" w:rsidRPr="001A12EB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„Asystent osobisty osoby niepełnosprawnej” ma </w:t>
      </w:r>
      <w:r w:rsidR="00F54A4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to </w:t>
      </w:r>
      <w:r w:rsidR="001A12EB" w:rsidRPr="001A12EB">
        <w:rPr>
          <w:rFonts w:ascii="Times New Roman" w:eastAsia="Times New Roman" w:hAnsi="Times New Roman" w:cs="Times New Roman"/>
          <w:sz w:val="24"/>
          <w:szCs w:val="24"/>
          <w:lang w:val="pl-PL"/>
        </w:rPr>
        <w:t>na celu zapewnienie dostępności do usługi asystenta tj. wsparcia w wykonywaniu codziennych czynności oraz funkcjonowaniu w życiu społecznym osób niepełnosprawnych. W 2023 roku usługi asystencji osobistej przyznano 7 osobom niepełnosprawnym. Kwota środków Funduszu Solidarnościowego przekazanych przez Wojewodę na realizację Programu wyni</w:t>
      </w:r>
      <w:r w:rsidR="003310A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osła </w:t>
      </w:r>
      <w:r w:rsidR="001A12EB" w:rsidRPr="001A12EB">
        <w:rPr>
          <w:rFonts w:ascii="Times New Roman" w:eastAsia="Times New Roman" w:hAnsi="Times New Roman" w:cs="Times New Roman"/>
          <w:sz w:val="24"/>
          <w:szCs w:val="24"/>
          <w:lang w:val="pl-PL"/>
        </w:rPr>
        <w:t>229.010,40 zł.</w:t>
      </w:r>
    </w:p>
    <w:p w:rsidR="00481D02" w:rsidRPr="00CD7381" w:rsidRDefault="00F54A4E" w:rsidP="00CD7381">
      <w:pPr>
        <w:spacing w:after="314"/>
        <w:ind w:left="-284" w:right="202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 xml:space="preserve">Pan Burmistrz podziękował za sprawozdanie i Radni przystąpili do </w:t>
      </w:r>
      <w:r w:rsidR="003310A6">
        <w:rPr>
          <w:rFonts w:ascii="Times New Roman" w:eastAsia="Times New Roman" w:hAnsi="Times New Roman" w:cs="Times New Roman"/>
          <w:sz w:val="24"/>
          <w:szCs w:val="24"/>
          <w:lang w:val="pl-PL"/>
        </w:rPr>
        <w:t>opiniowania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działalności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Ośrodka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Pomocy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Społecznej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Społeczna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676870" w:rsidRPr="001A12EB" w:rsidRDefault="00676870" w:rsidP="0067687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A12E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Społeczna  6 głosami „ZA” pozytywnie zaopiniowała </w:t>
      </w:r>
      <w:r w:rsidRPr="001A12EB">
        <w:rPr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1A12E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sprawozdani</w:t>
      </w:r>
      <w:r w:rsidR="001A12EB" w:rsidRPr="001A12E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1A12E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 działalności Miejsko Gminnego Ośrodka Pomocy Społecznej w Węglińcu za rok 2023.</w:t>
      </w:r>
    </w:p>
    <w:p w:rsidR="00676870" w:rsidRDefault="00676870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3310A6" w:rsidRDefault="00676870" w:rsidP="003310A6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676870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lastRenderedPageBreak/>
        <w:t>3. GOSPODARKA LEŚNA NA TERENIE GMINY WĘGLINIEC</w:t>
      </w:r>
      <w:r w:rsidRPr="0067687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D67792" w:rsidRDefault="00985A6A" w:rsidP="003310A6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7687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(pisemne materiały stanowią zał. nr </w:t>
      </w:r>
      <w:r w:rsidR="0016762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67687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3310A6" w:rsidRDefault="003310A6" w:rsidP="003310A6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3A4899" w:rsidRDefault="00CD7381" w:rsidP="00AB7F9C">
      <w:pPr>
        <w:pStyle w:val="myStyle"/>
        <w:spacing w:after="0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Wiceprzewodniczący przeszedł do punktu kolejnego </w:t>
      </w:r>
      <w:r w:rsidR="00AB7F9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oddał głos </w:t>
      </w:r>
      <w:r w:rsidR="003A4899" w:rsidRPr="003A4899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</w:t>
      </w:r>
      <w:r w:rsidR="00AB7F9C">
        <w:rPr>
          <w:rFonts w:ascii="Times New Roman" w:hAnsi="Times New Roman" w:cs="Times New Roman"/>
          <w:color w:val="000000"/>
          <w:sz w:val="24"/>
          <w:szCs w:val="24"/>
          <w:lang w:val="pl-PL"/>
        </w:rPr>
        <w:t>owi.</w:t>
      </w:r>
    </w:p>
    <w:p w:rsidR="00AB7F9C" w:rsidRPr="003A4899" w:rsidRDefault="00AB7F9C" w:rsidP="00AB7F9C">
      <w:pPr>
        <w:pStyle w:val="myStyle"/>
        <w:spacing w:after="0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„Szanowni Państwo, została wam przedstawiona tabela i sami wiecie w jakim miejscu się znajdujemy. Nasz teren to 80% lasy. Podatki są coraz mniejsze. Niepokoi mnie sytuacja, ponieważ rząd chce w najbliższym czasie wyłączyć tereny leśne z gospodarki leśnej co skutkuje zmniejszonymi podatkami. Chcą wprowadzić parki, rezerwaty przyrody, ale to nie wniesie dużych kwot. Nie wiemy co będzie dalej. Opłaty wpływają regularnie, rzetelnie i w terminach.”</w:t>
      </w:r>
    </w:p>
    <w:p w:rsidR="00D67792" w:rsidRPr="00AB7F9C" w:rsidRDefault="003A4899" w:rsidP="00AB7F9C">
      <w:pPr>
        <w:pStyle w:val="myStyle"/>
        <w:spacing w:before="150" w:after="0" w:line="24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</w:t>
      </w:r>
      <w:r w:rsidR="00AB7F9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mieli uwag ani pytań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do tematu</w:t>
      </w:r>
      <w:r w:rsidR="001A12E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Gospodarki Leśnej na terenie gminy Węgliniec</w:t>
      </w:r>
      <w:r w:rsidR="001A12E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 w:rsidR="001A12E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i przesz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li</w:t>
      </w:r>
      <w:r w:rsidR="001A12E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</w:t>
      </w:r>
      <w:r w:rsidR="003310A6">
        <w:rPr>
          <w:rFonts w:ascii="Times New Roman" w:hAnsi="Times New Roman" w:cs="Times New Roman"/>
          <w:color w:val="000000"/>
          <w:sz w:val="24"/>
          <w:szCs w:val="24"/>
          <w:lang w:val="pl-PL"/>
        </w:rPr>
        <w:t>opiniowania</w:t>
      </w:r>
      <w:r w:rsidR="001A12E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leśnej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terenie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676870" w:rsidRPr="00AB7F9C" w:rsidRDefault="00676870" w:rsidP="0067687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7F9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 5 głosami „ZA” pozytywnie zaopiniowała </w:t>
      </w:r>
      <w:r w:rsidRPr="00AB7F9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informację na temat </w:t>
      </w:r>
      <w:r w:rsidRPr="00AB7F9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gospodarki leśnej na terenie Gminy Węgliniec.</w:t>
      </w:r>
    </w:p>
    <w:p w:rsidR="00676870" w:rsidRPr="005B4289" w:rsidRDefault="00DD22A8" w:rsidP="005B4289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5B428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Wiceprzewodniczący ogłosi</w:t>
      </w:r>
      <w:r w:rsidR="003310A6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ł</w:t>
      </w:r>
      <w:r w:rsidRPr="005B428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przerwę o godz. 10:05</w:t>
      </w:r>
    </w:p>
    <w:p w:rsidR="00DD22A8" w:rsidRDefault="00DD22A8" w:rsidP="005B4289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5B428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Obrady zostały wznowione o godz. 10:27</w:t>
      </w:r>
    </w:p>
    <w:p w:rsidR="005B4289" w:rsidRPr="005B4289" w:rsidRDefault="005B4289" w:rsidP="005B4289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B01F6" w:rsidRDefault="00174DC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74DCB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4. INFORMACJE NA TEMAT ROZWOJU TURYSTYKI I SPORTU NA TERENIE GMINY WĘGLINIEC</w:t>
      </w:r>
      <w:r w:rsidRPr="00174DC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985A6A" w:rsidRPr="00174DC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D67792" w:rsidRDefault="00985A6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174DC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(pisemne materiały stanowią zał. nr </w:t>
      </w:r>
      <w:r w:rsidR="0016762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174DC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DD22A8" w:rsidRPr="00322ED1" w:rsidRDefault="00DD22A8" w:rsidP="00322ED1">
      <w:pPr>
        <w:spacing w:after="11"/>
        <w:ind w:right="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22ED1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Burmistrz oznajmił, że wszystkie te działania są inicjowane i realizowane oraz koordynowane w ramach pracy Węglinieckiego Oficera Turystycznego działającego w </w:t>
      </w:r>
      <w:proofErr w:type="spellStart"/>
      <w:r w:rsidRPr="00322ED1">
        <w:rPr>
          <w:rFonts w:ascii="Times New Roman" w:eastAsia="Times New Roman" w:hAnsi="Times New Roman" w:cs="Times New Roman"/>
          <w:sz w:val="24"/>
          <w:szCs w:val="24"/>
          <w:lang w:val="pl-PL"/>
        </w:rPr>
        <w:t>GCKSiR</w:t>
      </w:r>
      <w:proofErr w:type="spellEnd"/>
      <w:r w:rsidRPr="00322ED1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w Węglińcu </w:t>
      </w:r>
      <w:r w:rsidR="003310A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Pana Krzysztofa P. </w:t>
      </w:r>
      <w:r w:rsidRPr="00322ED1">
        <w:rPr>
          <w:rFonts w:ascii="Times New Roman" w:eastAsia="Times New Roman" w:hAnsi="Times New Roman" w:cs="Times New Roman"/>
          <w:sz w:val="24"/>
          <w:szCs w:val="24"/>
          <w:lang w:val="pl-PL"/>
        </w:rPr>
        <w:t>przy współpracy ze Stowarzyszeniem Miłośników Ziemi Węglinieckiej.</w:t>
      </w:r>
      <w:r w:rsidR="00322ED1" w:rsidRPr="00322ED1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Burmistrz trafił na publikację i opisane nasze tereny, szlaki turystyczne oraz wiele atrakcji jakie czekają turystów w naszej okolicy. </w:t>
      </w:r>
      <w:r w:rsidRPr="00322ED1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Posiadamy </w:t>
      </w:r>
      <w:r w:rsidR="00322ED1">
        <w:rPr>
          <w:rFonts w:ascii="Times New Roman" w:eastAsia="Times New Roman" w:hAnsi="Times New Roman" w:cs="Times New Roman"/>
          <w:sz w:val="24"/>
          <w:szCs w:val="24"/>
          <w:lang w:val="pl-PL"/>
        </w:rPr>
        <w:t>s</w:t>
      </w:r>
      <w:r w:rsidRPr="00322ED1">
        <w:rPr>
          <w:rFonts w:ascii="Times New Roman" w:eastAsia="Times New Roman" w:hAnsi="Times New Roman" w:cs="Times New Roman"/>
          <w:sz w:val="24"/>
          <w:szCs w:val="24"/>
          <w:lang w:val="pl-PL"/>
        </w:rPr>
        <w:t>zlaki rowerowe - ok. 136km szlaków rowerowych i pieszych w tym oznakowanych szlaków turystycznych 77,6km tj.</w:t>
      </w:r>
      <w:r w:rsidR="00322ED1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Choć stwierdził, że ścieżka rowerowa do Czerwonej Wody nie jest taka jaka miała być. Powinien tam </w:t>
      </w:r>
      <w:r w:rsidR="003310A6">
        <w:rPr>
          <w:rFonts w:ascii="Times New Roman" w:eastAsia="Times New Roman" w:hAnsi="Times New Roman" w:cs="Times New Roman"/>
          <w:sz w:val="24"/>
          <w:szCs w:val="24"/>
          <w:lang w:val="pl-PL"/>
        </w:rPr>
        <w:t>znajdować się</w:t>
      </w:r>
      <w:r w:rsidR="00322ED1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asfalt.</w:t>
      </w:r>
    </w:p>
    <w:tbl>
      <w:tblPr>
        <w:tblStyle w:val="TableGrid"/>
        <w:tblW w:w="9293" w:type="dxa"/>
        <w:tblInd w:w="0" w:type="dxa"/>
        <w:tblCellMar>
          <w:top w:w="11" w:type="dxa"/>
        </w:tblCellMar>
        <w:tblLook w:val="04A0" w:firstRow="1" w:lastRow="0" w:firstColumn="1" w:lastColumn="0" w:noHBand="0" w:noVBand="1"/>
      </w:tblPr>
      <w:tblGrid>
        <w:gridCol w:w="8505"/>
        <w:gridCol w:w="788"/>
      </w:tblGrid>
      <w:tr w:rsidR="00DD22A8" w:rsidRPr="00322ED1" w:rsidTr="00322ED1">
        <w:trPr>
          <w:trHeight w:val="384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322ED1" w:rsidRDefault="00322ED1" w:rsidP="005B4289">
            <w:pPr>
              <w:spacing w:line="276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Jest</w:t>
            </w:r>
            <w:r w:rsidRPr="00322E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Węglińcu piękny budynek dworca kolejowego, wypożyczalni</w:t>
            </w:r>
            <w:r w:rsidR="005B428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Pr="00322E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rowerów z możliwością wypożyczenia 10 rowerów w tym 2 zestawy rodzinne 2+2 dorośli dzieci, 2 rowery MTB wyposażone w punkt naprawy rowerów, myjkę do rowerów oraz zaplecze socjalne dla użytkowników.</w:t>
            </w:r>
            <w:r w:rsidRPr="00322ED1">
              <w:rPr>
                <w:rFonts w:ascii="Times New Roman" w:hAnsi="Times New Roman" w:cs="Times New Roman"/>
                <w:sz w:val="24"/>
                <w:szCs w:val="24"/>
              </w:rPr>
              <w:t xml:space="preserve"> W b</w:t>
            </w:r>
            <w:r w:rsidRPr="00322ED1">
              <w:rPr>
                <w:rFonts w:ascii="Times New Roman" w:eastAsia="Times New Roman" w:hAnsi="Times New Roman" w:cs="Times New Roman"/>
                <w:sz w:val="24"/>
                <w:szCs w:val="24"/>
              </w:rPr>
              <w:t>udynku dworca kolejowego znajduje się Galeria Historii Lokalnej, prowadzona przez Stowarzyszenie Miłośników Ziemi Węglinieckiej, w której znajduje się stała kolejowo historyczna wystawa, uzupełniana przez Stowarzyszenie, oraz prowadzone są zajęcia kulturalne</w:t>
            </w:r>
            <w:r w:rsidR="005B428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22E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warsztaty plastyczne itp. przez: </w:t>
            </w:r>
            <w:proofErr w:type="spellStart"/>
            <w:r w:rsidRPr="00322ED1">
              <w:rPr>
                <w:rFonts w:ascii="Times New Roman" w:eastAsia="Times New Roman" w:hAnsi="Times New Roman" w:cs="Times New Roman"/>
                <w:sz w:val="24"/>
                <w:szCs w:val="24"/>
              </w:rPr>
              <w:t>GCKSiR</w:t>
            </w:r>
            <w:proofErr w:type="spellEnd"/>
            <w:r w:rsidRPr="00322ED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22ED1" w:rsidRDefault="00322ED1" w:rsidP="005B4289">
            <w:pPr>
              <w:spacing w:line="276" w:lineRule="auto"/>
              <w:ind w:right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Mamy plany na </w:t>
            </w:r>
            <w:r w:rsidR="005B4289">
              <w:rPr>
                <w:rFonts w:ascii="Times New Roman" w:hAnsi="Times New Roman" w:cs="Times New Roman"/>
                <w:sz w:val="24"/>
                <w:szCs w:val="24"/>
              </w:rPr>
              <w:t>event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seniorów, jest to przedstawienie naszej miejscowości pokazanie walorów okolicy, zaprezentowanie naszej gminy.</w:t>
            </w:r>
          </w:p>
          <w:p w:rsidR="00322ED1" w:rsidRPr="005B4289" w:rsidRDefault="00322ED1" w:rsidP="005B4289">
            <w:pPr>
              <w:spacing w:line="276" w:lineRule="auto"/>
              <w:ind w:right="9"/>
              <w:rPr>
                <w:rFonts w:ascii="Times New Roman" w:hAnsi="Times New Roman" w:cs="Times New Roman"/>
                <w:sz w:val="24"/>
                <w:szCs w:val="24"/>
              </w:rPr>
            </w:pPr>
            <w:r w:rsidRPr="005B4289">
              <w:rPr>
                <w:rFonts w:ascii="Times New Roman" w:hAnsi="Times New Roman" w:cs="Times New Roman"/>
                <w:sz w:val="24"/>
                <w:szCs w:val="24"/>
              </w:rPr>
              <w:t>Nasze imprezy rowerowe są rozpoznawalne</w:t>
            </w:r>
            <w:r w:rsidR="00F112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B4289">
              <w:rPr>
                <w:rFonts w:ascii="Times New Roman" w:hAnsi="Times New Roman" w:cs="Times New Roman"/>
                <w:sz w:val="24"/>
                <w:szCs w:val="24"/>
              </w:rPr>
              <w:t xml:space="preserve"> między innymi</w:t>
            </w:r>
            <w:r w:rsidR="00F112EE">
              <w:rPr>
                <w:rFonts w:ascii="Times New Roman" w:hAnsi="Times New Roman" w:cs="Times New Roman"/>
                <w:sz w:val="24"/>
                <w:szCs w:val="24"/>
              </w:rPr>
              <w:t xml:space="preserve"> tj.</w:t>
            </w:r>
            <w:r w:rsidR="005B42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22ED1" w:rsidRPr="005B4289" w:rsidRDefault="00322ED1" w:rsidP="005B4289">
            <w:pPr>
              <w:spacing w:line="276" w:lineRule="auto"/>
              <w:ind w:right="9"/>
              <w:rPr>
                <w:rFonts w:ascii="Times New Roman" w:hAnsi="Times New Roman" w:cs="Times New Roman"/>
                <w:sz w:val="24"/>
                <w:szCs w:val="24"/>
              </w:rPr>
            </w:pPr>
            <w:r w:rsidRPr="005B4289">
              <w:rPr>
                <w:rFonts w:ascii="Times New Roman" w:eastAsia="Times New Roman" w:hAnsi="Times New Roman" w:cs="Times New Roman"/>
                <w:sz w:val="24"/>
                <w:szCs w:val="24"/>
              </w:rPr>
              <w:t>XIV Rowerowy rajd Pamięci Toporów 1945- 2024</w:t>
            </w:r>
          </w:p>
          <w:p w:rsidR="00322ED1" w:rsidRPr="005B4289" w:rsidRDefault="00322ED1" w:rsidP="005B4289">
            <w:pPr>
              <w:spacing w:line="276" w:lineRule="auto"/>
              <w:ind w:right="9"/>
              <w:rPr>
                <w:rFonts w:ascii="Times New Roman" w:hAnsi="Times New Roman" w:cs="Times New Roman"/>
                <w:sz w:val="24"/>
                <w:szCs w:val="24"/>
              </w:rPr>
            </w:pPr>
            <w:r w:rsidRPr="005B4289">
              <w:rPr>
                <w:rFonts w:ascii="Times New Roman" w:eastAsia="Times New Roman" w:hAnsi="Times New Roman" w:cs="Times New Roman"/>
                <w:sz w:val="24"/>
                <w:szCs w:val="24"/>
              </w:rPr>
              <w:t>Rajd rowerowy Koło w Koło</w:t>
            </w:r>
          </w:p>
          <w:p w:rsidR="00322ED1" w:rsidRPr="005B4289" w:rsidRDefault="00322ED1" w:rsidP="005B4289">
            <w:pPr>
              <w:spacing w:line="276" w:lineRule="auto"/>
              <w:ind w:right="9"/>
              <w:rPr>
                <w:rFonts w:ascii="Times New Roman" w:hAnsi="Times New Roman" w:cs="Times New Roman"/>
                <w:sz w:val="24"/>
                <w:szCs w:val="24"/>
              </w:rPr>
            </w:pPr>
            <w:r w:rsidRPr="005B4289">
              <w:rPr>
                <w:rFonts w:ascii="Times New Roman" w:eastAsia="Times New Roman" w:hAnsi="Times New Roman" w:cs="Times New Roman"/>
                <w:sz w:val="24"/>
                <w:szCs w:val="24"/>
              </w:rPr>
              <w:t>Jagodowy Rajd Rowerowy</w:t>
            </w:r>
          </w:p>
          <w:p w:rsidR="003310A6" w:rsidRPr="003310A6" w:rsidRDefault="005B4289" w:rsidP="005B4289">
            <w:pPr>
              <w:spacing w:line="276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4289">
              <w:rPr>
                <w:rFonts w:ascii="Times New Roman" w:eastAsia="Times New Roman" w:hAnsi="Times New Roman" w:cs="Times New Roman"/>
                <w:sz w:val="24"/>
                <w:szCs w:val="24"/>
              </w:rPr>
              <w:t>Dwukrotnie organizowano wycieczki pieszą i rowerową pod hasłem Turniej Wiedzy o Borach Dolnośląskich dla uczniów szkoły podstawowej w Węglińcu.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DD22A8" w:rsidRPr="00322ED1" w:rsidRDefault="00DD22A8" w:rsidP="005B42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10A6" w:rsidRDefault="003310A6" w:rsidP="005B4289">
      <w:pPr>
        <w:pStyle w:val="myStyle"/>
        <w:spacing w:before="150" w:after="0" w:line="24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AB7F9C" w:rsidRPr="00AB7F9C" w:rsidRDefault="00AB7F9C" w:rsidP="005B4289">
      <w:pPr>
        <w:pStyle w:val="myStyle"/>
        <w:spacing w:before="150" w:after="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</w:rPr>
      </w:pPr>
      <w:r w:rsidRPr="00EA2D1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po zapoznaniu się z dokumentacją nie wnieśli uwag ani pytań</w:t>
      </w:r>
      <w:r w:rsidR="005B428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przeszli do</w:t>
      </w:r>
      <w:r w:rsidR="003310A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opiniowania</w:t>
      </w:r>
      <w:r w:rsidR="005B428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D67792" w:rsidTr="00174DCB">
        <w:tc>
          <w:tcPr>
            <w:tcW w:w="21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30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temat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rozwoju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turystyki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sportu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terenie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D67792" w:rsidTr="00174DCB">
        <w:tc>
          <w:tcPr>
            <w:tcW w:w="21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jednostka</w:t>
            </w:r>
            <w:proofErr w:type="spellEnd"/>
          </w:p>
        </w:tc>
        <w:tc>
          <w:tcPr>
            <w:tcW w:w="630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Społeczna</w:t>
            </w:r>
            <w:proofErr w:type="spellEnd"/>
          </w:p>
        </w:tc>
      </w:tr>
      <w:tr w:rsidR="00D67792" w:rsidTr="00174DCB">
        <w:tc>
          <w:tcPr>
            <w:tcW w:w="21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30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676870" w:rsidRPr="00676870" w:rsidRDefault="00676870" w:rsidP="0067687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67687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Społeczna  6 głosami „ZA” pozytywnie zaopiniowała </w:t>
      </w:r>
      <w:r w:rsidRPr="00676870">
        <w:rPr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174DCB" w:rsidRPr="00174DC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informacj</w:t>
      </w:r>
      <w:r w:rsidR="00174DC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ę</w:t>
      </w:r>
      <w:r w:rsidR="00174DCB" w:rsidRPr="00174DC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 temat rozwoju turystyki i sportu na terenie gminy Węgliniec.</w:t>
      </w:r>
    </w:p>
    <w:p w:rsidR="00676870" w:rsidRDefault="00676870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5B01F6" w:rsidRDefault="00174DCB" w:rsidP="00174DC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174DCB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5. INFORMACJA NT. FUNKCJONOWANIA GOSPODARKI ODPADAMI KOMUNALNYMI ZA I PÓŁROCZE 2024 R. </w:t>
      </w:r>
    </w:p>
    <w:p w:rsidR="00D67792" w:rsidRDefault="00985A6A" w:rsidP="00174DC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174DC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Pr="00BB3CF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pisemne materiały stanowią zał. nr </w:t>
      </w:r>
      <w:r w:rsidR="0016762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7</w:t>
      </w:r>
      <w:r w:rsidRPr="00BB3CF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5B01F6" w:rsidRDefault="005B01F6" w:rsidP="00174DC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5D7B6A" w:rsidRDefault="005D7B6A" w:rsidP="005D7B6A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Burmistrz przypomniał, że brak rzetelnej, rozsądnej zbiórki selektywnej naprawdę komplikuje funkcjonowanie całego systemu.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 terenie gminy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Węgliniec występuje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problem z selektywną zbiórką odpadów.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Mieszkańcy nie przywiązują do tego</w:t>
      </w:r>
      <w:r w:rsidR="00F24D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wagi.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Dodał, że działania prewencyjne, które gmina prowadziła miały pozytywny wpływ na mieszkańców.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Jednak to jest ciągle za mało.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iększość nie stosuje się do wytycznych i w związku z tym, frakcje zmieszane zdecydowanie przerastają frakcje, które powinny być zbierane selektywnie. </w:t>
      </w:r>
      <w:r w:rsidRPr="00EA2D1D">
        <w:rPr>
          <w:rFonts w:ascii="Times New Roman" w:hAnsi="Times New Roman" w:cs="Times New Roman"/>
          <w:sz w:val="24"/>
          <w:szCs w:val="24"/>
          <w:lang w:val="pl-PL"/>
        </w:rPr>
        <w:t xml:space="preserve">Burmistrz Mariusz Wieczorek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 rozmowach z innymi przedstawicielami władzy widzi, że to problem większości</w:t>
      </w:r>
      <w:r w:rsidR="00F24D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że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jesteśmy w stanie poradzić sobie z tym w najbliższym czasie, ale to </w:t>
      </w:r>
      <w:r w:rsidR="00F24D3D">
        <w:rPr>
          <w:rFonts w:ascii="Times New Roman" w:hAnsi="Times New Roman" w:cs="Times New Roman"/>
          <w:color w:val="000000"/>
          <w:sz w:val="24"/>
          <w:szCs w:val="24"/>
          <w:lang w:val="pl-PL"/>
        </w:rPr>
        <w:t>tylko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zależy od świadomości naszych mieszkańców. Przekazał że nasza gmina nie jest gminą majętną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a będą nakładane na nas kary. W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ystarczyłaby odrobina dobrej woli ludzi i moglibyśmy z tych kwot zejść, przynajmniej do połowy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2555A6" w:rsidRDefault="00215997" w:rsidP="005D7B6A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Pani Maria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D7B6A">
        <w:rPr>
          <w:rFonts w:ascii="Times New Roman" w:hAnsi="Times New Roman" w:cs="Times New Roman"/>
          <w:color w:val="000000"/>
          <w:sz w:val="24"/>
          <w:szCs w:val="24"/>
          <w:lang w:val="pl-PL"/>
        </w:rPr>
        <w:t>wystąpił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5D7B6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apelem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2555A6">
        <w:rPr>
          <w:rFonts w:ascii="Times New Roman" w:hAnsi="Times New Roman" w:cs="Times New Roman"/>
          <w:color w:val="000000"/>
          <w:sz w:val="24"/>
          <w:szCs w:val="24"/>
          <w:lang w:val="pl-PL"/>
        </w:rPr>
        <w:t>aby</w:t>
      </w:r>
      <w:r w:rsidR="005D7B6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przedsta</w:t>
      </w:r>
      <w:r w:rsidR="002555A6">
        <w:rPr>
          <w:rFonts w:ascii="Times New Roman" w:hAnsi="Times New Roman" w:cs="Times New Roman"/>
          <w:color w:val="000000"/>
          <w:sz w:val="24"/>
          <w:szCs w:val="24"/>
          <w:lang w:val="pl-PL"/>
        </w:rPr>
        <w:t>wi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ć na zebraniach sołectw </w:t>
      </w:r>
      <w:r w:rsidR="002555A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skale </w:t>
      </w:r>
      <w:r w:rsidR="005D7B6A">
        <w:rPr>
          <w:rFonts w:ascii="Times New Roman" w:hAnsi="Times New Roman" w:cs="Times New Roman"/>
          <w:color w:val="000000"/>
          <w:sz w:val="24"/>
          <w:szCs w:val="24"/>
          <w:lang w:val="pl-PL"/>
        </w:rPr>
        <w:t>zaistniałego problemu</w:t>
      </w:r>
      <w:r w:rsidR="002555A6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5D7B6A" w:rsidRDefault="00E466C5" w:rsidP="005D7B6A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Ciągle powracał temat śmieci, które trafiają do naszych lasów. Na temat papy oraz styropianu będą prowadzone rozmowy z odbiorcą odpadów.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F24D3D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s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twierdził, że jako </w:t>
      </w:r>
      <w:r w:rsidR="005D7B6A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rząd jesteśmy tylko pośrednikiem w przekazywaniu opłat od mieszkańców do instalacji. </w:t>
      </w:r>
      <w:r w:rsidR="00F24D3D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rosił,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aby bardziej skrupulatnie do tego tematu podejść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i rozsądnie, bo chodzi o nasz budżet gminy. Kwot</w:t>
      </w:r>
      <w:r w:rsidR="00F24D3D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którą </w:t>
      </w:r>
      <w:r w:rsidR="00215997">
        <w:rPr>
          <w:rFonts w:ascii="Times New Roman" w:hAnsi="Times New Roman" w:cs="Times New Roman"/>
          <w:color w:val="000000"/>
          <w:sz w:val="24"/>
          <w:szCs w:val="24"/>
          <w:lang w:val="pl-PL"/>
        </w:rPr>
        <w:t>należy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dopłac</w:t>
      </w:r>
      <w:r w:rsidR="00215997">
        <w:rPr>
          <w:rFonts w:ascii="Times New Roman" w:hAnsi="Times New Roman" w:cs="Times New Roman"/>
          <w:color w:val="000000"/>
          <w:sz w:val="24"/>
          <w:szCs w:val="24"/>
          <w:lang w:val="pl-PL"/>
        </w:rPr>
        <w:t>ić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 niedopuszczalna. </w:t>
      </w:r>
      <w:r w:rsidR="0021599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Brak 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selektywnej zbiórki </w:t>
      </w:r>
      <w:r w:rsidR="0021599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prowadzi do tego, że nie osiągamy odpowiedniego 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poziomu recyklingu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Musimy bardziej intensywnie 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uświadamia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ć naszych</w:t>
      </w:r>
      <w:r w:rsidR="005D7B6A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mieszkańców.</w:t>
      </w:r>
    </w:p>
    <w:p w:rsidR="00215997" w:rsidRDefault="00215997" w:rsidP="00215997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podjął gorącą dyskusję z Radnym Dariuszem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Stelwach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spalarni śmieci w naszej gminie. Jest to temat trudny i wiąże się to z potężną inwestycją, ale poprawiłoby to byt naszej gminy. </w:t>
      </w:r>
      <w:r w:rsidR="00F24D3D">
        <w:rPr>
          <w:rFonts w:ascii="Times New Roman" w:hAnsi="Times New Roman" w:cs="Times New Roman"/>
          <w:color w:val="000000"/>
          <w:sz w:val="24"/>
          <w:szCs w:val="24"/>
          <w:lang w:val="pl-PL"/>
        </w:rPr>
        <w:t>Wiceprzewodniczący Pan Grzegorz Tyrakowski stwierdził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że nikt nie chciałby blisko swojej miejscowości mieć spalarni śmieci i przy konsultacjach społecznych temat by się zakończył. </w:t>
      </w:r>
    </w:p>
    <w:p w:rsidR="005D7B6A" w:rsidRPr="00F24D3D" w:rsidRDefault="00F24D3D" w:rsidP="00F24D3D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została podjęta dalsza dyskusja, więc </w:t>
      </w:r>
      <w:r w:rsidR="00E466C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przeszli do </w:t>
      </w:r>
      <w:r w:rsidR="005A443E">
        <w:rPr>
          <w:rFonts w:ascii="Times New Roman" w:hAnsi="Times New Roman" w:cs="Times New Roman"/>
          <w:color w:val="000000"/>
          <w:sz w:val="24"/>
          <w:szCs w:val="24"/>
          <w:lang w:val="pl-PL"/>
        </w:rPr>
        <w:t>opiniowania</w:t>
      </w:r>
      <w:r w:rsidR="00E466C5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nt.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funkcjonowania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odpadami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komunalnymi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I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półrocze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67687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676870" w:rsidRPr="00E466C5" w:rsidRDefault="0067687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E466C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174DCB" w:rsidRPr="00E466C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E466C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</w:t>
      </w:r>
      <w:r w:rsidR="00174DCB" w:rsidRPr="00E466C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E466C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pozytywnie zaopiniowała </w:t>
      </w:r>
      <w:r w:rsidRPr="00E466C5">
        <w:rPr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174DCB" w:rsidRPr="00E466C5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informację nt. funkcjonowania gospodarki odpadami komunalnymi za I półrocze 2024 r.</w:t>
      </w:r>
    </w:p>
    <w:p w:rsidR="00D67792" w:rsidRPr="00174DCB" w:rsidRDefault="00174DC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74DCB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</w:rPr>
        <w:t>6. OPINIOWANIE PROJEKTÓW UCHWAŁ.</w:t>
      </w:r>
    </w:p>
    <w:p w:rsidR="005B01F6" w:rsidRDefault="00E466C5" w:rsidP="00174DC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D84E7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6.1. w sprawie zmiany załączników nr 1 i 2 do Uchwały Nr 1237/LXXIII/23 Rady Miejskiej Węglińca z dnia 29 grudnia 2023r. </w:t>
      </w:r>
      <w:r w:rsidR="00F24D3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w </w:t>
      </w:r>
      <w:r w:rsidRPr="00D84E7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sprawie przyjęcia </w:t>
      </w:r>
      <w:bookmarkStart w:id="0" w:name="_Hlk175297953"/>
      <w:r w:rsidRPr="00D84E7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Wieloletniej Prognozy Finansowej</w:t>
      </w:r>
      <w:bookmarkEnd w:id="0"/>
      <w:r w:rsidRPr="00D84E7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Gminy i Miasta Węgliniec.</w:t>
      </w:r>
      <w:r w:rsidR="00096A05" w:rsidRPr="00D84E7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Pr="005B01F6" w:rsidRDefault="00096A05" w:rsidP="00174DC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5B01F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(załącznik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8</w:t>
      </w:r>
      <w:r w:rsidRPr="005B01F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0F4354" w:rsidRDefault="000F4354" w:rsidP="00D84E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zabrał głos. </w:t>
      </w:r>
    </w:p>
    <w:p w:rsidR="000F4354" w:rsidRPr="000F4354" w:rsidRDefault="00F112EE" w:rsidP="00D84E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„</w:t>
      </w:r>
      <w:r w:rsidR="000F4354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Jest to uchwała, która nadaje nam tempo pracy, wspomaga akurat wszystkie</w:t>
      </w:r>
      <w:r w:rsidR="000F435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F4354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działania bieżące, które były przedstawione w sprawozdaniu burmistrza.</w:t>
      </w:r>
      <w:r w:rsidR="000F4354" w:rsidRPr="000F435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F435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Chciałbym </w:t>
      </w:r>
      <w:r w:rsidR="000F4354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zakończyć wszystkie pracę inwestycyjne i odbiorowe. </w:t>
      </w:r>
      <w:r w:rsidR="000F4354" w:rsidRPr="000F4354">
        <w:rPr>
          <w:rFonts w:ascii="Times New Roman" w:hAnsi="Times New Roman" w:cs="Times New Roman"/>
          <w:sz w:val="24"/>
          <w:szCs w:val="24"/>
          <w:lang w:val="pl-PL"/>
        </w:rPr>
        <w:t>W opracowanych prognozach staraliśmy się opierać na pewnych, realistycznych założeniach. W przypadku radykalnego pogorszenia się sytuacji finansowej Gminy należy opracować strategię dalszego ograniczania wydatków bieżących lub zapewnienia rozwiązań generujących dodatkowe dochody bieżące.</w:t>
      </w:r>
      <w:r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0F4354" w:rsidRPr="000F435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0F4354" w:rsidRPr="000F4354" w:rsidRDefault="005B01F6" w:rsidP="000F43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0F4354" w:rsidRPr="000F4354">
        <w:rPr>
          <w:rFonts w:ascii="Times New Roman" w:hAnsi="Times New Roman" w:cs="Times New Roman"/>
          <w:sz w:val="24"/>
          <w:szCs w:val="24"/>
          <w:lang w:val="pl-PL"/>
        </w:rPr>
        <w:t>W każdym przypadku wygenerowania dodatkowych dochodów bieżących w roku 2024 lub zwiększenia kwoty wolnych środków na rachunku bankowym budżetu Gminy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0F4354" w:rsidRPr="000F4354">
        <w:rPr>
          <w:rFonts w:ascii="Times New Roman" w:hAnsi="Times New Roman" w:cs="Times New Roman"/>
          <w:sz w:val="24"/>
          <w:szCs w:val="24"/>
          <w:lang w:val="pl-PL"/>
        </w:rPr>
        <w:t xml:space="preserve"> powstającej na koniec roku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0F4354" w:rsidRPr="000F4354">
        <w:rPr>
          <w:rFonts w:ascii="Times New Roman" w:hAnsi="Times New Roman" w:cs="Times New Roman"/>
          <w:sz w:val="24"/>
          <w:szCs w:val="24"/>
          <w:lang w:val="pl-PL"/>
        </w:rPr>
        <w:t xml:space="preserve"> należy kierować je w znacznej części na zmniejszenie kredytu długoterminowego lub pokrycie nie uzyskanych dochodów bieżących lub majątkowych. </w:t>
      </w:r>
    </w:p>
    <w:p w:rsidR="00F24D3D" w:rsidRDefault="000F4354" w:rsidP="000F43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D</w:t>
      </w:r>
      <w:r w:rsidRPr="000F4354">
        <w:rPr>
          <w:rFonts w:ascii="Times New Roman" w:hAnsi="Times New Roman" w:cs="Times New Roman"/>
          <w:sz w:val="24"/>
          <w:szCs w:val="24"/>
          <w:lang w:val="pl-PL"/>
        </w:rPr>
        <w:t>uże znaczenie w finansowaniu zaplanowanych zadań inwestycyjnych mają dotacje z Rządowego Funduszu Polski Ład Program Inwestycji Strategicznych, o które Gmina Węgliniec wnioskowała  i otrzymała wstępną promesę finansowania.</w:t>
      </w:r>
      <w:r w:rsidR="00F112E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24D3D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</w:p>
    <w:p w:rsidR="006D4E14" w:rsidRDefault="00F24D3D" w:rsidP="006D4E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powiedział: </w:t>
      </w:r>
    </w:p>
    <w:p w:rsidR="00D4631C" w:rsidRDefault="005A443E" w:rsidP="006D4E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„J</w:t>
      </w:r>
      <w:r w:rsidR="00F112EE">
        <w:rPr>
          <w:rFonts w:ascii="Times New Roman" w:hAnsi="Times New Roman" w:cs="Times New Roman"/>
          <w:sz w:val="24"/>
          <w:szCs w:val="24"/>
          <w:lang w:val="pl-PL"/>
        </w:rPr>
        <w:t>est</w:t>
      </w:r>
      <w:r w:rsidR="00F24D3D">
        <w:rPr>
          <w:rFonts w:ascii="Times New Roman" w:hAnsi="Times New Roman" w:cs="Times New Roman"/>
          <w:sz w:val="24"/>
          <w:szCs w:val="24"/>
          <w:lang w:val="pl-PL"/>
        </w:rPr>
        <w:t>em</w:t>
      </w:r>
      <w:r w:rsidR="000F4354">
        <w:rPr>
          <w:rFonts w:ascii="Times New Roman" w:hAnsi="Times New Roman" w:cs="Times New Roman"/>
          <w:sz w:val="24"/>
          <w:szCs w:val="24"/>
          <w:lang w:val="pl-PL"/>
        </w:rPr>
        <w:t xml:space="preserve"> bardzo wdzięczny naszym pracownikom, że tak sprawnie i rzetelnie wypełniają swoje obowiązki.</w:t>
      </w:r>
      <w:r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0F435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D4631C" w:rsidRDefault="00D4631C" w:rsidP="00D4631C">
      <w:pPr>
        <w:keepLine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 xml:space="preserve">spomniał o </w:t>
      </w:r>
      <w:r w:rsidRPr="00D84E7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potężnych inwestycjach, które są przeprowadzane na dzień dzisiejszy tj. 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 xml:space="preserve">zwiększenie dotacji celowej dla </w:t>
      </w:r>
      <w:proofErr w:type="spellStart"/>
      <w:r w:rsidRPr="00D84E70">
        <w:rPr>
          <w:rFonts w:ascii="Times New Roman" w:hAnsi="Times New Roman" w:cs="Times New Roman"/>
          <w:sz w:val="24"/>
          <w:szCs w:val="24"/>
          <w:lang w:val="pl-PL"/>
        </w:rPr>
        <w:t>GCKSiR</w:t>
      </w:r>
      <w:proofErr w:type="spellEnd"/>
      <w:r w:rsidRPr="00D84E70">
        <w:rPr>
          <w:rFonts w:ascii="Times New Roman" w:hAnsi="Times New Roman" w:cs="Times New Roman"/>
          <w:sz w:val="24"/>
          <w:szCs w:val="24"/>
          <w:lang w:val="pl-PL"/>
        </w:rPr>
        <w:t xml:space="preserve"> Węgliniec na organizację Święta Grzybów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 xml:space="preserve">jest to </w:t>
      </w:r>
      <w:r>
        <w:rPr>
          <w:rFonts w:ascii="Times New Roman" w:hAnsi="Times New Roman" w:cs="Times New Roman"/>
          <w:sz w:val="24"/>
          <w:szCs w:val="24"/>
          <w:lang w:val="pl-PL"/>
        </w:rPr>
        <w:t>również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 xml:space="preserve"> budowa kanalizacji w miejscowości Czerwona Woda wraz z przyłączeniem do kanalizacji w Węglińcu</w:t>
      </w:r>
      <w:r w:rsidRPr="00D84E70">
        <w:rPr>
          <w:rFonts w:ascii="Times New Roman" w:hAnsi="Times New Roman" w:cs="Times New Roman"/>
          <w:color w:val="000000"/>
          <w:sz w:val="24"/>
          <w:szCs w:val="24"/>
          <w:lang w:val="pl-PL"/>
        </w:rPr>
        <w:t>, r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>ozbudowa sieci kanalizacyjne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>i wodociągowej oraz przebudowa oczyszczalni ścieków w Ruszowie wraz z przebudową ulicy Ratuszowej i kanalizacją ulicy Dębowej i Akacjowej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>Następne prace to przebudowa dróg gminnych na terenie Gminy Węgliniec oraz rekonstrukcja, odtworzenie i zabezpieczenie obiektu zabytkowego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D84E70">
        <w:rPr>
          <w:rFonts w:ascii="Times New Roman" w:hAnsi="Times New Roman" w:cs="Times New Roman"/>
          <w:sz w:val="24"/>
          <w:szCs w:val="24"/>
          <w:lang w:val="pl-PL"/>
        </w:rPr>
        <w:t>kościół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proofErr w:type="spellEnd"/>
      <w:r w:rsidRPr="00D84E70">
        <w:rPr>
          <w:rFonts w:ascii="Times New Roman" w:hAnsi="Times New Roman" w:cs="Times New Roman"/>
          <w:sz w:val="24"/>
          <w:szCs w:val="24"/>
          <w:lang w:val="pl-PL"/>
        </w:rPr>
        <w:t xml:space="preserve"> w Ruszowie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 xml:space="preserve"> przebudowa ul.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84E70">
        <w:rPr>
          <w:rFonts w:ascii="Times New Roman" w:hAnsi="Times New Roman" w:cs="Times New Roman"/>
          <w:sz w:val="24"/>
          <w:szCs w:val="24"/>
          <w:lang w:val="pl-PL"/>
        </w:rPr>
        <w:t>Łużyckiej w Ruszowie</w:t>
      </w:r>
      <w:r>
        <w:rPr>
          <w:rFonts w:ascii="Times New Roman" w:hAnsi="Times New Roman" w:cs="Times New Roman"/>
          <w:sz w:val="24"/>
          <w:szCs w:val="24"/>
          <w:lang w:val="pl-PL"/>
        </w:rPr>
        <w:t>. Burmistrz przyznał, że nasza gmina niedługo będzie wielkim placem budowy i z inwestycji jakie się realizują jest bardzo zadowolony.</w:t>
      </w:r>
    </w:p>
    <w:p w:rsidR="00D4631C" w:rsidRDefault="00D4631C" w:rsidP="00D4631C">
      <w:pPr>
        <w:keepLine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466C5" w:rsidRPr="00D4631C" w:rsidRDefault="00D4631C" w:rsidP="00D4631C">
      <w:pPr>
        <w:keepLine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 zakończeniu dyskusji Wiceprzewodnicząca Komisji Gospodarczej Pani Elżbieta Grabowska przystąpiła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załączników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1237/LXXIII/23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Wieloletniej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Prognozy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CC6214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174DCB"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174DCB" w:rsidRPr="00CC6214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zmiany załączników nr 1 i 2 do Uchwały Nr 1237/LXXIII/23 Rady Miejskiej Węglińca z dnia 29 grudnia 2023r. sprawie przyjęcia Wieloletniej Prognozy Finansowej Gminy i Miasta Węgliniec. </w:t>
      </w:r>
      <w:r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 w:rsidR="00174DCB"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CC621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D84E70" w:rsidRDefault="00D84E70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5B01F6" w:rsidRDefault="00CC6214" w:rsidP="00CB030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D84E7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6.2. w sprawie zmian w budżecie</w:t>
      </w:r>
      <w:r w:rsidR="00096A05" w:rsidRPr="00D84E7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Pr="005B01F6" w:rsidRDefault="00D84E70" w:rsidP="00CB030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5B01F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="00096A05"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projekt uchwały stanowi </w:t>
      </w:r>
      <w:r w:rsidR="00096A05" w:rsidRPr="005B01F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9</w:t>
      </w:r>
      <w:r w:rsidR="00096A05" w:rsidRPr="005B01F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D4631C" w:rsidRDefault="00D4631C" w:rsidP="00D84E70">
      <w:pPr>
        <w:keepLine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1" w:name="_Hlk175298685"/>
      <w:r>
        <w:rPr>
          <w:rFonts w:ascii="Times New Roman" w:hAnsi="Times New Roman" w:cs="Times New Roman"/>
          <w:sz w:val="24"/>
          <w:szCs w:val="24"/>
          <w:lang w:val="pl-PL"/>
        </w:rPr>
        <w:t xml:space="preserve">Temat zmian w budżecie został omówiony przy wieloletniej prognozie finansowej więc </w:t>
      </w:r>
    </w:p>
    <w:p w:rsidR="00D84E70" w:rsidRPr="00D84E70" w:rsidRDefault="00E41BFE" w:rsidP="00D84E70">
      <w:pPr>
        <w:keepLine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Zastępca Przewodniczącego </w:t>
      </w:r>
      <w:r w:rsidR="006D4E14">
        <w:rPr>
          <w:rFonts w:ascii="Times New Roman" w:hAnsi="Times New Roman" w:cs="Times New Roman"/>
          <w:sz w:val="24"/>
          <w:szCs w:val="24"/>
          <w:lang w:val="pl-PL"/>
        </w:rPr>
        <w:t>Komisji Gospodarczej Pani Elżbieta Grabowska przystąpiła do</w:t>
      </w:r>
      <w:r w:rsidR="00D4631C">
        <w:rPr>
          <w:rFonts w:ascii="Times New Roman" w:hAnsi="Times New Roman" w:cs="Times New Roman"/>
          <w:sz w:val="24"/>
          <w:szCs w:val="24"/>
          <w:lang w:val="pl-PL"/>
        </w:rPr>
        <w:t xml:space="preserve">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bookmarkEnd w:id="1"/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lastRenderedPageBreak/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5B01F6" w:rsidRDefault="00E87037" w:rsidP="00F776CE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534ED5"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534ED5" w:rsidRPr="005B01F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zmian w budżecie. 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 w:rsidR="00534ED5"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F776CE" w:rsidRPr="00F776CE" w:rsidRDefault="00F776CE" w:rsidP="00F776CE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04045B" w:rsidRDefault="00F776CE" w:rsidP="00D4631C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F776CE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6.3. w sprawie zmiany uchwały nr 1090/LXV/23 Rady Miejskiej Węglińca z dnia 29 czerwca 2023r. w sprawie ustalenia maksymalnej wysokości opłaty za wyżywienie i opłaty za pobyt dziecka w Miejskim Żłobku Publicznym im. Kubusia Puchatka w Węglińcu.</w:t>
      </w:r>
      <w:r w:rsidR="00096A05" w:rsidRPr="00F776CE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04045B" w:rsidRDefault="00096A05" w:rsidP="00EB0A17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5B01F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(załącznik nr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 10</w:t>
      </w:r>
      <w:r w:rsidRPr="005B01F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04045B" w:rsidRDefault="005358F1" w:rsidP="005358F1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oznajmił, że w</w:t>
      </w:r>
      <w:r w:rsidR="00D4631C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racamy do</w:t>
      </w:r>
      <w:r w:rsidR="00D4631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D4631C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momentu kiedy zaczynaliśmy projekt, który pozwalał na minimalne opłaty.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 </w:t>
      </w:r>
      <w:r w:rsidRPr="005358F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 </w:t>
      </w:r>
      <w:r w:rsidR="0004045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dzień dzisiejszy ustawodawca wspiera rodziców i będzie dotował 1500 zł na pobyt dziecka w żłobku - tak zwane</w:t>
      </w:r>
      <w:r w:rsidR="0004045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4045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„</w:t>
      </w:r>
      <w:proofErr w:type="spellStart"/>
      <w:r w:rsidR="0004045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babciowe</w:t>
      </w:r>
      <w:proofErr w:type="spellEnd"/>
      <w:r w:rsidR="0004045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”.  Za dzieci, które będą korzystały z opieki w żłobku, rodzice otrzymają</w:t>
      </w:r>
      <w:r w:rsidR="0004045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4045B"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dotacje. Nadmieniam, że w koszcie 1500 zł  jest wszystko - są rzeczy, pampersy, wszystkie artykuły higieniczne aby dziecko w godnych warunkach mogło przebywać w naszej placówce. Jest to kwota, która pokrywa funkcjonowanie naszego żłobka</w:t>
      </w:r>
      <w:r w:rsidR="0004045B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5358F1" w:rsidRPr="005358F1" w:rsidRDefault="005358F1" w:rsidP="005358F1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</w:p>
    <w:p w:rsidR="0004045B" w:rsidRPr="0004045B" w:rsidRDefault="0004045B" w:rsidP="0004045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4045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Pytanie nie było Radni przystąpili do opiniowania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1090/LXV/23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ustalenia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maksymalnej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wysokości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wyżywienie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pobyt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dziecka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Żłobku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Publicznym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Kubusia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Puchatka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5B01F6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EB0A17"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EB0A17" w:rsidRPr="005B01F6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zmiany uchwały nr 1090/LXV/23 Rady Miejskiej Węglińca z dnia 29 czerwca 2023r. w sprawie ustalenia maksymalnej wysokości opłaty za wyżywienie i opłaty za pobyt dziecka w Miejskim Żłobku Publicznym im. Kubusia Puchatka w Węglińcu. 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 w:rsidR="00EB0A17"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5B01F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E87037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04045B" w:rsidRDefault="0004045B" w:rsidP="001B1E6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</w:t>
      </w:r>
      <w:r w:rsidRPr="0004045B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4. w sprawie metody ustalenia opłaty za gospodarowanie odpadami komunalnymi oraz ustalenia stawki takiej opłaty na terenie Gminy i Miasta Węgliniec.</w:t>
      </w:r>
      <w:r w:rsidR="00096A05" w:rsidRPr="0004045B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Default="00096A05" w:rsidP="001B1E6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04045B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(załącznik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11</w:t>
      </w:r>
      <w:r w:rsidRPr="0004045B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B37EC0" w:rsidRDefault="005358F1" w:rsidP="00954C7B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Pani Radna Maria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Fedyczkowska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wystąpiła z propozycją konsultacji społecznych na temat podwyżek za gospodarowanie odpadami komunalnymi. </w:t>
      </w:r>
      <w:r w:rsidR="0004045B" w:rsidRPr="0004045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Burmistrz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stwierdził, że podwyżki są nieuniknione i jeżeli zaproponujemy na dzień dzisiejszy niższą stawkę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to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 tak od nowego roku będzie trzeba ją podnieść.  Wiceprzewodniczący Rady Pan Grzegorz Tyrakowski zaproponował kwotę 34 zł. i prosił o przedstawienie mieszkańcom problemu segregacji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 O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 nowego roku ponownie podwyższyć </w:t>
      </w:r>
      <w:r w:rsidR="00B37EC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stawkę za odbiór odpadów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 xml:space="preserve">taką, 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która jest zaproponowana w projekcie uchwały</w:t>
      </w:r>
      <w:r w:rsidR="00B37EC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 Jednak Sekretarz Gminy i Miasta Węgliniec Pan Marcin Papla stwierdził, że skoro i tak będą podwyżki od nowego roku, to lepiej wprowadzić to od razu, co zaoszczędzi pracę administracyjną.</w:t>
      </w:r>
    </w:p>
    <w:p w:rsidR="00E0586A" w:rsidRDefault="00B37EC0" w:rsidP="00954C7B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Dyskusja na temat stawki oraz samego odbioru odpadów przez pracowników była bardzo 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żarliwa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. 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Radni obserwując na własnych posesjach odbiór odpadów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mają wiele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wątpliwości co to uczciwości pracowników firmy. 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róbując znaleźć rozwiązanie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 ograniczenie dopłat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</w:t>
      </w:r>
      <w:r w:rsidR="0017179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doszli do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17179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porozumienia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i s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tawka 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42 zł </w:t>
      </w:r>
      <w:r w:rsidR="00364A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zaproponowana w projekcie uchwały została zaakceptowana.</w:t>
      </w:r>
      <w:r w:rsidR="0017179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</w:p>
    <w:p w:rsidR="00B37EC0" w:rsidRDefault="00E0586A" w:rsidP="00954C7B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Komisje wraz z Burmistrzem zgodnie zaplanowały</w:t>
      </w:r>
      <w:r w:rsidR="0017179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zadania tj. </w:t>
      </w:r>
    </w:p>
    <w:p w:rsidR="00171797" w:rsidRDefault="00171797" w:rsidP="00954C7B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spotkanie z Prezesem firmy odbierającej odpady</w:t>
      </w:r>
    </w:p>
    <w:p w:rsidR="00171797" w:rsidRDefault="00171797" w:rsidP="00954C7B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spotkanie z zarządcami wspólnot mieszkaniowych</w:t>
      </w:r>
    </w:p>
    <w:p w:rsidR="00171797" w:rsidRDefault="00171797" w:rsidP="00954C7B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uświadamianie mieszkańców naszej gminy o skali problemu</w:t>
      </w:r>
      <w:r w:rsidR="00E058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</w:p>
    <w:p w:rsidR="0004045B" w:rsidRDefault="00171797" w:rsidP="00E0586A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profilaktyka prowadzona od najmłodszych lat</w:t>
      </w:r>
    </w:p>
    <w:p w:rsidR="0004045B" w:rsidRPr="00F24D3D" w:rsidRDefault="00E0586A" w:rsidP="00E0586A">
      <w:pPr>
        <w:pStyle w:val="myStyle"/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Wiceprzewodniczący poprosił o przystąpienie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metody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ustalenia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odpadami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komunalnymi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ustalenia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stawki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takiej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terenie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EF37ED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1B1E66"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1B1E66" w:rsidRPr="00EF37ED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metody ustalenia opłaty za gospodarowanie odpadami komunalnymi oraz ustalenia stawki takiej opłaty na terenie Gminy i Miasta Węgliniec</w:t>
      </w:r>
      <w:r w:rsidR="001B1E66"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 w:rsidR="001B1E66"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E87037" w:rsidRPr="00EF37ED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b/>
          <w:bCs/>
          <w:color w:val="000000"/>
          <w:sz w:val="30"/>
          <w:szCs w:val="30"/>
        </w:rPr>
      </w:pPr>
    </w:p>
    <w:p w:rsidR="00EF37ED" w:rsidRDefault="00EF37ED" w:rsidP="001B1E6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EF37E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6.5. w sprawie zmiany uchwały Nr 993/LIX/23 z dnia 11 stycznia 2023r w sprawie określenia zasad bezprzetargowego zbywania nieruchomości gruntowych i działek gruntu stanowiących mienie komunalne.</w:t>
      </w:r>
      <w:r w:rsidR="00096A05" w:rsidRPr="00EF37E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Default="00096A05" w:rsidP="001B1E6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EF37ED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(</w:t>
      </w:r>
      <w:r w:rsidR="00EF37ED" w:rsidRPr="00EF37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="00EF37ED" w:rsidRPr="00EF37E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F37ED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12</w:t>
      </w:r>
      <w:r w:rsidRPr="00EF37ED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D1525D" w:rsidRDefault="00D1525D" w:rsidP="00D1525D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stwierdził, że mamy wiele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nieruchomości gruntowych, często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zabudowanych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komórkami.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Przynależą one i  dotykają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budynków należących do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wspólnot lub indywidualnych posesji, a do których nie ma dojazdu.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Umożliwi to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mieszkań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com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naby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cie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takiej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nieruchomość z bonifikatą. To będą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małe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kwoty. Mimo, że w planie zagospodarowania przestrzennego niektóre z nich są jako grunty pod budowę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tu chodzi o grunty, które nie mają dojazdu z zewnątrz, a  są nieraz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naprawdę małe co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pozwala na budowę. </w:t>
      </w:r>
    </w:p>
    <w:p w:rsidR="00EF37ED" w:rsidRPr="00D1525D" w:rsidRDefault="00D1525D" w:rsidP="00D1525D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nie podjęli dyskusji, więc </w:t>
      </w:r>
      <w:r w:rsidR="00E41BFE">
        <w:rPr>
          <w:rFonts w:ascii="Times New Roman" w:hAnsi="Times New Roman" w:cs="Times New Roman"/>
          <w:color w:val="000000"/>
          <w:sz w:val="24"/>
          <w:szCs w:val="24"/>
          <w:lang w:val="pl-PL"/>
        </w:rPr>
        <w:t>Zastępca Przewodniczącego Komisji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Pani Elżbieta Grabowska przeszła do opiniowani.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993/LIX/23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11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stycznia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2023r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określenia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zasad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bezprzetargowego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zbywania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nieruchomości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działek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stanowiących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komunalne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D1525D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1B1E66"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1B1E66" w:rsidRPr="00D1525D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zmiany uchwały Nr 993/LIX/23 z dnia 11 stycznia 2023r w sprawie określenia zasad bezprzetargowego zbywania nieruchomości gruntowych i działek gruntu stanowiących mienie komunalne</w:t>
      </w:r>
      <w:r w:rsidR="001B1E66"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 w:rsidR="001B1E66"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E87037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D1525D" w:rsidRDefault="00D1525D" w:rsidP="000C7735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D1525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6.6. w sprawie podwyższenia wynagrodzeń sołtysów w Gminie Węgliniec</w:t>
      </w:r>
    </w:p>
    <w:p w:rsidR="000C7735" w:rsidRDefault="00096A05" w:rsidP="000C7735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D1525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="00D1525D" w:rsidRPr="00D1525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(</w:t>
      </w:r>
      <w:r w:rsidRPr="00D1525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Pr="00D1525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D1525D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13</w:t>
      </w:r>
      <w:r w:rsidRPr="00D1525D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0C7735" w:rsidRDefault="000C7735" w:rsidP="000C7735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</w:p>
    <w:p w:rsidR="00E41BFE" w:rsidRPr="00E41BFE" w:rsidRDefault="00E41BFE" w:rsidP="00AD2D60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Zas</w:t>
      </w:r>
      <w:r w:rsidR="000C77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ępca przewodniczącego </w:t>
      </w:r>
      <w:r w:rsidR="007A41D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Komisji Gospodarczej </w:t>
      </w:r>
      <w:r w:rsidRPr="00E41BF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Pani Elżbieta Grabowska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odniosła się do projektu uchwały złożonego przez Radnego Dar</w:t>
      </w:r>
      <w:r w:rsidR="007A41D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iusza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Stelwach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dotyczącego podwyżki dla sołtysów. Przedstawiła negatywną opinie Radcy Prawnego</w:t>
      </w:r>
      <w:r w:rsidR="007A41D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:rsidR="00D1525D" w:rsidRDefault="00D1525D" w:rsidP="00AD2D60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</w:t>
      </w:r>
      <w:r w:rsidR="00E41B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dodał:</w:t>
      </w:r>
      <w:r w:rsidR="00E41B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„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W przestrzeni publicznej słyszymy w ostatnim czasie, że ustawodawca wprowadza jakieś nowe regulacje dotyczące świadczeń dla sołtysów. Myślę, że warto poczekać na ustawę, która za chwilę się pojawi i wtedy będziemy mieli też pewne wytyczne.</w:t>
      </w:r>
      <w:r w:rsidR="00E41BFE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D1525D" w:rsidRPr="007A41D4" w:rsidRDefault="007A41D4" w:rsidP="00AD2D60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Członkowie Komisji Gospodarczej przychylili się do opinii Radcy Prawnego i przystąpili do opiniowania projektu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podwyższenia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wynagrodzeń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sołtysów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odrzucono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Default="00E87037" w:rsidP="006B1DC6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1B1E66"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1B1E66"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negatywnie zaopiniowała </w:t>
      </w:r>
      <w:r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projekt uchwały </w:t>
      </w:r>
      <w:r w:rsidR="001B1E66" w:rsidRPr="007A41D4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podwyższenia wynagrodzeń sołtysów w Gminie Węgliniec</w:t>
      </w:r>
      <w:r w:rsidRPr="007A41D4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</w:t>
      </w:r>
      <w:r w:rsidR="001B1E66"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</w:t>
      </w:r>
      <w:r w:rsidR="001B1E66" w:rsidRPr="007A41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, „4” głosami „PRZECIW”.</w:t>
      </w:r>
    </w:p>
    <w:p w:rsidR="003D6A24" w:rsidRPr="00F02C58" w:rsidRDefault="003D6A24" w:rsidP="006B1DC6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Segoe UI" w:hAnsi="Times New Roman" w:cs="Times New Roman"/>
          <w:sz w:val="24"/>
          <w:szCs w:val="24"/>
          <w:lang w:val="pl-PL"/>
        </w:rPr>
      </w:pPr>
    </w:p>
    <w:p w:rsidR="00AF5873" w:rsidRPr="00F02C58" w:rsidRDefault="00000000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F02C58">
        <w:rPr>
          <w:rFonts w:ascii="Times New Roman" w:eastAsia="Segoe UI" w:hAnsi="Times New Roman" w:cs="Times New Roman"/>
          <w:sz w:val="24"/>
          <w:szCs w:val="24"/>
          <w:lang w:val="pl-PL"/>
        </w:rPr>
        <w:lastRenderedPageBreak/>
        <w:t>Opinia Komisji Gospodarczej w sprawie projektu uchwały w sprawie podwyższenia wynagrodzenia sołtysów w Gminie Węgliniec</w:t>
      </w:r>
      <w:r w:rsidR="00096A05" w:rsidRPr="00F02C58">
        <w:rPr>
          <w:rFonts w:ascii="Times New Roman" w:eastAsia="Segoe UI" w:hAnsi="Times New Roman" w:cs="Times New Roman"/>
          <w:sz w:val="24"/>
          <w:szCs w:val="24"/>
          <w:lang w:val="pl-PL"/>
        </w:rPr>
        <w:t xml:space="preserve"> </w:t>
      </w:r>
    </w:p>
    <w:p w:rsidR="00D67792" w:rsidRDefault="00096A05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07787E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(</w:t>
      </w:r>
      <w:r w:rsidR="00AD2D60" w:rsidRPr="0007787E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opinia </w:t>
      </w:r>
      <w:r w:rsidR="00AF5873" w:rsidRPr="0007787E">
        <w:rPr>
          <w:rFonts w:ascii="Times New Roman" w:hAnsi="Times New Roman" w:cs="Times New Roman"/>
          <w:i/>
          <w:iCs/>
          <w:sz w:val="24"/>
          <w:szCs w:val="24"/>
          <w:lang w:val="pl-PL"/>
        </w:rPr>
        <w:t>stanowi</w:t>
      </w:r>
      <w:r w:rsidR="00AF5873" w:rsidRPr="0007787E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  <w:r w:rsidRPr="0007787E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14</w:t>
      </w:r>
      <w:r w:rsidRPr="0007787E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591168" w:rsidRDefault="00591168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</w:p>
    <w:p w:rsidR="00591168" w:rsidRPr="00591168" w:rsidRDefault="00591168" w:rsidP="005911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16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Członkowie Komisji Gospodarczej po długiej dyskusji wypracowali opinie negatywną w/w sprawie. Mianowicie:</w:t>
      </w:r>
      <w:r w:rsidRPr="00591168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91168" w:rsidRPr="00591168" w:rsidRDefault="00591168" w:rsidP="00591168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91168">
        <w:rPr>
          <w:rFonts w:ascii="Times New Roman" w:hAnsi="Times New Roman" w:cs="Times New Roman"/>
          <w:sz w:val="24"/>
          <w:szCs w:val="24"/>
          <w:lang w:val="pl-PL"/>
        </w:rPr>
        <w:t xml:space="preserve">Działając na podstawie § 69 ust.3 uchwały nr 35/VI/03 Rady Gminy i Miasta Węgliniec z dnia 12 marca 2003r. w sprawie Statutu Gminy i Miasta Węgliniec,  na posiedzeniu w dniu 8 sierpnia 2024 r. dokonała analizy proponowanego przez Radnego Rady Miejskiej Węglińca projektu uchwały w sprawie podwyższenia wynagrodzenia sołtysów w gminie Węgliniec. Wnioskodawca został poinformowany o terminie posiedzenia Komisji Gospodarczej, celem  udziału w obradach komisji. </w:t>
      </w:r>
    </w:p>
    <w:p w:rsidR="00591168" w:rsidRPr="00591168" w:rsidRDefault="00591168" w:rsidP="00591168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91168" w:rsidRPr="00591168" w:rsidRDefault="00591168" w:rsidP="00591168">
      <w:pPr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91168">
        <w:rPr>
          <w:rFonts w:ascii="Times New Roman" w:hAnsi="Times New Roman" w:cs="Times New Roman"/>
          <w:sz w:val="24"/>
          <w:szCs w:val="24"/>
          <w:lang w:val="pl-PL"/>
        </w:rPr>
        <w:t xml:space="preserve">              Po zapoznaniu się z proponowanym projektem uchwały  komisja stwierdza, że powyższa analiza daje podstawę do wyrażenia </w:t>
      </w:r>
      <w:r w:rsidRPr="00591168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negatywnej  </w:t>
      </w:r>
      <w:r w:rsidRPr="00591168">
        <w:rPr>
          <w:rFonts w:ascii="Times New Roman" w:hAnsi="Times New Roman" w:cs="Times New Roman"/>
          <w:sz w:val="24"/>
          <w:szCs w:val="24"/>
          <w:lang w:val="pl-PL"/>
        </w:rPr>
        <w:t>opinii  w sprawie proponowanego projektu uchwały. Proponowany projekt uchwały nie spełnia wymogów formalnych o których mowa w § 55 uchwały nr 35/VI/03 Rady Gminy i Miasta Węgliniec z dnia 12 marca 2003r. w sprawie Statutu Gminy i Miasta Węgliniec. Ponadto projekt uchwały zawiera błędy, ponieważ sołtysom nie przysługuję wynagrodzenie, a zryczałtowana dieta. Nadmieniamy, że w obiegu prawnym funkcjonuję uchwała nr 510/XXXII/21 z dnia 08.04.2021 w sprawie zasad wypłacania sołtysom zryczałtowanych diet miesięcznych. W związku z tym należy zastanowić się nad zmianą tej uchwały, a nie wprowadzać kolejną uchwałę. Zasady techniki prawodawczej nie pozwalają na funkcjonowanie dwóch uchwał w tym samym zakresie.</w:t>
      </w:r>
    </w:p>
    <w:p w:rsidR="00591168" w:rsidRPr="00591168" w:rsidRDefault="00591168" w:rsidP="00591168">
      <w:pPr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91168" w:rsidRPr="00591168" w:rsidRDefault="00591168" w:rsidP="00591168">
      <w:pPr>
        <w:spacing w:after="0"/>
        <w:ind w:left="142" w:firstLine="56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591168">
        <w:rPr>
          <w:rFonts w:ascii="Times New Roman" w:hAnsi="Times New Roman" w:cs="Times New Roman"/>
          <w:sz w:val="24"/>
          <w:szCs w:val="24"/>
          <w:lang w:val="pl-PL"/>
        </w:rPr>
        <w:t>Ponadto informujemy że Komisja Gospodarcza pracuję nad wnioskiem o zmianę wysokości diet  przysługujących sołtysom, który zostanie przedstawiony jako propozycja do budżetu na rok 2025. Wniosek oraz sporządzony projekt uchwały zostanie przedłożony Radzie Miejskiej Węglińca na kolejnych sesjach.</w:t>
      </w:r>
    </w:p>
    <w:p w:rsidR="00591168" w:rsidRDefault="00591168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</w:p>
    <w:p w:rsidR="0007787E" w:rsidRPr="0007787E" w:rsidRDefault="0007787E" w:rsidP="003D6A24">
      <w:pPr>
        <w:keepLine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</w:p>
    <w:p w:rsidR="003D6A24" w:rsidRPr="0007787E" w:rsidRDefault="0007787E" w:rsidP="0007787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F02C58" w:rsidRPr="00F02C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Opinia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Komisji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Gospodarczej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projektu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podwyższenia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wynagrodzenia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sołtysów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Gminie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Węgliniec</w:t>
            </w:r>
          </w:p>
        </w:tc>
      </w:tr>
      <w:tr w:rsidR="00F02C58" w:rsidRPr="00F02C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Komisja</w:t>
            </w:r>
            <w:proofErr w:type="spellEnd"/>
            <w:r w:rsidRPr="00F02C58">
              <w:rPr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F02C58" w:rsidRPr="00F02C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Pr="00F02C58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F02C58" w:rsidRPr="00F02C5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D67792"/>
        </w:tc>
      </w:tr>
      <w:tr w:rsidR="00F02C58" w:rsidRPr="00F02C5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F02C5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Pr="00F02C58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02C58">
        <w:rPr>
          <w:rFonts w:ascii="Segoe UI" w:eastAsia="Segoe UI" w:hAnsi="Segoe UI" w:cs="Segoe UI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F02C58" w:rsidRPr="00F02C5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F02C58" w:rsidRPr="00F02C5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F02C58" w:rsidRPr="00F02C5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F02C58">
              <w:rPr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F02C58" w:rsidRPr="00F02C5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F02C58">
              <w:rPr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02C58">
              <w:rPr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  <w:jc w:val="center"/>
            </w:pPr>
            <w:r w:rsidRPr="00F02C58">
              <w:rPr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Pr="00F02C58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 w:rsidRPr="00F02C58">
        <w:rPr>
          <w:rFonts w:ascii="Segoe UI" w:eastAsia="Segoe UI" w:hAnsi="Segoe UI" w:cs="Segoe UI"/>
          <w:sz w:val="27"/>
          <w:szCs w:val="27"/>
        </w:rPr>
        <w:t>Wyniki</w:t>
      </w:r>
      <w:proofErr w:type="spellEnd"/>
      <w:r w:rsidRPr="00F02C58">
        <w:rPr>
          <w:rFonts w:ascii="Segoe UI" w:eastAsia="Segoe UI" w:hAnsi="Segoe UI" w:cs="Segoe UI"/>
          <w:sz w:val="27"/>
          <w:szCs w:val="27"/>
        </w:rPr>
        <w:t xml:space="preserve"> </w:t>
      </w:r>
      <w:proofErr w:type="spellStart"/>
      <w:r w:rsidRPr="00F02C58">
        <w:rPr>
          <w:rFonts w:ascii="Segoe UI" w:eastAsia="Segoe UI" w:hAnsi="Segoe UI" w:cs="Segoe UI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F02C58" w:rsidRPr="00F02C58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b/>
                <w:bCs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b/>
                <w:bCs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b/>
                <w:bCs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b/>
                <w:bCs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F02C58" w:rsidRPr="00F02C58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02C58" w:rsidRPr="00F02C58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02C58" w:rsidRPr="00F02C58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02C58" w:rsidRPr="00F02C58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02C58" w:rsidRPr="00F02C58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F02C58" w:rsidRPr="00F02C58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proofErr w:type="spellStart"/>
            <w:r w:rsidRPr="00F02C58">
              <w:rPr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Pr="00F02C58" w:rsidRDefault="00000000">
            <w:pPr>
              <w:spacing w:after="0" w:line="240" w:lineRule="auto"/>
            </w:pPr>
            <w:r w:rsidRPr="00F02C58">
              <w:rPr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F02C58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02C5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Komisja </w:t>
      </w:r>
      <w:r w:rsidR="006B1DC6" w:rsidRPr="00F02C5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Gospodarcza </w:t>
      </w:r>
      <w:r w:rsidRPr="00F02C58">
        <w:rPr>
          <w:rFonts w:ascii="Times New Roman" w:hAnsi="Times New Roman" w:cs="Times New Roman"/>
          <w:i/>
          <w:iCs/>
          <w:sz w:val="24"/>
          <w:szCs w:val="24"/>
          <w:lang w:val="pl-PL"/>
        </w:rPr>
        <w:t>pozytywnie zaopiniowała</w:t>
      </w:r>
      <w:r w:rsidR="006B1DC6" w:rsidRPr="00F02C5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wypracowaną </w:t>
      </w:r>
      <w:r w:rsidR="006B1DC6" w:rsidRPr="00F02C58">
        <w:rPr>
          <w:rFonts w:ascii="Times New Roman" w:eastAsia="Segoe UI" w:hAnsi="Times New Roman" w:cs="Times New Roman"/>
          <w:i/>
          <w:iCs/>
          <w:sz w:val="24"/>
          <w:szCs w:val="24"/>
          <w:lang w:val="pl-PL"/>
        </w:rPr>
        <w:t xml:space="preserve">na posiedzeniu opinie w sprawie projektu uchwały w sprawie podwyższenia wynagrodzenia sołtysów w Gminie Węgliniec </w:t>
      </w:r>
      <w:r w:rsidRPr="00F02C58">
        <w:rPr>
          <w:rFonts w:ascii="Times New Roman" w:hAnsi="Times New Roman" w:cs="Times New Roman"/>
          <w:i/>
          <w:iCs/>
          <w:sz w:val="24"/>
          <w:szCs w:val="24"/>
          <w:lang w:val="pl-PL"/>
        </w:rPr>
        <w:t>„</w:t>
      </w:r>
      <w:r w:rsidR="006B1DC6" w:rsidRPr="00F02C58">
        <w:rPr>
          <w:rFonts w:ascii="Times New Roman" w:hAnsi="Times New Roman" w:cs="Times New Roman"/>
          <w:i/>
          <w:iCs/>
          <w:sz w:val="24"/>
          <w:szCs w:val="24"/>
          <w:lang w:val="pl-PL"/>
        </w:rPr>
        <w:t>5</w:t>
      </w:r>
      <w:r w:rsidRPr="00F02C58">
        <w:rPr>
          <w:rFonts w:ascii="Times New Roman" w:hAnsi="Times New Roman" w:cs="Times New Roman"/>
          <w:i/>
          <w:iCs/>
          <w:sz w:val="24"/>
          <w:szCs w:val="24"/>
          <w:lang w:val="pl-PL"/>
        </w:rPr>
        <w:t>” głosami „ZA”.</w:t>
      </w:r>
    </w:p>
    <w:p w:rsidR="005C1EE9" w:rsidRPr="006B1DC6" w:rsidRDefault="005C1EE9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5C1EE9" w:rsidRPr="005B4289" w:rsidRDefault="005C1EE9" w:rsidP="005C1EE9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5B428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Wiceprzewodniczący ogłosi</w:t>
      </w:r>
      <w:r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ł</w:t>
      </w:r>
      <w:r w:rsidRPr="005B428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przerwę o godz. </w:t>
      </w:r>
      <w:r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11:57</w:t>
      </w:r>
    </w:p>
    <w:p w:rsidR="005C1EE9" w:rsidRDefault="005C1EE9" w:rsidP="005C1EE9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5B428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Obrady zostały wznowione o godz. </w:t>
      </w:r>
      <w:r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12:08</w:t>
      </w:r>
    </w:p>
    <w:p w:rsidR="00E87037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AD2D60" w:rsidRDefault="00AD2D60" w:rsidP="00B1314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AD2D6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6.7. w sprawie zmiany uchwały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</w:t>
      </w:r>
      <w:r w:rsidR="00096A05" w:rsidRPr="00AD2D6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Default="00AD2D60" w:rsidP="00B1314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AD2D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="00096A05" w:rsidRPr="00AD2D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="00096A05" w:rsidRPr="00AD2D6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96A05" w:rsidRPr="00AD2D60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15</w:t>
      </w:r>
      <w:r w:rsidR="00096A05" w:rsidRPr="00AD2D60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3D6A24" w:rsidRPr="003D6A24" w:rsidRDefault="003D6A24" w:rsidP="003D6A2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pl-PL"/>
        </w:rPr>
      </w:pPr>
      <w:r w:rsidRPr="003D6A24">
        <w:rPr>
          <w:rFonts w:ascii="TimesNewRomanPSMT" w:hAnsi="TimesNewRomanPSMT" w:cs="TimesNewRomanPSMT"/>
          <w:sz w:val="24"/>
          <w:szCs w:val="24"/>
          <w:lang w:val="pl-PL"/>
        </w:rPr>
        <w:t xml:space="preserve">W dniu 14 czerwca 2024r. Rada Miejska Węglińca podjęła uchwałę nr 14/IV/2024 w sprawie udzielenia dotacji celowej dla Parafii Rzymskokatolickiej pw. Zmartwychwstania Pańskiego w Ruszowie na sfinansowanie prac konserwatorskich, </w:t>
      </w:r>
      <w:r w:rsidRPr="003D6A24">
        <w:rPr>
          <w:rFonts w:ascii="TimesNewRomanPSMT" w:hAnsi="TimesNewRomanPSMT" w:cs="TimesNewRomanPSMT"/>
          <w:sz w:val="24"/>
          <w:szCs w:val="24"/>
          <w:lang w:val="pl-PL"/>
        </w:rPr>
        <w:lastRenderedPageBreak/>
        <w:t>restauratorskich lub robót budowlanych przy zabytku wpisanym do rejestru zabytków w kwocie 1 020 960,00 zł.</w:t>
      </w:r>
    </w:p>
    <w:p w:rsidR="003D6A24" w:rsidRPr="003D6A24" w:rsidRDefault="003D6A24" w:rsidP="003D6A2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pl-PL"/>
        </w:rPr>
      </w:pPr>
      <w:r w:rsidRPr="003D6A24">
        <w:rPr>
          <w:rFonts w:ascii="TimesNewRomanPSMT" w:hAnsi="TimesNewRomanPSMT" w:cs="TimesNewRomanPSMT"/>
          <w:sz w:val="24"/>
          <w:szCs w:val="24"/>
          <w:lang w:val="pl-PL"/>
        </w:rPr>
        <w:t>W wyniku przeprowadzonego postępowania zakupowego, zmieniła się wartość całkowita zadania, która wynosi 1 007 609,43 zł oraz termin realizacji inwestycji.</w:t>
      </w:r>
    </w:p>
    <w:p w:rsidR="003D6A24" w:rsidRPr="003D6A24" w:rsidRDefault="003D6A24" w:rsidP="003D6A2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pl-PL"/>
        </w:rPr>
      </w:pPr>
      <w:r w:rsidRPr="003D6A24">
        <w:rPr>
          <w:rFonts w:ascii="TimesNewRomanPSMT" w:hAnsi="TimesNewRomanPSMT" w:cs="TimesNewRomanPSMT"/>
          <w:sz w:val="24"/>
          <w:szCs w:val="24"/>
          <w:lang w:val="pl-PL"/>
        </w:rPr>
        <w:t>Zgodnie z uchwałą nr 232/2022 Rady Ministrów z dnia 23 listopada 2023r. , Gmina złożyła wniosek o udzielenie promesy w kwocie 987 457,24 zł, stanowiącej 98% wartości zadania inwestycyjnego. Promesa dofinansowania inwestycji z Rządowego Programu Odbudowy Zabytków została wydana w dniu 24.07.2024r.</w:t>
      </w:r>
    </w:p>
    <w:p w:rsidR="003D6A24" w:rsidRPr="003D6A24" w:rsidRDefault="003D6A24" w:rsidP="003D6A2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pl-PL"/>
        </w:rPr>
      </w:pPr>
      <w:r w:rsidRPr="003D6A24">
        <w:rPr>
          <w:rFonts w:ascii="TimesNewRomanPSMT" w:hAnsi="TimesNewRomanPSMT" w:cs="TimesNewRomanPSMT"/>
          <w:sz w:val="24"/>
          <w:szCs w:val="24"/>
          <w:lang w:val="pl-PL"/>
        </w:rPr>
        <w:t>Termin realizacji zadania inwestycyjnego ustalono na 07.08.2025r. W związku z tym wystąpiła konieczność przesunięcia terminu przekazania dotacji.</w:t>
      </w:r>
    </w:p>
    <w:p w:rsidR="003D6A24" w:rsidRPr="003D6A24" w:rsidRDefault="003D6A24" w:rsidP="003D6A2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pl-PL"/>
        </w:rPr>
      </w:pPr>
      <w:r w:rsidRPr="003D6A24">
        <w:rPr>
          <w:rFonts w:ascii="TimesNewRomanPSMT" w:hAnsi="TimesNewRomanPSMT" w:cs="TimesNewRomanPSMT"/>
          <w:sz w:val="24"/>
          <w:szCs w:val="24"/>
          <w:lang w:val="pl-PL"/>
        </w:rPr>
        <w:t>Uwzględniając powyższe okoliczności wystąpiła konieczność zmiany w/w uchwały Rady Miejskiej Węglińca.</w:t>
      </w:r>
    </w:p>
    <w:p w:rsidR="005C1EE9" w:rsidRPr="0007787E" w:rsidRDefault="0007787E" w:rsidP="00B13146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</w:t>
      </w:r>
      <w:r w:rsidRPr="0007787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yskusja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nie została podjęta </w:t>
      </w:r>
      <w:r w:rsidRPr="0007787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14/IV/2024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Parafii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Rzymskokatolickiej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pw.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Zmartwychwstania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Pańskiego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Ruszowie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sfinansowanie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konserwatorskich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restauratorskich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robót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budowlanych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wpisanym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rejestru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zabytków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F02C58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B13146"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B13146" w:rsidRPr="00F02C5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zmiany uchwały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</w:t>
      </w:r>
      <w:r w:rsidRPr="00F02C5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</w:t>
      </w:r>
      <w:r w:rsidR="00B13146"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E87037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F02C58" w:rsidRDefault="00F02C58" w:rsidP="00D726FB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F02C5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6.8. w sprawie zmiany uchwały nr 714/XXXV/14 Rady Miejskiej Węglińca z dnia 28 sierpnia 2014r. w sprawie zasad wynajmowania lokali wchodzących w skład mieszkaniowego zasobu gminy Węgliniec.</w:t>
      </w:r>
      <w:r w:rsidR="00096A05" w:rsidRPr="00F02C5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Default="00F02C58" w:rsidP="00D726FB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="00096A05" w:rsidRPr="00F02C5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="00096A05" w:rsidRPr="00F02C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96A05" w:rsidRPr="00F02C58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16</w:t>
      </w:r>
      <w:r w:rsidR="00096A05" w:rsidRPr="00F02C58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E5438B" w:rsidRDefault="00E5438B" w:rsidP="00E5438B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rzepisy obowiązujące o pomocy społecznej nakładają na organ prowadzący obowiązek utworzenia mieszkań treningowych. Mieszkania takie pozwalają przystosować się do życia osobom z dysfunkcjami, po odbyciu kary więziennej, po zakończeniu pobytu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domu dziecka. Ma w planie przekształcenie obiektu po byłej szkole w Starym Węglińcu. Przedstawił jak funkcjonuje takie mieszkanie, że będzie wsparcie pracowników ośrodka pomocy społecznej. Jednocześnie skomentował sytuację związaną z brakiem kadry w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środku pomocy społecznej i poprosił o cierpliwość i wyrozumiałość mieszkańców Gminy. Zapewnił, że  pomoc będzie udzielana osobą potrzebującym.  Wracając do tematu mieszkań stwierdził, że są to wysokie koszty, takie mieszkanie musi być wyposażone we wszystkie media i wszystkie artykuły gospodarstwa domowego. Kompletne mieszkanie z pralką, lodówką i oczywiście z węzłem sanitarnym.  Burmistrz stwierdził, że bez takiej pomocy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osoby potrzebujące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będą w stanie funkcjonowa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należy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ich objąć opieką</w:t>
      </w: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E5438B" w:rsidRPr="00F02C58" w:rsidRDefault="00E5438B" w:rsidP="00D726FB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714/XXXV/14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2014r..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zasad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wynajmowania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lokali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wchodzących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skład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mieszkaniowego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zasobu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E5438B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D726FB"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D726FB" w:rsidRPr="00E5438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zmiany uchwały nr 714/XXXV/14 Rady Miejskiej Węglińca z dnia 28 sierpnia 2014r.. w sprawie zasad wynajmowania lokali wchodzących w skład mieszkaniowego zasobu gminy Węgliniec</w:t>
      </w:r>
      <w:r w:rsidRPr="00E5438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</w:t>
      </w:r>
      <w:r w:rsidR="00D726FB"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E87037" w:rsidRPr="00E5438B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i/>
          <w:iCs/>
          <w:color w:val="000000"/>
          <w:sz w:val="30"/>
          <w:szCs w:val="30"/>
        </w:rPr>
      </w:pPr>
    </w:p>
    <w:p w:rsidR="0007787E" w:rsidRPr="0007787E" w:rsidRDefault="0007787E" w:rsidP="00B66709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07787E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6.9. w sprawie zmiany uchwały nr 90/X/19 Rady Miejskiej Węglińca z dnia 24 maja 2024 r. w sprawie wysokości i zasad otrzymywania diet przez radnych Rady Miejskiej Węglińca oraz należności z tytułu zwrotu kosztów podróży służbowych</w:t>
      </w:r>
      <w:r w:rsidR="00096A05" w:rsidRPr="0007787E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Default="0007787E" w:rsidP="00B66709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="00096A05" w:rsidRPr="0007787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="00096A05" w:rsidRPr="0007787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96A05" w:rsidRPr="0007787E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17</w:t>
      </w:r>
      <w:r w:rsidR="00096A05" w:rsidRPr="0007787E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591168" w:rsidRPr="00591168" w:rsidRDefault="00591168" w:rsidP="00591168">
      <w:pPr>
        <w:keepLines/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16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Zgodnie z aktualnym orzecznictwem sądów administracyjnych, uchwała w sprawie wysokości i zasad otrzymywania diet przez radnych oraz należności z tytułu zwrotu kosztów podróży służbowych, ustalając dietę </w:t>
      </w:r>
    </w:p>
    <w:p w:rsidR="00591168" w:rsidRPr="00591168" w:rsidRDefault="00591168" w:rsidP="00591168">
      <w:pPr>
        <w:keepLines/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9116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 xml:space="preserve">w formie miesięcznego ryczałtu, określa również zasady potrącania diet z tytułu nieobecności radnego na sesjach Rady lub na posiedzeniach komisji Rady. Zakresem regulacji objęto również sytuację, gdy radny nie wykonuje obowiązków wynikających z pełnienia funkcji, a tym samym nie ponosi żadnych kosztów związanych z jej pełnieniem. Obowiązkowy mechanizm potrąceń z tak ustalonej diety musi z kolei przewidywać redukcję kwoty ryczałtu adekwatnie do zmniejszenia aktywności radnego w danym miesiącu. Powinien zatem obejmować zarówno nieobecność w posiedzeniach rady gminy i posiedzeniach komisji rady gminy, jak i brak aktywności w pozostałej sferze działalności mandatowej, będącej podstawą przyznania diety. W związku z tym, że uchwała zawiera przepisy powszechne obowiązujące, a zatem jest aktem prawa miejscowego, więc podlega publikacji w wojewódzkim dzienniku urzędowym. Zachodzi zatem potrzeba podjęcia uchwały i opublikowania jej w wojewódzkim dzienniku urzędowym jako aktu prawa miejscowego. Wobec powyższego podjęcie przedmiotowej uchwały jest zasadne. </w:t>
      </w:r>
    </w:p>
    <w:p w:rsidR="0007787E" w:rsidRPr="0007787E" w:rsidRDefault="0007787E" w:rsidP="0007787E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Radni przeszli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90/X/19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wysokości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zasad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otrzymywania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diet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radnych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należności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tytułu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zwrotu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kosztów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podróży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służbowych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07787E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7787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B66709" w:rsidRPr="0007787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07787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projekt uchwały </w:t>
      </w:r>
      <w:r w:rsidR="00B66709" w:rsidRPr="0007787E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w sprawie zmiany uchwały nr 90/X/19 Rady Miejskiej Węglińca z dnia 24 maja 2024 r. w sprawie wysokości i zasad otrzymywania diet przez radnych Rady Miejskiej Węglińca oraz należności z tytułu zwrotu kosztów podróży służbowych</w:t>
      </w:r>
      <w:r w:rsidRPr="0007787E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07787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</w:t>
      </w:r>
      <w:r w:rsidR="00B66709" w:rsidRPr="0007787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07787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E87037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07787E" w:rsidRDefault="0007787E" w:rsidP="0007787E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07787E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6.10. dziesięć uchwał w sprawie wyrażenia zgody na odstąpienie od obowiązku trybu przetargowego i zawarcie umowy najmu pomieszczenia gospodarczego/najmu garażu/ dzierżawy gruntu na cele rekreacyjne/dzierżawy gruntu pod zabudowę kubaturową.</w:t>
      </w:r>
      <w:r w:rsidR="00096A05" w:rsidRPr="0007787E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:rsidR="00D67792" w:rsidRDefault="0007787E" w:rsidP="0007787E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</w:pP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="00096A05"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projekt uchwały stanowi </w:t>
      </w:r>
      <w:r w:rsidR="00096A05" w:rsidRPr="00E5438B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 xml:space="preserve">załącznik nr </w:t>
      </w:r>
      <w:r w:rsidR="00167626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18-27</w:t>
      </w:r>
      <w:r w:rsidR="00096A05" w:rsidRPr="00E5438B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pl-PL"/>
        </w:rPr>
        <w:t>)</w:t>
      </w:r>
    </w:p>
    <w:p w:rsidR="00E5438B" w:rsidRPr="00E5438B" w:rsidRDefault="00E5438B" w:rsidP="0007787E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5438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Radni nie mieli pytań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i </w:t>
      </w:r>
      <w:r w:rsidRPr="00E5438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przeszli do głosowania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dziesięć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pomieszczenia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garażu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rekreacyjne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zabudowę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kubaturową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D6779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D67792" w:rsidRDefault="00D6779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6779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D67792"/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6779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D6779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D6779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D67792" w:rsidTr="00E8703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6779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E87037" w:rsidRPr="00E5438B" w:rsidRDefault="00E87037" w:rsidP="00E870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r w:rsidR="00207A76"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Gospodarcza</w:t>
      </w: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pozytywnie zaopiniowała </w:t>
      </w:r>
      <w:r w:rsidR="00207A76" w:rsidRPr="00E5438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dziesięć projektów uchwał w sprawie wyrażenia zgody na odstąpienie od obowiązku trybu przetargowego i zawarcie umowy najmu pomieszczenia gospodarczego/najmu garażu/ dzierżawy gruntu na cele rekreacyjne/dzierżawy gruntu pod zabudowę kubaturową</w:t>
      </w:r>
      <w:r w:rsidRPr="00E5438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</w:t>
      </w:r>
      <w:r w:rsidR="00842A99"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E5438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E87037" w:rsidRDefault="00E8703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D6779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</w:pPr>
      <w:r w:rsidRPr="00E5438B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7. </w:t>
      </w:r>
      <w:proofErr w:type="spellStart"/>
      <w:r w:rsidRPr="00E5438B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Sprawy</w:t>
      </w:r>
      <w:proofErr w:type="spellEnd"/>
      <w:r w:rsidRPr="00E5438B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438B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różne</w:t>
      </w:r>
      <w:proofErr w:type="spellEnd"/>
    </w:p>
    <w:p w:rsidR="009F222A" w:rsidRDefault="00E5438B" w:rsidP="00E5438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5438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Andrzej </w:t>
      </w:r>
      <w:proofErr w:type="spellStart"/>
      <w:r w:rsidRPr="00E5438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Fink</w:t>
      </w:r>
      <w:proofErr w:type="spellEnd"/>
      <w:r w:rsidRPr="00E5438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zadał pytanie odnośnie progów zwalniających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czy według ustaleń zostaną zamontowane do końca roku</w:t>
      </w:r>
      <w:r w:rsidRPr="00E5438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="009F222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Brak progów stwarza zagrożenie. </w:t>
      </w:r>
      <w:r w:rsidRPr="00E5438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stwierdził, że jeżeli będą środki to do końca roku prace będą wykonane.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9F222A" w:rsidRDefault="009F222A" w:rsidP="00E5438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Maria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zapytała o przygotowanie szkół do roku szkolnego.</w:t>
      </w:r>
    </w:p>
    <w:p w:rsidR="009F222A" w:rsidRDefault="009F222A" w:rsidP="00E5438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59116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powiedział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że jeszcze nie otrzymał sprawozdania w związku z przygotowaniem szkół do nowego roku szkolnego, ale na pewno będzie miał to na uwadze. Omówił dojazd uczniów niepełnosprawnych do szkoły.</w:t>
      </w:r>
    </w:p>
    <w:p w:rsidR="009F222A" w:rsidRDefault="009F222A" w:rsidP="00E5438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Maria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prosiła o zwrócenie uwagi na wycięcie gałęzi i krzewów na poboczach dróg. </w:t>
      </w:r>
    </w:p>
    <w:p w:rsidR="009F222A" w:rsidRDefault="009F222A" w:rsidP="00E5438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Został poruszony temat sali gimnastycznej, placu zabaw oraz ogrzewania szkoły</w:t>
      </w:r>
      <w:r w:rsidR="0059116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Ruszowie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591168" w:rsidRDefault="00591168" w:rsidP="0059116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zaprosił Radnych na Święto Grzyba.</w:t>
      </w:r>
    </w:p>
    <w:p w:rsidR="009F222A" w:rsidRPr="00E5438B" w:rsidRDefault="009F222A" w:rsidP="00E5438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E5438B" w:rsidRPr="00E5438B" w:rsidRDefault="00E5438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</w:p>
    <w:p w:rsidR="000F38F5" w:rsidRDefault="000F38F5" w:rsidP="000F38F5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 wyczerpaniu porządku obrad o godzinie 12:33  Przewodniczące Komisji zamknęli  wspólne  posiedzenie komisji Gospodarczej i Społecznej  Rady Miejskiej Węglińca.</w:t>
      </w:r>
    </w:p>
    <w:p w:rsidR="000F38F5" w:rsidRDefault="000F38F5" w:rsidP="000F38F5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0F38F5" w:rsidRDefault="000F38F5" w:rsidP="009E3D45">
      <w:pPr>
        <w:spacing w:after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F38F5" w:rsidRDefault="000F38F5" w:rsidP="000F38F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P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1. Łukasz PAŃKÓW     </w:t>
      </w:r>
      <w:bookmarkStart w:id="2" w:name="_Hlk175645455"/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(-)</w:t>
      </w:r>
      <w:bookmarkEnd w:id="2"/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________________________</w:t>
      </w:r>
    </w:p>
    <w:p w:rsidR="009E3D45" w:rsidRP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2. Elżbieta GRABOWSKA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>________________________</w:t>
      </w:r>
    </w:p>
    <w:p w:rsidR="009E3D45" w:rsidRPr="009E3D45" w:rsidRDefault="009E3D45" w:rsidP="009E3D4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3. Piotr KARDACH    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</w:t>
      </w:r>
      <w:r w:rsidRPr="009E3D45">
        <w:rPr>
          <w:rFonts w:ascii="Times New Roman" w:hAnsi="Times New Roman" w:cs="Times New Roman"/>
          <w:b/>
          <w:bCs/>
          <w:sz w:val="24"/>
          <w:szCs w:val="24"/>
          <w:lang w:val="pl-PL"/>
        </w:rPr>
        <w:t>________________________</w:t>
      </w:r>
    </w:p>
    <w:p w:rsidR="009E3D45" w:rsidRP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4. Łukasz KOCOT    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________________________</w:t>
      </w:r>
    </w:p>
    <w:p w:rsidR="009E3D45" w:rsidRP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5. Bogumiła GLONEK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>________________________</w:t>
      </w: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6. Daniel SIEDLAK      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 xml:space="preserve"> ________________________</w:t>
      </w: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7. Jolanta GOŁĘBSKA   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>________________________</w:t>
      </w: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8. Wanda BATOG           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>________________________</w:t>
      </w: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9.Andrzej FINK               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>________________________</w:t>
      </w: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10. Dariusz STELWACH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>________________________</w:t>
      </w: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11. Maria FEDYCZKOWSKA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</w:t>
      </w:r>
      <w:r w:rsidRPr="009E3D45">
        <w:rPr>
          <w:rFonts w:ascii="Times New Roman" w:hAnsi="Times New Roman" w:cs="Times New Roman"/>
          <w:b/>
          <w:sz w:val="24"/>
          <w:szCs w:val="24"/>
          <w:lang w:val="pl-PL"/>
        </w:rPr>
        <w:t>________________________</w:t>
      </w: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E3D45" w:rsidRPr="002D30F1" w:rsidRDefault="009E3D45" w:rsidP="009E3D4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F38F5" w:rsidRPr="003D34F9" w:rsidRDefault="000F38F5" w:rsidP="000F38F5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:rsidR="000F38F5" w:rsidRPr="003D34F9" w:rsidRDefault="000F38F5" w:rsidP="000F38F5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>Justyna Bieńkowska</w:t>
      </w:r>
    </w:p>
    <w:p w:rsidR="000F38F5" w:rsidRPr="003D34F9" w:rsidRDefault="000F38F5" w:rsidP="000F38F5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wz. Referent  ds. obsługi Biura Rady Miejskiej</w:t>
      </w:r>
    </w:p>
    <w:p w:rsidR="000F38F5" w:rsidRPr="00686450" w:rsidRDefault="000F38F5" w:rsidP="000F38F5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08 sierpnia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>202</w:t>
      </w:r>
      <w:r>
        <w:rPr>
          <w:rFonts w:ascii="Times New Roman" w:hAnsi="Times New Roman" w:cs="Times New Roman"/>
          <w:sz w:val="18"/>
          <w:szCs w:val="18"/>
          <w:lang w:val="pl-PL"/>
        </w:rPr>
        <w:t>4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r. </w:t>
      </w:r>
    </w:p>
    <w:p w:rsidR="00D67792" w:rsidRDefault="00D67792"/>
    <w:p w:rsidR="00D67792" w:rsidRDefault="00D67792"/>
    <w:p w:rsidR="00D67792" w:rsidRDefault="00D67792">
      <w:pPr>
        <w:pStyle w:val="myStyle"/>
        <w:spacing w:before="2" w:after="2" w:line="240" w:lineRule="auto"/>
        <w:ind w:left="240" w:right="240"/>
        <w:jc w:val="left"/>
      </w:pPr>
    </w:p>
    <w:sectPr w:rsidR="00D67792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83E3F" w:rsidRDefault="00C83E3F" w:rsidP="006E0FDA">
      <w:pPr>
        <w:spacing w:after="0" w:line="240" w:lineRule="auto"/>
      </w:pPr>
      <w:r>
        <w:separator/>
      </w:r>
    </w:p>
  </w:endnote>
  <w:endnote w:type="continuationSeparator" w:id="0">
    <w:p w:rsidR="00C83E3F" w:rsidRDefault="00C83E3F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83E3F" w:rsidRDefault="00C83E3F" w:rsidP="006E0FDA">
      <w:pPr>
        <w:spacing w:after="0" w:line="240" w:lineRule="auto"/>
      </w:pPr>
      <w:r>
        <w:separator/>
      </w:r>
    </w:p>
  </w:footnote>
  <w:footnote w:type="continuationSeparator" w:id="0">
    <w:p w:rsidR="00C83E3F" w:rsidRDefault="00C83E3F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 id="_x0000_i1050" style="width:11.4pt;height:9.6pt" coordsize="" o:spt="100" o:bullet="t" adj="0,,0" path="" stroked="f">
        <v:stroke joinstyle="miter"/>
        <v:imagedata r:id="rId1" o:title="image39"/>
        <v:formulas/>
        <v:path o:connecttype="segments"/>
      </v:shape>
    </w:pict>
  </w:numPicBullet>
  <w:numPicBullet w:numPicBulletId="1">
    <w:pict>
      <v:shape id="_x0000_i1051" style="width:12pt;height:12pt" coordsize="" o:spt="100" o:bullet="t" adj="0,,0" path="" stroked="f">
        <v:stroke joinstyle="miter"/>
        <v:imagedata r:id="rId2" o:title="image8"/>
        <v:formulas/>
        <v:path o:connecttype="segments"/>
      </v:shape>
    </w:pict>
  </w:numPicBullet>
  <w:numPicBullet w:numPicBulletId="2">
    <w:pict>
      <v:shape id="_x0000_i1052" style="width:11.4pt;height:13.8pt" coordsize="" o:spt="100" o:bullet="t" adj="0,,0" path="" stroked="f">
        <v:stroke joinstyle="miter"/>
        <v:imagedata r:id="rId3" o:title="image9"/>
        <v:formulas/>
        <v:path o:connecttype="segments"/>
      </v:shape>
    </w:pict>
  </w:numPicBullet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62D4AD3"/>
    <w:multiLevelType w:val="hybridMultilevel"/>
    <w:tmpl w:val="947029DA"/>
    <w:lvl w:ilvl="0" w:tplc="99168811">
      <w:start w:val="1"/>
      <w:numFmt w:val="decimal"/>
      <w:lvlText w:val="%1."/>
      <w:lvlJc w:val="left"/>
      <w:pPr>
        <w:ind w:left="720" w:hanging="360"/>
      </w:pPr>
    </w:lvl>
    <w:lvl w:ilvl="1" w:tplc="99168811" w:tentative="1">
      <w:start w:val="1"/>
      <w:numFmt w:val="lowerLetter"/>
      <w:lvlText w:val="%2."/>
      <w:lvlJc w:val="left"/>
      <w:pPr>
        <w:ind w:left="1440" w:hanging="360"/>
      </w:pPr>
    </w:lvl>
    <w:lvl w:ilvl="2" w:tplc="99168811" w:tentative="1">
      <w:start w:val="1"/>
      <w:numFmt w:val="lowerRoman"/>
      <w:lvlText w:val="%3."/>
      <w:lvlJc w:val="right"/>
      <w:pPr>
        <w:ind w:left="2160" w:hanging="180"/>
      </w:pPr>
    </w:lvl>
    <w:lvl w:ilvl="3" w:tplc="99168811" w:tentative="1">
      <w:start w:val="1"/>
      <w:numFmt w:val="decimal"/>
      <w:lvlText w:val="%4."/>
      <w:lvlJc w:val="left"/>
      <w:pPr>
        <w:ind w:left="2880" w:hanging="360"/>
      </w:pPr>
    </w:lvl>
    <w:lvl w:ilvl="4" w:tplc="99168811" w:tentative="1">
      <w:start w:val="1"/>
      <w:numFmt w:val="lowerLetter"/>
      <w:lvlText w:val="%5."/>
      <w:lvlJc w:val="left"/>
      <w:pPr>
        <w:ind w:left="3600" w:hanging="360"/>
      </w:pPr>
    </w:lvl>
    <w:lvl w:ilvl="5" w:tplc="99168811" w:tentative="1">
      <w:start w:val="1"/>
      <w:numFmt w:val="lowerRoman"/>
      <w:lvlText w:val="%6."/>
      <w:lvlJc w:val="right"/>
      <w:pPr>
        <w:ind w:left="4320" w:hanging="180"/>
      </w:pPr>
    </w:lvl>
    <w:lvl w:ilvl="6" w:tplc="99168811" w:tentative="1">
      <w:start w:val="1"/>
      <w:numFmt w:val="decimal"/>
      <w:lvlText w:val="%7."/>
      <w:lvlJc w:val="left"/>
      <w:pPr>
        <w:ind w:left="5040" w:hanging="360"/>
      </w:pPr>
    </w:lvl>
    <w:lvl w:ilvl="7" w:tplc="99168811" w:tentative="1">
      <w:start w:val="1"/>
      <w:numFmt w:val="lowerLetter"/>
      <w:lvlText w:val="%8."/>
      <w:lvlJc w:val="left"/>
      <w:pPr>
        <w:ind w:left="5760" w:hanging="360"/>
      </w:pPr>
    </w:lvl>
    <w:lvl w:ilvl="8" w:tplc="99168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2933DD2"/>
    <w:multiLevelType w:val="hybridMultilevel"/>
    <w:tmpl w:val="D62CD3A2"/>
    <w:lvl w:ilvl="0" w:tplc="272947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17B2A"/>
    <w:multiLevelType w:val="hybridMultilevel"/>
    <w:tmpl w:val="AF38A350"/>
    <w:lvl w:ilvl="0" w:tplc="C1DA751E">
      <w:start w:val="1"/>
      <w:numFmt w:val="bullet"/>
      <w:lvlText w:val="•"/>
      <w:lvlPicBulletId w:val="2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36D354">
      <w:start w:val="1"/>
      <w:numFmt w:val="bullet"/>
      <w:lvlText w:val="o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E03C0C">
      <w:start w:val="1"/>
      <w:numFmt w:val="bullet"/>
      <w:lvlText w:val="▪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F41FB4">
      <w:start w:val="1"/>
      <w:numFmt w:val="bullet"/>
      <w:lvlText w:val="•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9A8A0C">
      <w:start w:val="1"/>
      <w:numFmt w:val="bullet"/>
      <w:lvlText w:val="o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1E2B62">
      <w:start w:val="1"/>
      <w:numFmt w:val="bullet"/>
      <w:lvlText w:val="▪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022602">
      <w:start w:val="1"/>
      <w:numFmt w:val="bullet"/>
      <w:lvlText w:val="•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FAF02E">
      <w:start w:val="1"/>
      <w:numFmt w:val="bullet"/>
      <w:lvlText w:val="o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B44638">
      <w:start w:val="1"/>
      <w:numFmt w:val="bullet"/>
      <w:lvlText w:val="▪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9FF7E68"/>
    <w:multiLevelType w:val="hybridMultilevel"/>
    <w:tmpl w:val="3E78D082"/>
    <w:lvl w:ilvl="0" w:tplc="9496E608">
      <w:start w:val="1"/>
      <w:numFmt w:val="bullet"/>
      <w:lvlText w:val="•"/>
      <w:lvlPicBulletId w:val="0"/>
      <w:lvlJc w:val="left"/>
      <w:pPr>
        <w:ind w:left="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32AEE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2E2EF0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A1EAE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4A9C64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6A668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526E72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EE9FA0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700EA0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C0B0C1F"/>
    <w:multiLevelType w:val="hybridMultilevel"/>
    <w:tmpl w:val="7CAEB046"/>
    <w:lvl w:ilvl="0" w:tplc="23C0F34A">
      <w:start w:val="1"/>
      <w:numFmt w:val="decimal"/>
      <w:lvlText w:val="%1)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86AF1A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E2066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3A75E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4FA68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32836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02BAF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CCD28A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D6FB3A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3D0B17"/>
    <w:multiLevelType w:val="hybridMultilevel"/>
    <w:tmpl w:val="5FC68988"/>
    <w:lvl w:ilvl="0" w:tplc="AF12CAAE">
      <w:start w:val="1"/>
      <w:numFmt w:val="bullet"/>
      <w:lvlText w:val="•"/>
      <w:lvlPicBulletId w:val="1"/>
      <w:lvlJc w:val="left"/>
      <w:pPr>
        <w:ind w:left="1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D0B57A">
      <w:start w:val="1"/>
      <w:numFmt w:val="bullet"/>
      <w:lvlText w:val="o"/>
      <w:lvlJc w:val="left"/>
      <w:pPr>
        <w:ind w:left="2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DC545A">
      <w:start w:val="1"/>
      <w:numFmt w:val="bullet"/>
      <w:lvlText w:val="▪"/>
      <w:lvlJc w:val="left"/>
      <w:pPr>
        <w:ind w:left="2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C29324">
      <w:start w:val="1"/>
      <w:numFmt w:val="bullet"/>
      <w:lvlText w:val="•"/>
      <w:lvlJc w:val="left"/>
      <w:pPr>
        <w:ind w:left="3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8E4AEC">
      <w:start w:val="1"/>
      <w:numFmt w:val="bullet"/>
      <w:lvlText w:val="o"/>
      <w:lvlJc w:val="left"/>
      <w:pPr>
        <w:ind w:left="4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E035BA">
      <w:start w:val="1"/>
      <w:numFmt w:val="bullet"/>
      <w:lvlText w:val="▪"/>
      <w:lvlJc w:val="left"/>
      <w:pPr>
        <w:ind w:left="4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3C819A">
      <w:start w:val="1"/>
      <w:numFmt w:val="bullet"/>
      <w:lvlText w:val="•"/>
      <w:lvlJc w:val="left"/>
      <w:pPr>
        <w:ind w:left="5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84140">
      <w:start w:val="1"/>
      <w:numFmt w:val="bullet"/>
      <w:lvlText w:val="o"/>
      <w:lvlJc w:val="left"/>
      <w:pPr>
        <w:ind w:left="6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2A20CC">
      <w:start w:val="1"/>
      <w:numFmt w:val="bullet"/>
      <w:lvlText w:val="▪"/>
      <w:lvlJc w:val="left"/>
      <w:pPr>
        <w:ind w:left="7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83119724">
    <w:abstractNumId w:val="5"/>
  </w:num>
  <w:num w:numId="2" w16cid:durableId="1629890448">
    <w:abstractNumId w:val="8"/>
  </w:num>
  <w:num w:numId="3" w16cid:durableId="815147773">
    <w:abstractNumId w:val="9"/>
  </w:num>
  <w:num w:numId="4" w16cid:durableId="1767338046">
    <w:abstractNumId w:val="7"/>
  </w:num>
  <w:num w:numId="5" w16cid:durableId="2052486934">
    <w:abstractNumId w:val="2"/>
  </w:num>
  <w:num w:numId="6" w16cid:durableId="199166625">
    <w:abstractNumId w:val="0"/>
  </w:num>
  <w:num w:numId="7" w16cid:durableId="1911384453">
    <w:abstractNumId w:val="4"/>
  </w:num>
  <w:num w:numId="8" w16cid:durableId="1193877589">
    <w:abstractNumId w:val="3"/>
  </w:num>
  <w:num w:numId="9" w16cid:durableId="915557919">
    <w:abstractNumId w:val="1"/>
  </w:num>
  <w:num w:numId="10" w16cid:durableId="195047260">
    <w:abstractNumId w:val="10"/>
  </w:num>
  <w:num w:numId="11" w16cid:durableId="26879262">
    <w:abstractNumId w:val="11"/>
  </w:num>
  <w:num w:numId="12" w16cid:durableId="1308778733">
    <w:abstractNumId w:val="12"/>
  </w:num>
  <w:num w:numId="13" w16cid:durableId="6492879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045B"/>
    <w:rsid w:val="00065F9C"/>
    <w:rsid w:val="0007787E"/>
    <w:rsid w:val="00096A05"/>
    <w:rsid w:val="000C7735"/>
    <w:rsid w:val="000F38F5"/>
    <w:rsid w:val="000F4354"/>
    <w:rsid w:val="000F6147"/>
    <w:rsid w:val="001032C7"/>
    <w:rsid w:val="00112029"/>
    <w:rsid w:val="00135412"/>
    <w:rsid w:val="00140327"/>
    <w:rsid w:val="00167626"/>
    <w:rsid w:val="00171797"/>
    <w:rsid w:val="00174DCB"/>
    <w:rsid w:val="001A04B7"/>
    <w:rsid w:val="001A12EB"/>
    <w:rsid w:val="001B1E66"/>
    <w:rsid w:val="00207A76"/>
    <w:rsid w:val="00215997"/>
    <w:rsid w:val="002555A6"/>
    <w:rsid w:val="0030011A"/>
    <w:rsid w:val="00322ED1"/>
    <w:rsid w:val="003310A6"/>
    <w:rsid w:val="00361FF4"/>
    <w:rsid w:val="00364AAE"/>
    <w:rsid w:val="003A4899"/>
    <w:rsid w:val="003B5299"/>
    <w:rsid w:val="003D6A24"/>
    <w:rsid w:val="00481D02"/>
    <w:rsid w:val="00493A0C"/>
    <w:rsid w:val="004D6B48"/>
    <w:rsid w:val="00524C4E"/>
    <w:rsid w:val="00527006"/>
    <w:rsid w:val="00531A4E"/>
    <w:rsid w:val="00534ED5"/>
    <w:rsid w:val="005358F1"/>
    <w:rsid w:val="00535F5A"/>
    <w:rsid w:val="00555F58"/>
    <w:rsid w:val="00591168"/>
    <w:rsid w:val="005958D3"/>
    <w:rsid w:val="005A443E"/>
    <w:rsid w:val="005A4A78"/>
    <w:rsid w:val="005B01F6"/>
    <w:rsid w:val="005B4289"/>
    <w:rsid w:val="005B723A"/>
    <w:rsid w:val="005C1EE9"/>
    <w:rsid w:val="005D7B6A"/>
    <w:rsid w:val="0067474B"/>
    <w:rsid w:val="00676870"/>
    <w:rsid w:val="006B1DC6"/>
    <w:rsid w:val="006D4E14"/>
    <w:rsid w:val="006E6663"/>
    <w:rsid w:val="00727507"/>
    <w:rsid w:val="007747CB"/>
    <w:rsid w:val="007A41D4"/>
    <w:rsid w:val="00842A99"/>
    <w:rsid w:val="008B3AC2"/>
    <w:rsid w:val="008C1BAB"/>
    <w:rsid w:val="008F680D"/>
    <w:rsid w:val="00925147"/>
    <w:rsid w:val="00954C7B"/>
    <w:rsid w:val="00985A6A"/>
    <w:rsid w:val="00992C4F"/>
    <w:rsid w:val="009E2281"/>
    <w:rsid w:val="009E3D45"/>
    <w:rsid w:val="009F222A"/>
    <w:rsid w:val="00A05358"/>
    <w:rsid w:val="00AB7F9C"/>
    <w:rsid w:val="00AC197E"/>
    <w:rsid w:val="00AD2D60"/>
    <w:rsid w:val="00AF5873"/>
    <w:rsid w:val="00B13146"/>
    <w:rsid w:val="00B21D59"/>
    <w:rsid w:val="00B37EC0"/>
    <w:rsid w:val="00B66709"/>
    <w:rsid w:val="00BD419F"/>
    <w:rsid w:val="00C0494A"/>
    <w:rsid w:val="00C1541D"/>
    <w:rsid w:val="00C83E3F"/>
    <w:rsid w:val="00CB0305"/>
    <w:rsid w:val="00CC6214"/>
    <w:rsid w:val="00CD7381"/>
    <w:rsid w:val="00D12210"/>
    <w:rsid w:val="00D1525D"/>
    <w:rsid w:val="00D32B91"/>
    <w:rsid w:val="00D4631C"/>
    <w:rsid w:val="00D67792"/>
    <w:rsid w:val="00D726FB"/>
    <w:rsid w:val="00D84E70"/>
    <w:rsid w:val="00DD22A8"/>
    <w:rsid w:val="00DF064E"/>
    <w:rsid w:val="00DF435F"/>
    <w:rsid w:val="00E0586A"/>
    <w:rsid w:val="00E41BFE"/>
    <w:rsid w:val="00E466C5"/>
    <w:rsid w:val="00E5438B"/>
    <w:rsid w:val="00E87037"/>
    <w:rsid w:val="00EB0A17"/>
    <w:rsid w:val="00EF37ED"/>
    <w:rsid w:val="00F02C58"/>
    <w:rsid w:val="00F112EE"/>
    <w:rsid w:val="00F24D3D"/>
    <w:rsid w:val="00F52909"/>
    <w:rsid w:val="00F54A4E"/>
    <w:rsid w:val="00F62390"/>
    <w:rsid w:val="00F776CE"/>
    <w:rsid w:val="00F77824"/>
    <w:rsid w:val="00F94D7D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1DB9"/>
  <w15:docId w15:val="{2A46B1B9-E8F9-4424-BE2B-8D43EBBC1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iPriority="9" w:unhideWhenUsed="1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paragraph" w:styleId="Nagwek1">
    <w:name w:val="heading 1"/>
    <w:next w:val="Normalny"/>
    <w:link w:val="Nagwek1Znak"/>
    <w:uiPriority w:val="9"/>
    <w:qFormat/>
    <w:rsid w:val="005B723A"/>
    <w:pPr>
      <w:keepNext/>
      <w:keepLines/>
      <w:spacing w:after="313" w:line="259" w:lineRule="auto"/>
      <w:ind w:left="10" w:right="120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2"/>
      <w:sz w:val="26"/>
      <w:lang w:val="pl-PL" w:eastAsia="pl-PL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C1541D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B723A"/>
    <w:rPr>
      <w:rFonts w:ascii="Times New Roman" w:eastAsia="Times New Roman" w:hAnsi="Times New Roman" w:cs="Times New Roman"/>
      <w:color w:val="000000"/>
      <w:kern w:val="2"/>
      <w:sz w:val="26"/>
      <w:lang w:val="pl-PL" w:eastAsia="pl-PL"/>
      <w14:ligatures w14:val="standardContextual"/>
    </w:rPr>
  </w:style>
  <w:style w:type="character" w:customStyle="1" w:styleId="hgkelc">
    <w:name w:val="hgkelc"/>
    <w:basedOn w:val="Domylnaczcionkaakapitu"/>
    <w:rsid w:val="00925147"/>
  </w:style>
  <w:style w:type="character" w:customStyle="1" w:styleId="kx21rb">
    <w:name w:val="kx21rb"/>
    <w:basedOn w:val="Domylnaczcionkaakapitu"/>
    <w:rsid w:val="00925147"/>
  </w:style>
  <w:style w:type="table" w:customStyle="1" w:styleId="TableGrid">
    <w:name w:val="TableGrid"/>
    <w:rsid w:val="00DD22A8"/>
    <w:pPr>
      <w:spacing w:after="0" w:line="240" w:lineRule="auto"/>
    </w:pPr>
    <w:rPr>
      <w:rFonts w:eastAsiaTheme="minorEastAsia"/>
      <w:kern w:val="2"/>
      <w:lang w:val="pl-PL"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4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27</Pages>
  <Words>5647</Words>
  <Characters>33884</Characters>
  <Application>Microsoft Office Word</Application>
  <DocSecurity>0</DocSecurity>
  <Lines>282</Lines>
  <Paragraphs>78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28</cp:revision>
  <cp:lastPrinted>2024-08-27T08:06:00Z</cp:lastPrinted>
  <dcterms:created xsi:type="dcterms:W3CDTF">2024-08-08T11:39:00Z</dcterms:created>
  <dcterms:modified xsi:type="dcterms:W3CDTF">2024-08-27T08:08:00Z</dcterms:modified>
</cp:coreProperties>
</file>