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C0181" w:rsidRDefault="004C0181">
      <w:pPr>
        <w:pStyle w:val="myStyle"/>
        <w:spacing w:after="0" w:line="240" w:lineRule="auto"/>
        <w:jc w:val="left"/>
      </w:pPr>
    </w:p>
    <w:p w:rsidR="004C0181" w:rsidRDefault="00000000">
      <w:pPr>
        <w:pStyle w:val="myStyle"/>
        <w:spacing w:after="0" w:line="240" w:lineRule="auto"/>
        <w:jc w:val="left"/>
      </w:pPr>
      <w:r>
        <w:rPr>
          <w:color w:val="000000"/>
          <w:sz w:val="36"/>
          <w:szCs w:val="36"/>
        </w:rPr>
        <w:t>Rada Miejska Węglińca</w:t>
      </w:r>
    </w:p>
    <w:p w:rsidR="004C0181" w:rsidRDefault="00000000" w:rsidP="004960A6">
      <w:pPr>
        <w:pStyle w:val="myStyle"/>
        <w:spacing w:before="150" w:after="150" w:line="300" w:lineRule="auto"/>
        <w:outlineLvl w:val="0"/>
      </w:pPr>
      <w:r>
        <w:rPr>
          <w:rFonts w:ascii="Segoe UI" w:eastAsia="Segoe UI" w:hAnsi="Segoe UI" w:cs="Segoe UI"/>
          <w:color w:val="000000"/>
          <w:sz w:val="54"/>
          <w:szCs w:val="54"/>
        </w:rPr>
        <w:br/>
        <w:t>PROTOKÓŁ XIII/2024</w:t>
      </w:r>
    </w:p>
    <w:p w:rsidR="000F7637" w:rsidRPr="002513E1" w:rsidRDefault="00000000" w:rsidP="002513E1">
      <w:pPr>
        <w:pStyle w:val="myStyle"/>
        <w:spacing w:before="150" w:after="150" w:line="24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</w:rPr>
      </w:pPr>
      <w:r w:rsidRPr="002513E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Wspólne posiedzenie Komisji Gospodarczej, Komisji Społecznej, Komisji Rewizyjnej Rady Miejskiej Węglińca </w:t>
      </w:r>
    </w:p>
    <w:p w:rsidR="004C0181" w:rsidRPr="009768E8" w:rsidRDefault="00000000" w:rsidP="002513E1">
      <w:pPr>
        <w:pStyle w:val="myStyle"/>
        <w:spacing w:before="150" w:after="150" w:line="24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</w:pPr>
      <w:r w:rsidRPr="009768E8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>z dnia 29 listopada 2024 r.</w:t>
      </w:r>
    </w:p>
    <w:p w:rsidR="002513E1" w:rsidRPr="004960A6" w:rsidRDefault="002513E1" w:rsidP="002513E1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  <w:lang w:val="pl-PL"/>
        </w:rPr>
      </w:pPr>
      <w:r w:rsidRPr="009768E8">
        <w:rPr>
          <w:rFonts w:ascii="Segoe UI" w:eastAsia="Segoe UI" w:hAnsi="Segoe UI" w:cs="Segoe UI"/>
          <w:color w:val="000000"/>
          <w:sz w:val="30"/>
          <w:szCs w:val="30"/>
          <w:lang w:val="pl-PL"/>
        </w:rPr>
        <w:t>1. Otwarcie posiedzenia i stwierdzenie jego prawomocności.</w:t>
      </w:r>
    </w:p>
    <w:p w:rsidR="002513E1" w:rsidRPr="004960A6" w:rsidRDefault="002513E1" w:rsidP="004960A6">
      <w:pPr>
        <w:pStyle w:val="myStyle"/>
        <w:spacing w:before="150" w:after="150" w:line="240" w:lineRule="auto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O godzinie 09:10 Przewodniczący Rady Miejskiej Marek Wawrzynek przywitał </w:t>
      </w:r>
      <w:r w:rsidR="009768E8"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zaproszonych gości </w:t>
      </w:r>
      <w:r w:rsidR="009A6C7E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9768E8"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 Radnych oraz</w:t>
      </w:r>
      <w:r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 przekazał prowadzenie posiedzenia Przewodnicz</w:t>
      </w:r>
      <w:r w:rsidR="009768E8" w:rsidRPr="009768E8">
        <w:rPr>
          <w:rFonts w:ascii="Times New Roman" w:hAnsi="Times New Roman" w:cs="Times New Roman"/>
          <w:sz w:val="24"/>
          <w:szCs w:val="24"/>
          <w:lang w:val="pl-PL"/>
        </w:rPr>
        <w:t>ącym</w:t>
      </w:r>
      <w:r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 Komisji.</w:t>
      </w:r>
      <w:r w:rsidR="009768E8"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 Radny </w:t>
      </w:r>
      <w:r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Łukasz Pańków otworzył </w:t>
      </w:r>
      <w:r w:rsidR="009768E8"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wspólne </w:t>
      </w:r>
      <w:r w:rsidRPr="009768E8">
        <w:rPr>
          <w:rFonts w:ascii="Times New Roman" w:hAnsi="Times New Roman" w:cs="Times New Roman"/>
          <w:sz w:val="24"/>
          <w:szCs w:val="24"/>
          <w:lang w:val="pl-PL"/>
        </w:rPr>
        <w:t>posiedzenie komisji, p</w:t>
      </w:r>
      <w:r w:rsidR="009768E8" w:rsidRPr="009768E8">
        <w:rPr>
          <w:rFonts w:ascii="Times New Roman" w:hAnsi="Times New Roman" w:cs="Times New Roman"/>
          <w:sz w:val="24"/>
          <w:szCs w:val="24"/>
          <w:lang w:val="pl-PL"/>
        </w:rPr>
        <w:t>rzy</w:t>
      </w:r>
      <w:r w:rsidRPr="009768E8">
        <w:rPr>
          <w:rFonts w:ascii="Times New Roman" w:hAnsi="Times New Roman" w:cs="Times New Roman"/>
          <w:sz w:val="24"/>
          <w:szCs w:val="24"/>
          <w:lang w:val="pl-PL"/>
        </w:rPr>
        <w:t>witał zaproszonych gości: Burmistrza Gminy i Miasta Węgliniec Mariusza Wieczorka, Sekretarza Marcina Paple, Panią Skarbnik Jolantę Zawisza</w:t>
      </w:r>
      <w:r w:rsidR="009768E8" w:rsidRPr="009768E8">
        <w:rPr>
          <w:rFonts w:ascii="Times New Roman" w:hAnsi="Times New Roman" w:cs="Times New Roman"/>
          <w:sz w:val="24"/>
          <w:szCs w:val="24"/>
          <w:lang w:val="pl-PL"/>
        </w:rPr>
        <w:t>, Dyrektora Zakładu Usług Komunalnych Krzysztofa Polewskiego.</w:t>
      </w:r>
      <w:r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 Oznajmił, że w</w:t>
      </w:r>
      <w:r w:rsidR="009768E8"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e wspólnym </w:t>
      </w:r>
      <w:r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posiedzeniu bierze udział </w:t>
      </w:r>
      <w:r w:rsidR="009768E8" w:rsidRPr="009768E8">
        <w:rPr>
          <w:rFonts w:ascii="Times New Roman" w:hAnsi="Times New Roman" w:cs="Times New Roman"/>
          <w:sz w:val="24"/>
          <w:szCs w:val="24"/>
          <w:lang w:val="pl-PL"/>
        </w:rPr>
        <w:t>jedenastu</w:t>
      </w:r>
      <w:r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 radnych, nieobecni Radni to: Łukasz Kocot oraz </w:t>
      </w:r>
      <w:r w:rsidR="009768E8" w:rsidRPr="009768E8">
        <w:rPr>
          <w:rFonts w:ascii="Times New Roman" w:hAnsi="Times New Roman" w:cs="Times New Roman"/>
          <w:sz w:val="24"/>
          <w:szCs w:val="24"/>
          <w:lang w:val="pl-PL"/>
        </w:rPr>
        <w:t>Dariusz Stelwach</w:t>
      </w:r>
      <w:r w:rsidRPr="009768E8">
        <w:rPr>
          <w:rFonts w:ascii="Times New Roman" w:hAnsi="Times New Roman" w:cs="Times New Roman"/>
          <w:sz w:val="24"/>
          <w:szCs w:val="24"/>
          <w:lang w:val="pl-PL"/>
        </w:rPr>
        <w:t xml:space="preserve">, kworum zastało osiągnięte, frekwencja wyniosła </w:t>
      </w:r>
      <w:r w:rsidR="009768E8" w:rsidRPr="009768E8">
        <w:rPr>
          <w:rFonts w:ascii="Times New Roman" w:hAnsi="Times New Roman" w:cs="Times New Roman"/>
          <w:sz w:val="24"/>
          <w:szCs w:val="24"/>
          <w:shd w:val="clear" w:color="auto" w:fill="FFFFFF"/>
          <w:lang w:val="pl-PL"/>
        </w:rPr>
        <w:t>84,62</w:t>
      </w:r>
      <w:r w:rsidRPr="009768E8">
        <w:rPr>
          <w:rFonts w:ascii="Times New Roman" w:hAnsi="Times New Roman" w:cs="Times New Roman"/>
          <w:sz w:val="24"/>
          <w:szCs w:val="24"/>
          <w:shd w:val="clear" w:color="auto" w:fill="FFFFFF"/>
          <w:lang w:val="pl-PL"/>
        </w:rPr>
        <w:t>%</w:t>
      </w:r>
      <w:r w:rsidRPr="009768E8">
        <w:rPr>
          <w:rFonts w:ascii="Times New Roman" w:hAnsi="Times New Roman" w:cs="Times New Roman"/>
          <w:sz w:val="24"/>
          <w:szCs w:val="24"/>
          <w:lang w:val="pl-PL"/>
        </w:rPr>
        <w:t>. W związku z powyższym stwierdził, że obrady są prawomocne.</w:t>
      </w:r>
    </w:p>
    <w:p w:rsidR="004C0181" w:rsidRPr="004960A6" w:rsidRDefault="00000000">
      <w:pPr>
        <w:pStyle w:val="myStyle"/>
        <w:spacing w:before="150" w:after="150" w:line="300" w:lineRule="auto"/>
        <w:outlineLvl w:val="2"/>
        <w:rPr>
          <w:sz w:val="32"/>
          <w:szCs w:val="32"/>
        </w:rPr>
      </w:pPr>
      <w:r w:rsidRPr="004960A6">
        <w:rPr>
          <w:rFonts w:ascii="Segoe UI" w:eastAsia="Segoe UI" w:hAnsi="Segoe UI" w:cs="Segoe UI"/>
          <w:color w:val="000000"/>
          <w:sz w:val="32"/>
          <w:szCs w:val="32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79"/>
        <w:gridCol w:w="2208"/>
        <w:gridCol w:w="1249"/>
        <w:gridCol w:w="2165"/>
      </w:tblGrid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:rsidR="004C0181" w:rsidRPr="009768E8" w:rsidRDefault="004C018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4C0181" w:rsidTr="009768E8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84,62 %</w:t>
            </w:r>
          </w:p>
        </w:tc>
      </w:tr>
      <w:tr w:rsidR="004C0181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:rsidR="009768E8" w:rsidRDefault="009768E8" w:rsidP="009768E8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2).</w:t>
      </w:r>
    </w:p>
    <w:p w:rsidR="004C0181" w:rsidRDefault="004C0181"/>
    <w:p w:rsidR="004C0181" w:rsidRPr="009768E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</w:rPr>
      </w:pPr>
      <w:r>
        <w:rPr>
          <w:rFonts w:ascii="Segoe UI" w:eastAsia="Segoe UI" w:hAnsi="Segoe UI" w:cs="Segoe UI"/>
          <w:color w:val="000000"/>
          <w:sz w:val="30"/>
          <w:szCs w:val="30"/>
        </w:rPr>
        <w:t>1.1. Przyjęcie porządku obrad</w:t>
      </w:r>
    </w:p>
    <w:p w:rsidR="009768E8" w:rsidRPr="00060855" w:rsidRDefault="009768E8" w:rsidP="009768E8">
      <w:pPr>
        <w:pStyle w:val="myStyle"/>
        <w:spacing w:before="243" w:after="3" w:line="240" w:lineRule="auto"/>
        <w:ind w:left="-142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porządku obrad, który został przekazany wszystkim zainteresowanym wraz                           z materiałami na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wspólne posiedzenie 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(zał. nr 3) 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nikt z obecnych nie miał uwag ani wniosków, więc przystąpiono do głosowania w sprawie przyjęcia porządku obrad.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porządku obrad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Gospodarcza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B82BBF" w:rsidRDefault="00B82BBF" w:rsidP="004960A6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Gospodarczej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obrad.</w:t>
      </w:r>
    </w:p>
    <w:p w:rsidR="004960A6" w:rsidRPr="004960A6" w:rsidRDefault="004960A6" w:rsidP="004960A6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4C0181" w:rsidRDefault="00000000" w:rsidP="00B82BBF">
      <w:pPr>
        <w:pStyle w:val="myStyle"/>
        <w:spacing w:before="150" w:after="150" w:line="300" w:lineRule="auto"/>
        <w:jc w:val="left"/>
        <w:outlineLvl w:val="3"/>
      </w:pPr>
      <w:r>
        <w:rPr>
          <w:rFonts w:ascii="Segoe UI" w:eastAsia="Segoe UI" w:hAnsi="Segoe UI" w:cs="Segoe UI"/>
          <w:color w:val="000000"/>
          <w:sz w:val="30"/>
          <w:szCs w:val="30"/>
        </w:rPr>
        <w:t>1.2. Przyjęcie porządku obrad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porządku obrad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Społeczna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7"/>
        <w:gridCol w:w="2778"/>
        <w:gridCol w:w="2272"/>
      </w:tblGrid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Pańków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</w:tbl>
    <w:p w:rsidR="00B82BBF" w:rsidRPr="008D385A" w:rsidRDefault="00B82BBF" w:rsidP="00B82BBF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Społeczne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j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ła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porządek obrad.</w:t>
      </w:r>
    </w:p>
    <w:p w:rsidR="00B82BBF" w:rsidRDefault="00B82BBF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4C0181" w:rsidRDefault="00000000" w:rsidP="00B82BBF">
      <w:pPr>
        <w:pStyle w:val="myStyle"/>
        <w:spacing w:before="150" w:after="150" w:line="300" w:lineRule="auto"/>
        <w:jc w:val="left"/>
        <w:outlineLvl w:val="3"/>
      </w:pPr>
      <w:r>
        <w:rPr>
          <w:rFonts w:ascii="Segoe UI" w:eastAsia="Segoe UI" w:hAnsi="Segoe UI" w:cs="Segoe UI"/>
          <w:color w:val="000000"/>
          <w:sz w:val="30"/>
          <w:szCs w:val="30"/>
        </w:rPr>
        <w:t>1.3. Przyjęcie porządku obrad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porządku obrad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Rewizyjna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30"/>
        <w:gridCol w:w="2830"/>
        <w:gridCol w:w="2237"/>
      </w:tblGrid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3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B82B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B82BBF" w:rsidRPr="008D385A" w:rsidRDefault="00B82BBF" w:rsidP="00B82BBF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Rewizyjnej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obrad.</w:t>
      </w:r>
    </w:p>
    <w:p w:rsidR="00B82BBF" w:rsidRDefault="00B82BBF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4C0181" w:rsidRPr="00334B46" w:rsidRDefault="00000000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24"/>
          <w:szCs w:val="24"/>
          <w:lang w:val="pl-PL"/>
        </w:rPr>
      </w:pPr>
      <w:r>
        <w:rPr>
          <w:rFonts w:ascii="Segoe UI" w:eastAsia="Segoe UI" w:hAnsi="Segoe UI" w:cs="Segoe UI"/>
          <w:color w:val="000000"/>
          <w:sz w:val="30"/>
          <w:szCs w:val="30"/>
        </w:rPr>
        <w:t xml:space="preserve">2. Informacja o stanie realizacji zadań oświatowych gminy w </w:t>
      </w:r>
      <w:r w:rsidRPr="00334B46">
        <w:rPr>
          <w:rFonts w:ascii="Segoe UI" w:eastAsia="Segoe UI" w:hAnsi="Segoe UI" w:cs="Segoe UI"/>
          <w:color w:val="000000"/>
          <w:sz w:val="30"/>
          <w:szCs w:val="30"/>
          <w:lang w:val="pl-PL"/>
        </w:rPr>
        <w:t>roku szkolnym 2023/2024</w:t>
      </w:r>
    </w:p>
    <w:p w:rsidR="003F5D80" w:rsidRPr="00334B46" w:rsidRDefault="003F5D8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334B4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omówił zagadnienia ujęte w informacji o stanie realizacji zadań oświatowych gminy w roku szkolnym 2023/2024 tj.</w:t>
      </w:r>
    </w:p>
    <w:p w:rsidR="003F5D80" w:rsidRPr="00334B46" w:rsidRDefault="00B82BBF" w:rsidP="003F5D80">
      <w:pPr>
        <w:pStyle w:val="Akapitzlist"/>
        <w:numPr>
          <w:ilvl w:val="0"/>
          <w:numId w:val="10"/>
        </w:numPr>
        <w:ind w:right="76"/>
        <w:rPr>
          <w:rFonts w:ascii="Times New Roman" w:hAnsi="Times New Roman" w:cs="Times New Roman"/>
          <w:sz w:val="24"/>
          <w:szCs w:val="24"/>
          <w:lang w:val="pl-PL"/>
        </w:rPr>
      </w:pPr>
      <w:r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liczba etatów nauczycieli</w:t>
      </w:r>
    </w:p>
    <w:p w:rsidR="00B82BBF" w:rsidRPr="00334B46" w:rsidRDefault="009A6C7E" w:rsidP="003F5D80">
      <w:pPr>
        <w:ind w:left="67" w:right="7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” </w:t>
      </w:r>
      <w:r w:rsidR="003F5D80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We wszystkich placówkach oświatowych liczba etatów nauczycieli </w:t>
      </w:r>
      <w:r w:rsidR="00B82BBF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przypadająca na oddział przekracza 2 etaty. Wynika to głównie z tego, że do ww. placówek uczęszczają dzieci z orzeczeniami o potrzebie kształcenia specjalnego wydane ze względu na np. niepełnosprawność dziecka z autyzmem. Zgodnie z obowiązującymi przepisami, gdy w placówce są uczniowie objęci kształceniem specjalnym posiadający ww. orzeczenie, należy zatrudnić dodatkowo nauczycieli posiadających kwalifikacje z zakresu pedagogiki specjalnej, w celu współorganizowania kształcenia uczniów z niepełnosprawnościami.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”</w:t>
      </w:r>
    </w:p>
    <w:p w:rsidR="003F5D80" w:rsidRPr="00334B46" w:rsidRDefault="003F5D80" w:rsidP="003F5D80">
      <w:pPr>
        <w:pStyle w:val="Akapitzlist"/>
        <w:numPr>
          <w:ilvl w:val="0"/>
          <w:numId w:val="10"/>
        </w:numPr>
        <w:ind w:right="7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34B46">
        <w:rPr>
          <w:rFonts w:ascii="Times New Roman" w:hAnsi="Times New Roman" w:cs="Times New Roman"/>
          <w:sz w:val="24"/>
          <w:szCs w:val="24"/>
          <w:lang w:val="pl-PL"/>
        </w:rPr>
        <w:t>zadania oświatowe</w:t>
      </w:r>
    </w:p>
    <w:p w:rsidR="00B82BBF" w:rsidRPr="00334B46" w:rsidRDefault="009A6C7E" w:rsidP="003F5D80">
      <w:pPr>
        <w:pStyle w:val="myStyle"/>
        <w:spacing w:before="150" w:after="150" w:line="30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„</w:t>
      </w:r>
      <w:r w:rsidR="00B82BBF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 roku szkolnym 2023/2024 realizowano szereg zadań wynikających z ustawowych obowiązków gminy na rzecz uczniów i szkół. Najważniejszym zrealizowanym zadaniem Gminy było zabezpieczenie na odpowiednim poziomie środków finansowych na prowadzenie działalności, w tym na wynagrodzenia pracowników i eksploatację budynków komunalnych, a także środków finansowych w formie dotacji, dla działających w Gminie, niepublicznych przedszkoli. </w:t>
      </w:r>
      <w:r w:rsidR="003F5D80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R</w:t>
      </w:r>
      <w:r w:rsidR="00B82BBF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efundowano rodzicom wydatki związane z dowożeniem do szkół uczniów niepełnosprawnych do Specjalnego Ośrodka Szkolno-Wychowawczego w Zgorzelcu oraz na wniosek rodziców dowożono dzieci do Specjalnego Ośrodka Szkolno-Wychowawczego w Zgorzelcu na podstawie umowy zawartej z przewoźnikiem.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”</w:t>
      </w:r>
    </w:p>
    <w:p w:rsidR="003F5D80" w:rsidRPr="00334B46" w:rsidRDefault="003F5D80" w:rsidP="003F5D80">
      <w:pPr>
        <w:pStyle w:val="Akapitzlist"/>
        <w:numPr>
          <w:ilvl w:val="0"/>
          <w:numId w:val="10"/>
        </w:numPr>
        <w:spacing w:after="318"/>
        <w:ind w:right="76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program</w:t>
      </w:r>
      <w:r w:rsid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y</w:t>
      </w:r>
      <w:r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wychowawcze</w:t>
      </w:r>
    </w:p>
    <w:p w:rsidR="00B82BBF" w:rsidRPr="00334B46" w:rsidRDefault="009A6C7E" w:rsidP="003F5D80">
      <w:pPr>
        <w:spacing w:after="318"/>
        <w:ind w:left="67" w:right="7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„</w:t>
      </w:r>
      <w:r w:rsidR="00B82BBF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Szkoły współpracowały w realizacji programów wychowawczych i programów profilaktyki z Poradnią Psychologiczno-Pedagogiczną, Policją, Strażą Pożarną, Strażą Ochrony Kolei, Pielęgniarką, Miejsko-Gminnym Ośrodkiem Pomocy Społecznej, Centrum Rozwiązywania Problemów Społecznych w Warszawie, Gminnym Centrum Kultury, Sportu i Rekreacji, Powiatowym Centrum Pomocy Rodzinie, Nadleśnictwem.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”</w:t>
      </w:r>
    </w:p>
    <w:p w:rsidR="00B82BBF" w:rsidRPr="00334B46" w:rsidRDefault="009A6C7E" w:rsidP="003F5D80">
      <w:pPr>
        <w:ind w:left="67" w:right="7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„</w:t>
      </w:r>
      <w:r w:rsidR="00B82BBF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Sukcesy uczniów są ich zasługą, ale nie byłyby możliwe bez dużego wkładu pracy nauczycieli szkół oraz rodziców, a sportowe także działających w Gminie stowarzyszeń sportowych.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”</w:t>
      </w:r>
    </w:p>
    <w:p w:rsidR="00F55EDC" w:rsidRDefault="00F55EDC" w:rsidP="00F55EDC">
      <w:pPr>
        <w:spacing w:after="0" w:line="291" w:lineRule="auto"/>
        <w:ind w:left="77" w:right="96" w:firstLine="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>„</w:t>
      </w:r>
      <w:r w:rsidR="00B82BBF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Rok szkolny 2023/2024 był kolejnym okresem</w:t>
      </w:r>
      <w:r w:rsidR="009A6C7E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  <w:r w:rsidR="00B82BBF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w którym uczniowie szkół naszej Gminy osiągali znaczące sukcesy w różnych dziedzinach życia szkolnego. Wielu uc</w:t>
      </w:r>
      <w:r w:rsidR="009A6C7E">
        <w:rPr>
          <w:rFonts w:ascii="Times New Roman" w:eastAsia="Times New Roman" w:hAnsi="Times New Roman" w:cs="Times New Roman"/>
          <w:sz w:val="24"/>
          <w:szCs w:val="24"/>
          <w:lang w:val="pl-PL"/>
        </w:rPr>
        <w:t>zn</w:t>
      </w:r>
      <w:r w:rsidR="00B82BBF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iów uczestniczyło w organizowanych konkursach przedmiotowych.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”</w:t>
      </w:r>
    </w:p>
    <w:p w:rsidR="00F55EDC" w:rsidRDefault="009A6C7E" w:rsidP="00F55EDC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lang w:val="pl-PL"/>
        </w:rPr>
      </w:pPr>
      <w:r w:rsidRPr="00F55EDC">
        <w:rPr>
          <w:rFonts w:ascii="Times New Roman" w:eastAsia="Times New Roman" w:hAnsi="Times New Roman" w:cs="Times New Roman"/>
          <w:lang w:val="pl-PL"/>
        </w:rPr>
        <w:t>(</w:t>
      </w:r>
      <w:r w:rsidR="00F55EDC">
        <w:rPr>
          <w:rFonts w:ascii="Times New Roman" w:eastAsia="Times New Roman" w:hAnsi="Times New Roman" w:cs="Times New Roman"/>
          <w:lang w:val="pl-PL"/>
        </w:rPr>
        <w:t xml:space="preserve">Źródło; </w:t>
      </w:r>
      <w:r w:rsidR="00F55EDC" w:rsidRPr="00F55EDC">
        <w:rPr>
          <w:rFonts w:ascii="Times New Roman" w:eastAsia="Segoe UI" w:hAnsi="Times New Roman" w:cs="Times New Roman"/>
          <w:color w:val="000000"/>
          <w:lang w:val="pl-PL"/>
        </w:rPr>
        <w:t>Informacja o stanie realizacji zadań oświatowych gminy w roku szkolnym 2023/2024</w:t>
      </w:r>
    </w:p>
    <w:p w:rsidR="00F55EDC" w:rsidRPr="00F55EDC" w:rsidRDefault="00F55EDC" w:rsidP="00F55EDC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lang w:val="pl-PL"/>
        </w:rPr>
      </w:pPr>
      <w:r>
        <w:rPr>
          <w:rFonts w:ascii="Times New Roman" w:eastAsia="Segoe UI" w:hAnsi="Times New Roman" w:cs="Times New Roman"/>
          <w:color w:val="000000"/>
          <w:lang w:val="pl-PL"/>
        </w:rPr>
        <w:t>Inspektor ds. oświaty oraz pozyskiwania środków z UE)</w:t>
      </w:r>
    </w:p>
    <w:p w:rsidR="009A6C7E" w:rsidRPr="00334B46" w:rsidRDefault="009A6C7E" w:rsidP="003F5D80">
      <w:pPr>
        <w:spacing w:after="0" w:line="291" w:lineRule="auto"/>
        <w:ind w:left="77" w:right="96" w:firstLine="5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3F5D80" w:rsidRPr="00334B46" w:rsidRDefault="003F5D80" w:rsidP="003F5D80">
      <w:pPr>
        <w:spacing w:after="0" w:line="291" w:lineRule="auto"/>
        <w:ind w:left="77" w:right="96" w:firstLine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Burmistrz </w:t>
      </w:r>
      <w:r w:rsidR="00F55EDC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wyraził swój zachwyt oraz wzruszenie na </w:t>
      </w:r>
      <w:r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uroczystościach </w:t>
      </w:r>
      <w:r w:rsidR="009A6C7E">
        <w:rPr>
          <w:rFonts w:ascii="Times New Roman" w:eastAsia="Times New Roman" w:hAnsi="Times New Roman" w:cs="Times New Roman"/>
          <w:sz w:val="24"/>
          <w:szCs w:val="24"/>
          <w:lang w:val="pl-PL"/>
        </w:rPr>
        <w:t>szkolnych</w:t>
      </w:r>
      <w:r w:rsidR="00F55EDC">
        <w:rPr>
          <w:rFonts w:ascii="Times New Roman" w:eastAsia="Times New Roman" w:hAnsi="Times New Roman" w:cs="Times New Roman"/>
          <w:sz w:val="24"/>
          <w:szCs w:val="24"/>
          <w:lang w:val="pl-PL"/>
        </w:rPr>
        <w:t>. Stwierdził, że dzieci swoimi występami poruszyły jego serce.</w:t>
      </w:r>
      <w:r w:rsidR="009A6C7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r w:rsidR="00F55EDC">
        <w:rPr>
          <w:rFonts w:ascii="Times New Roman" w:eastAsia="Times New Roman" w:hAnsi="Times New Roman" w:cs="Times New Roman"/>
          <w:sz w:val="24"/>
          <w:szCs w:val="24"/>
          <w:lang w:val="pl-PL"/>
        </w:rPr>
        <w:t>D</w:t>
      </w:r>
      <w:r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o rozmowy dołą</w:t>
      </w:r>
      <w:r w:rsidR="00334B46" w:rsidRPr="00334B46">
        <w:rPr>
          <w:rFonts w:ascii="Times New Roman" w:eastAsia="Times New Roman" w:hAnsi="Times New Roman" w:cs="Times New Roman"/>
          <w:sz w:val="24"/>
          <w:szCs w:val="24"/>
          <w:lang w:val="pl-PL"/>
        </w:rPr>
        <w:t>czyła Radna Maria Fedyczkowska</w:t>
      </w:r>
      <w:r w:rsidR="009A6C7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, której opinia o szkolnych występach była </w:t>
      </w:r>
      <w:r w:rsidR="00B67A7D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również </w:t>
      </w:r>
      <w:r w:rsidR="009A6C7E">
        <w:rPr>
          <w:rFonts w:ascii="Times New Roman" w:eastAsia="Times New Roman" w:hAnsi="Times New Roman" w:cs="Times New Roman"/>
          <w:sz w:val="24"/>
          <w:szCs w:val="24"/>
          <w:lang w:val="pl-PL"/>
        </w:rPr>
        <w:t>bardzo pozytywna.</w:t>
      </w:r>
    </w:p>
    <w:p w:rsidR="00B82BBF" w:rsidRPr="00B67A7D" w:rsidRDefault="00334B46" w:rsidP="00B82BB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67A7D">
        <w:rPr>
          <w:rFonts w:ascii="Times New Roman" w:hAnsi="Times New Roman" w:cs="Times New Roman"/>
          <w:sz w:val="24"/>
          <w:szCs w:val="24"/>
          <w:lang w:val="pl-PL"/>
        </w:rPr>
        <w:t xml:space="preserve">Przewodnicząca Komisji Społecznej Radna Jolanta Gołębska </w:t>
      </w:r>
      <w:r w:rsidR="00B67A7D" w:rsidRPr="00B67A7D">
        <w:rPr>
          <w:rFonts w:ascii="Times New Roman" w:hAnsi="Times New Roman" w:cs="Times New Roman"/>
          <w:sz w:val="24"/>
          <w:szCs w:val="24"/>
          <w:lang w:val="pl-PL"/>
        </w:rPr>
        <w:t xml:space="preserve">poprosiła o przystąpienie do </w:t>
      </w:r>
      <w:r w:rsidRPr="00B67A7D">
        <w:rPr>
          <w:rFonts w:ascii="Times New Roman" w:hAnsi="Times New Roman" w:cs="Times New Roman"/>
          <w:sz w:val="24"/>
          <w:szCs w:val="24"/>
          <w:lang w:val="pl-PL"/>
        </w:rPr>
        <w:t>opiniowania.</w:t>
      </w:r>
    </w:p>
    <w:p w:rsidR="004C0181" w:rsidRPr="004960A6" w:rsidRDefault="00000000" w:rsidP="004960A6">
      <w:pPr>
        <w:pStyle w:val="myStyle"/>
        <w:spacing w:before="150" w:after="150" w:line="300" w:lineRule="auto"/>
        <w:jc w:val="left"/>
        <w:outlineLvl w:val="3"/>
        <w:rPr>
          <w:rFonts w:ascii="Segoe UI" w:hAnsi="Segoe UI" w:cs="Segoe UI"/>
          <w:lang w:val="pl-PL"/>
        </w:rPr>
      </w:pPr>
      <w:r w:rsidRPr="00B67A7D">
        <w:rPr>
          <w:rFonts w:ascii="Segoe UI" w:eastAsia="Segoe UI" w:hAnsi="Segoe UI" w:cs="Segoe UI"/>
          <w:color w:val="000000"/>
          <w:sz w:val="30"/>
          <w:szCs w:val="30"/>
          <w:lang w:val="pl-PL"/>
        </w:rPr>
        <w:t>2.1. Przyjęcie informacji o stanie realizacji zadań oświatowych gminy w roku szkolnym 2023/2024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informacji o stanie realizacji zadań oświatowych gminy w roku szkolnym 2023/2024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Społeczna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7"/>
        <w:gridCol w:w="2778"/>
        <w:gridCol w:w="2272"/>
      </w:tblGrid>
      <w:tr w:rsidR="004C0181" w:rsidTr="00334B4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334B4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334B4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334B4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334B4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334B4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334B4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Pańków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334B4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</w:tbl>
    <w:p w:rsidR="00334B46" w:rsidRPr="00334B46" w:rsidRDefault="00334B46" w:rsidP="00334B46">
      <w:pPr>
        <w:pStyle w:val="myStyle"/>
        <w:spacing w:before="243" w:after="3" w:line="240" w:lineRule="auto"/>
        <w:ind w:right="240"/>
        <w:jc w:val="left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334B4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Społecznej 6 głosami “ZA” przyjęli </w:t>
      </w:r>
      <w:r w:rsidRPr="00334B4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informację o stanie realizacji zadań oświatowych gminy w roku szkolnym 2023/2024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. (Zał. nr 4)</w:t>
      </w:r>
    </w:p>
    <w:p w:rsidR="00334B46" w:rsidRPr="00B67A7D" w:rsidRDefault="00000000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2"/>
          <w:szCs w:val="32"/>
        </w:rPr>
      </w:pPr>
      <w:r w:rsidRPr="00B67A7D">
        <w:rPr>
          <w:rFonts w:ascii="Segoe UI" w:eastAsia="Segoe UI" w:hAnsi="Segoe UI" w:cs="Segoe UI"/>
          <w:color w:val="000000"/>
          <w:sz w:val="32"/>
          <w:szCs w:val="32"/>
        </w:rPr>
        <w:t>3</w:t>
      </w:r>
      <w:r w:rsidRPr="004960A6">
        <w:rPr>
          <w:rFonts w:ascii="Segoe UI" w:eastAsia="Segoe UI" w:hAnsi="Segoe UI" w:cs="Segoe UI"/>
          <w:color w:val="000000"/>
          <w:sz w:val="32"/>
          <w:szCs w:val="32"/>
          <w:lang w:val="pl-PL"/>
        </w:rPr>
        <w:t>. Opiniowanie projektów uchwał</w:t>
      </w:r>
    </w:p>
    <w:p w:rsidR="004C0181" w:rsidRPr="004960A6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8"/>
          <w:szCs w:val="28"/>
        </w:rPr>
      </w:pPr>
      <w:r w:rsidRPr="004960A6">
        <w:rPr>
          <w:rFonts w:ascii="Times New Roman" w:eastAsia="Segoe UI" w:hAnsi="Times New Roman" w:cs="Times New Roman"/>
          <w:b/>
          <w:bCs/>
          <w:color w:val="000000"/>
          <w:sz w:val="28"/>
          <w:szCs w:val="28"/>
        </w:rPr>
        <w:t>3.1.</w:t>
      </w:r>
      <w:r w:rsidRPr="004960A6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w sprawie zmiany załączników do Uchwały Nr 1237/LXXIII/23 Rady Miejskiej Węglińca z dnia 29 grudnia 2023r. sprawie przyjęcia Wieloletniej Prognozy Finansowej Gminy i Miasta Węgliniec.</w:t>
      </w:r>
    </w:p>
    <w:p w:rsidR="004C0181" w:rsidRPr="001679CF" w:rsidRDefault="009F446D" w:rsidP="001679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Pani Skarbnik Jolanta Zawisza szczegółowo omówiła zmiany w b</w:t>
      </w:r>
      <w:r w:rsidR="001679CF"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1679CF">
        <w:rPr>
          <w:rFonts w:ascii="Times New Roman" w:hAnsi="Times New Roman" w:cs="Times New Roman"/>
          <w:sz w:val="24"/>
          <w:szCs w:val="24"/>
          <w:lang w:val="pl-PL"/>
        </w:rPr>
        <w:t>dżecie.</w:t>
      </w:r>
    </w:p>
    <w:p w:rsidR="009F446D" w:rsidRPr="001679CF" w:rsidRDefault="009F446D" w:rsidP="001679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Podj</w:t>
      </w:r>
      <w:r w:rsidR="001679CF">
        <w:rPr>
          <w:rFonts w:ascii="Times New Roman" w:hAnsi="Times New Roman" w:cs="Times New Roman"/>
          <w:sz w:val="24"/>
          <w:szCs w:val="24"/>
          <w:lang w:val="pl-PL"/>
        </w:rPr>
        <w:t>ę</w:t>
      </w:r>
      <w:r w:rsidRPr="001679CF">
        <w:rPr>
          <w:rFonts w:ascii="Times New Roman" w:hAnsi="Times New Roman" w:cs="Times New Roman"/>
          <w:sz w:val="24"/>
          <w:szCs w:val="24"/>
          <w:lang w:val="pl-PL"/>
        </w:rPr>
        <w:t>ła tematy takie jak:</w:t>
      </w:r>
    </w:p>
    <w:p w:rsidR="009F446D" w:rsidRPr="001679CF" w:rsidRDefault="009F446D" w:rsidP="001679CF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-zmniejszenie planowanych dochodów majątkowych w zakresie projektu „Poprawa jakości edukacji przedszkolnej w Miejskim Przedszkolu Publicznym w Węglińcu</w:t>
      </w:r>
    </w:p>
    <w:p w:rsidR="009F446D" w:rsidRPr="001679CF" w:rsidRDefault="009F446D" w:rsidP="001679CF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-korekta planu dochodów w zakresie projektu „Dotacje dla osób fizycznych i innych podmiotów w ramach Programu Ciepłe Mieszkanie”</w:t>
      </w:r>
    </w:p>
    <w:p w:rsidR="009F446D" w:rsidRPr="001679CF" w:rsidRDefault="009F446D" w:rsidP="001679CF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-zmniejszenie planu dochodów z tytułu dofinansowania z Rządowego Funduszu Polski Ład: Program Inwestycji Strategicznych inwestycji „Modernizacja oświetlenia na terenie Gminy Węgliniec”</w:t>
      </w:r>
    </w:p>
    <w:p w:rsidR="009F446D" w:rsidRPr="001679CF" w:rsidRDefault="009F446D" w:rsidP="001679CF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-zmniejszenie planu dochodów z tytułu dofinansowania z Rządowego Funduszu Polski Ład: Program Inwestycji Strategicznych inwestycji „Rekonstrukcja i renowacja wnętrza obiektu zabytkowego – kościół filialny w Węglińcu”</w:t>
      </w:r>
    </w:p>
    <w:p w:rsidR="009F446D" w:rsidRPr="001679CF" w:rsidRDefault="009F446D" w:rsidP="001679CF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-zmniejszenie planu dochodów z tytułu dofinansowania z budżetu państwa zadania „Modernizacja kompleksu sportowego Moje Boisko ORLIK 2012 w Ruszowie”.</w:t>
      </w:r>
    </w:p>
    <w:p w:rsidR="009F446D" w:rsidRPr="001679CF" w:rsidRDefault="009F446D" w:rsidP="001679CF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-zwiększenie planu dochodów z tytułu części opłaty za zezwolenie na sprzedaż napojów alkoholowych w obrocie hurtowym.</w:t>
      </w:r>
    </w:p>
    <w:p w:rsidR="009F446D" w:rsidRPr="001679CF" w:rsidRDefault="009F446D" w:rsidP="001679CF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-zwiększenie dotacji z budżetu państwa na funkcjonowanie MGOPS w Węglińcu</w:t>
      </w:r>
    </w:p>
    <w:p w:rsidR="009F446D" w:rsidRPr="001679CF" w:rsidRDefault="009F446D" w:rsidP="001679CF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-zwiększenie dotacji z budżetu państwa na realizację zadań przez MGOPS w Węglińcu, związanych z przyznawaniem Kart Dużej Rodziny - na podstawie pisma Wojewody Dolnośląskiego</w:t>
      </w:r>
    </w:p>
    <w:p w:rsidR="009F446D" w:rsidRPr="001679CF" w:rsidRDefault="009F446D" w:rsidP="00167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-zmniejszenie planowanych wydatków majątkowych współfinansowanych ze środków inwestycji „Rozbudowa sieci kanalizacyjnej i wodociągowej oraz przebudowa oczyszczalni ścieków w Ruszowie wraz z przebudową ul. Ratuszowej”</w:t>
      </w:r>
    </w:p>
    <w:p w:rsidR="009F446D" w:rsidRPr="001679CF" w:rsidRDefault="009F446D" w:rsidP="00167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 xml:space="preserve">-korekta planu wydatków w zakresie projektu „Dotacje dla osób fizycznych i innych podmiotów w ramach Programu Ciepłe Mieszkanie </w:t>
      </w:r>
    </w:p>
    <w:p w:rsidR="009F446D" w:rsidRPr="001679CF" w:rsidRDefault="009F446D" w:rsidP="00167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lastRenderedPageBreak/>
        <w:t>-zmniejszenie planowanych wydatków w zakresie obsługi długu.</w:t>
      </w:r>
    </w:p>
    <w:p w:rsidR="009F446D" w:rsidRPr="001679CF" w:rsidRDefault="009F446D" w:rsidP="00167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-zmniejszenie planowanych wydatków w SP Węgliniec</w:t>
      </w:r>
    </w:p>
    <w:p w:rsidR="001679CF" w:rsidRPr="001679CF" w:rsidRDefault="001679CF" w:rsidP="00167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>Burmistrz dodatkowo omówił inwestycje.</w:t>
      </w:r>
    </w:p>
    <w:p w:rsidR="009F446D" w:rsidRPr="001679CF" w:rsidRDefault="001679CF" w:rsidP="00167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679CF">
        <w:rPr>
          <w:rFonts w:ascii="Times New Roman" w:hAnsi="Times New Roman" w:cs="Times New Roman"/>
          <w:sz w:val="24"/>
          <w:szCs w:val="24"/>
          <w:lang w:val="pl-PL"/>
        </w:rPr>
        <w:t xml:space="preserve"> Podz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1679CF">
        <w:rPr>
          <w:rFonts w:ascii="Times New Roman" w:hAnsi="Times New Roman" w:cs="Times New Roman"/>
          <w:sz w:val="24"/>
          <w:szCs w:val="24"/>
          <w:lang w:val="pl-PL"/>
        </w:rPr>
        <w:t xml:space="preserve">ękował Sołtysom za pomoc </w:t>
      </w:r>
      <w:r w:rsidR="00B67A7D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Pr="001679CF">
        <w:rPr>
          <w:rFonts w:ascii="Times New Roman" w:hAnsi="Times New Roman" w:cs="Times New Roman"/>
          <w:sz w:val="24"/>
          <w:szCs w:val="24"/>
          <w:lang w:val="pl-PL"/>
        </w:rPr>
        <w:t>weryfikacj</w:t>
      </w:r>
      <w:r w:rsidR="00B67A7D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Pr="001679CF">
        <w:rPr>
          <w:rFonts w:ascii="Times New Roman" w:hAnsi="Times New Roman" w:cs="Times New Roman"/>
          <w:sz w:val="24"/>
          <w:szCs w:val="24"/>
          <w:lang w:val="pl-PL"/>
        </w:rPr>
        <w:t>osób zalegających z opłatami za odpady.</w:t>
      </w:r>
    </w:p>
    <w:p w:rsidR="009F446D" w:rsidRPr="00981356" w:rsidRDefault="00B67A7D">
      <w:pPr>
        <w:rPr>
          <w:rFonts w:ascii="Times New Roman" w:hAnsi="Times New Roman" w:cs="Times New Roman"/>
          <w:lang w:val="pl-PL"/>
        </w:rPr>
      </w:pPr>
      <w:r w:rsidRPr="00981356">
        <w:rPr>
          <w:rFonts w:ascii="Times New Roman" w:hAnsi="Times New Roman" w:cs="Times New Roman"/>
          <w:sz w:val="24"/>
          <w:szCs w:val="24"/>
          <w:lang w:val="pl-PL"/>
        </w:rPr>
        <w:t xml:space="preserve">Radny Łukasz Pańków </w:t>
      </w:r>
      <w:r w:rsidR="00981356" w:rsidRPr="00981356">
        <w:rPr>
          <w:rFonts w:ascii="Times New Roman" w:hAnsi="Times New Roman" w:cs="Times New Roman"/>
          <w:sz w:val="24"/>
          <w:szCs w:val="24"/>
          <w:lang w:val="pl-PL"/>
        </w:rPr>
        <w:t xml:space="preserve">poprosił o zadawanie pytań, jednak nikt z obecnych nie podjął dyskusji i przystąpiono do opiniowania </w:t>
      </w:r>
      <w:r w:rsidR="00981356">
        <w:rPr>
          <w:rFonts w:ascii="Times New Roman" w:hAnsi="Times New Roman" w:cs="Times New Roman"/>
          <w:sz w:val="24"/>
          <w:szCs w:val="24"/>
          <w:lang w:val="pl-PL"/>
        </w:rPr>
        <w:t xml:space="preserve">projektów uchwał </w:t>
      </w:r>
      <w:r w:rsidR="00981356" w:rsidRPr="00981356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="00981356" w:rsidRPr="009813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Wieloletniej Prognozy Finansowej Gminy i Miasta Węgliniec</w:t>
      </w:r>
      <w:r w:rsidR="009813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oraz w sprawie zmian w budżecie</w:t>
      </w:r>
      <w:r w:rsidR="00981356" w:rsidRPr="009813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zmiany załączników do Uchwały Nr 1237/LXXIII/23 Rady Miejskiej Węglińca z dnia 29 grudnia 2023r. sprawie przyjęcia Wieloletniej Prognozy Finansowej Gminy i Miasta Węgliniec.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Gospodarcza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981356" w:rsidRDefault="00981356" w:rsidP="00100061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bookmarkStart w:id="0" w:name="_Hlk185236842"/>
      <w:r w:rsidRPr="0098135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 xml:space="preserve">Radni Komisji </w:t>
      </w:r>
      <w:r w:rsidRPr="0098135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Gospodarczej</w:t>
      </w:r>
      <w:r w:rsidRPr="0098135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98135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98135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</w:t>
      </w:r>
      <w:r w:rsidR="0010006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pozytywnie zaopiniowali projekt uchwały </w:t>
      </w:r>
      <w:r w:rsidRPr="0098135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zmiany załączników do Uchwały Nr 1237/LXXIII/23 Rady Miejskiej Węglińca z dnia 29 grudnia 2023r. sprawie przyjęcia Wieloletniej Prognozy Finansowej Gminy i Miasta Węgliniec. (Zał. nr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5</w:t>
      </w:r>
      <w:r w:rsidRPr="0098135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bookmarkEnd w:id="0"/>
    <w:p w:rsidR="00981356" w:rsidRPr="00981356" w:rsidRDefault="00981356" w:rsidP="00981356">
      <w:pPr>
        <w:pStyle w:val="myStyle"/>
        <w:spacing w:before="243" w:after="3" w:line="240" w:lineRule="auto"/>
        <w:ind w:right="240"/>
        <w:jc w:val="left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</w:p>
    <w:p w:rsidR="004C0181" w:rsidRPr="00100061" w:rsidRDefault="00000000" w:rsidP="00981356">
      <w:pPr>
        <w:pStyle w:val="myStyle"/>
        <w:spacing w:before="150" w:after="150" w:line="300" w:lineRule="auto"/>
        <w:jc w:val="left"/>
        <w:outlineLvl w:val="3"/>
        <w:rPr>
          <w:sz w:val="28"/>
          <w:szCs w:val="28"/>
        </w:rPr>
      </w:pPr>
      <w:r w:rsidRPr="004960A6">
        <w:rPr>
          <w:rFonts w:ascii="Segoe UI" w:eastAsia="Segoe UI" w:hAnsi="Segoe UI" w:cs="Segoe UI"/>
          <w:b/>
          <w:bCs/>
          <w:color w:val="000000"/>
          <w:sz w:val="28"/>
          <w:szCs w:val="28"/>
        </w:rPr>
        <w:t>3.2.</w:t>
      </w:r>
      <w:r w:rsidRPr="00100061">
        <w:rPr>
          <w:rFonts w:ascii="Segoe UI" w:eastAsia="Segoe UI" w:hAnsi="Segoe UI" w:cs="Segoe UI"/>
          <w:color w:val="000000"/>
          <w:sz w:val="28"/>
          <w:szCs w:val="28"/>
        </w:rPr>
        <w:t xml:space="preserve"> w sprawie zmian w budżecie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zmian w budżecie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Gospodarcza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8135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981356" w:rsidRPr="0031682B" w:rsidRDefault="00981356" w:rsidP="00100061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31682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Gospodarczej 5 głosami “ZA” </w:t>
      </w:r>
      <w:r w:rsidR="0010006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pozytywnie zaopiniowali projekt uchwały </w:t>
      </w:r>
      <w:r w:rsidR="0031682B" w:rsidRPr="0031682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 w budżecie</w:t>
      </w:r>
      <w:r w:rsidR="0031682B" w:rsidRPr="0031682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31682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(Zał. nr </w:t>
      </w:r>
      <w:r w:rsidR="0031682B" w:rsidRPr="0031682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6</w:t>
      </w:r>
      <w:r w:rsidRPr="0031682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981356" w:rsidRDefault="00981356" w:rsidP="00100061">
      <w:pPr>
        <w:pStyle w:val="myStyle"/>
        <w:spacing w:before="150" w:after="150" w:line="300" w:lineRule="auto"/>
        <w:jc w:val="both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31682B" w:rsidRPr="00577AA8" w:rsidRDefault="00000000" w:rsidP="00100061">
      <w:pPr>
        <w:pStyle w:val="myStyle"/>
        <w:spacing w:before="150" w:after="150" w:line="240" w:lineRule="auto"/>
        <w:jc w:val="both"/>
        <w:outlineLvl w:val="3"/>
        <w:rPr>
          <w:sz w:val="28"/>
          <w:szCs w:val="28"/>
          <w:lang w:val="pl-PL"/>
        </w:rPr>
      </w:pPr>
      <w:r w:rsidRPr="004960A6">
        <w:rPr>
          <w:rFonts w:ascii="Segoe UI" w:eastAsia="Segoe UI" w:hAnsi="Segoe UI" w:cs="Segoe UI"/>
          <w:b/>
          <w:bCs/>
          <w:color w:val="000000"/>
          <w:sz w:val="28"/>
          <w:szCs w:val="28"/>
          <w:lang w:val="pl-PL"/>
        </w:rPr>
        <w:lastRenderedPageBreak/>
        <w:t>3.3.</w:t>
      </w:r>
      <w:r w:rsidRPr="00577AA8">
        <w:rPr>
          <w:rFonts w:ascii="Segoe UI" w:eastAsia="Segoe UI" w:hAnsi="Segoe UI" w:cs="Segoe UI"/>
          <w:color w:val="000000"/>
          <w:sz w:val="28"/>
          <w:szCs w:val="28"/>
          <w:lang w:val="pl-PL"/>
        </w:rPr>
        <w:t xml:space="preserve"> w sprawie przyjęcia rocznego programu współpracy z organizacjami pozarządowymi oraz innymi podmiotami określonymi w art. 3 ust. 3 ustawy o działalności pożytku </w:t>
      </w:r>
      <w:r w:rsidR="0031682B" w:rsidRPr="00577AA8">
        <w:rPr>
          <w:rFonts w:ascii="Segoe UI" w:eastAsia="Segoe UI" w:hAnsi="Segoe UI" w:cs="Segoe UI"/>
          <w:color w:val="000000"/>
          <w:sz w:val="28"/>
          <w:szCs w:val="28"/>
          <w:lang w:val="pl-PL"/>
        </w:rPr>
        <w:t xml:space="preserve">publicznego </w:t>
      </w:r>
      <w:r w:rsidR="00577AA8">
        <w:rPr>
          <w:rFonts w:ascii="Segoe UI" w:eastAsia="Segoe UI" w:hAnsi="Segoe UI" w:cs="Segoe UI"/>
          <w:color w:val="000000"/>
          <w:sz w:val="28"/>
          <w:szCs w:val="28"/>
          <w:lang w:val="pl-PL"/>
        </w:rPr>
        <w:t xml:space="preserve">                               </w:t>
      </w:r>
      <w:r w:rsidR="0031682B" w:rsidRPr="00577AA8">
        <w:rPr>
          <w:rFonts w:ascii="Segoe UI" w:eastAsia="Segoe UI" w:hAnsi="Segoe UI" w:cs="Segoe UI"/>
          <w:color w:val="000000"/>
          <w:sz w:val="28"/>
          <w:szCs w:val="28"/>
          <w:lang w:val="pl-PL"/>
        </w:rPr>
        <w:t>i o wolontariacie na rok 2025.</w:t>
      </w:r>
    </w:p>
    <w:p w:rsidR="0031682B" w:rsidRPr="00C3103A" w:rsidRDefault="0031682B" w:rsidP="0031682B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3103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 zapoznaniu się z pisemnymi materiałami dyskusji nie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podjęto</w:t>
      </w:r>
      <w:r w:rsidRPr="00C3103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więc Radni od razu przystąpili do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przyjęcia projektu uchwały</w:t>
      </w:r>
      <w:r w:rsidRPr="00C3103A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przyjęcia rocznego programu współpracy z organizacjami pozarządowymi oraz innymi podmiotami określonymi w art. 3 ust. 3 ustawy o działalności pożytku publicznego i o wolontariacie na rok 2025.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Gospodarcza i Społeczna Rady Miejskiej Węglińca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odrzucono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</w:tbl>
    <w:p w:rsidR="0031682B" w:rsidRPr="005B3450" w:rsidRDefault="0031682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</w:pPr>
      <w:r w:rsidRPr="005B3450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  <w:t xml:space="preserve">W trakcie głosowania wystąpiły problemy z zaliczeniem głosów. </w:t>
      </w:r>
    </w:p>
    <w:p w:rsidR="005B3450" w:rsidRPr="005B3450" w:rsidRDefault="0031682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5B34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 kontakcie z przedstawicielem z “Posiedzenia.pl” problem został zweryfikowany</w:t>
      </w:r>
      <w:r w:rsidR="005B34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 Radni ponownie przystąpili do opiniowania.</w:t>
      </w:r>
    </w:p>
    <w:p w:rsidR="004C0181" w:rsidRPr="00100061" w:rsidRDefault="005B3450" w:rsidP="00100061">
      <w:pPr>
        <w:pStyle w:val="myStyle"/>
        <w:spacing w:before="150" w:after="150" w:line="240" w:lineRule="auto"/>
        <w:jc w:val="left"/>
        <w:outlineLvl w:val="3"/>
        <w:rPr>
          <w:sz w:val="28"/>
          <w:szCs w:val="28"/>
        </w:rPr>
      </w:pPr>
      <w:r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3.3</w:t>
      </w:r>
      <w:r w:rsidR="00000000" w:rsidRPr="00100061">
        <w:rPr>
          <w:rFonts w:ascii="Segoe UI" w:eastAsia="Segoe UI" w:hAnsi="Segoe UI" w:cs="Segoe UI"/>
          <w:color w:val="000000"/>
          <w:sz w:val="28"/>
          <w:szCs w:val="28"/>
        </w:rPr>
        <w:t xml:space="preserve"> w sprawie przyjęcia rocznego programu współpracy z organizacjami pozarządowymi oraz innymi podmiotami określonymi w art. 3 ust. 3 ustawy o działalności pożytku publicznego i o wolontariacie na rok 2025.</w:t>
      </w:r>
    </w:p>
    <w:p w:rsidR="004C0181" w:rsidRPr="00100061" w:rsidRDefault="00100061" w:rsidP="00100061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3103A">
        <w:rPr>
          <w:rFonts w:ascii="Times New Roman" w:hAnsi="Times New Roman" w:cs="Times New Roman"/>
          <w:color w:val="000000"/>
          <w:sz w:val="24"/>
          <w:szCs w:val="24"/>
          <w:lang w:val="pl-PL"/>
        </w:rPr>
        <w:t>Dyskusji nie podjęto więc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Radny Łukasz Pańków</w:t>
      </w:r>
      <w:r w:rsidRPr="00C3103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przystąpi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ł</w:t>
      </w:r>
      <w:r w:rsidRPr="00C3103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 w:rsidP="00100061">
            <w:pPr>
              <w:spacing w:after="0" w:line="240" w:lineRule="auto"/>
              <w:jc w:val="both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przyjęcia rocznego programu współpracy z organizacjami pozarządowymi oraz innymi podmiotami określonymi w art. 3 ust. 3 ustawy o działalności pożytku publicznego i o wolontariacie na rok 2025.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Gospodarcza i Społeczna Rady Miejskiej Węglińca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84.62 %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15.38 %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5B3450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</w:tbl>
    <w:p w:rsidR="005B3450" w:rsidRPr="00100061" w:rsidRDefault="005B3450" w:rsidP="00100061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10006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Gospodarczej </w:t>
      </w:r>
      <w:r w:rsidRPr="0010006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oraz Społecznej 11</w:t>
      </w:r>
      <w:r w:rsidRPr="0010006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</w:t>
      </w:r>
      <w:r w:rsidR="00100061" w:rsidRPr="0010006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100061" w:rsidRPr="0010006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pozytywnie zaopiniowali projekt uchwały</w:t>
      </w:r>
      <w:r w:rsidRPr="0010006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10006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przyjęcia rocznego programu współpracy z organizacjami pozarządowymi oraz innymi podmiotami określonymi w art. 3 ust. 3 ustawy o działalności pożytku publicznego i o wolontariacie na rok 2025.</w:t>
      </w:r>
      <w:r w:rsidRPr="0010006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10006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(Zał. nr </w:t>
      </w:r>
      <w:r w:rsidR="0010006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7</w:t>
      </w:r>
      <w:r w:rsidRPr="0010006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5B3450" w:rsidRPr="005B3450" w:rsidRDefault="005B3450">
      <w:pPr>
        <w:pStyle w:val="myStyle"/>
        <w:spacing w:before="150" w:after="150" w:line="300" w:lineRule="auto"/>
        <w:jc w:val="left"/>
        <w:outlineLvl w:val="3"/>
      </w:pPr>
    </w:p>
    <w:p w:rsidR="004C0181" w:rsidRDefault="00100061" w:rsidP="002B7C44">
      <w:pPr>
        <w:pStyle w:val="myStyle"/>
        <w:spacing w:before="150" w:after="150" w:line="240" w:lineRule="auto"/>
        <w:jc w:val="both"/>
        <w:outlineLvl w:val="3"/>
        <w:rPr>
          <w:rFonts w:ascii="Segoe UI" w:eastAsia="Segoe UI" w:hAnsi="Segoe UI" w:cs="Segoe UI"/>
          <w:color w:val="000000"/>
          <w:sz w:val="28"/>
          <w:szCs w:val="28"/>
        </w:rPr>
      </w:pPr>
      <w:r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3.4</w:t>
      </w:r>
      <w:r w:rsidR="00000000"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.</w:t>
      </w:r>
      <w:r w:rsidR="00000000" w:rsidRPr="00100061">
        <w:rPr>
          <w:rFonts w:ascii="Segoe UI" w:eastAsia="Segoe UI" w:hAnsi="Segoe UI" w:cs="Segoe UI"/>
          <w:color w:val="000000"/>
          <w:sz w:val="28"/>
          <w:szCs w:val="28"/>
        </w:rPr>
        <w:t xml:space="preserve"> w sprawie uchylenia uchwały nr 893/LI/22 Rady Miejskiej Węglińca z dnia 25 sierpnia 2022 r. w sprawie ustalenia minimalnych stawek czynszu za wynajem, dzierżawę lokali użytkowych, nieruchomości gruntowych i lokali w obiektach zarządzanych przez gminne jednostki organizacyjne.</w:t>
      </w:r>
    </w:p>
    <w:p w:rsidR="004C0181" w:rsidRPr="00100061" w:rsidRDefault="00100061" w:rsidP="00100061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3103A">
        <w:rPr>
          <w:rFonts w:ascii="Times New Roman" w:hAnsi="Times New Roman" w:cs="Times New Roman"/>
          <w:color w:val="000000"/>
          <w:sz w:val="24"/>
          <w:szCs w:val="24"/>
          <w:lang w:val="pl-PL"/>
        </w:rPr>
        <w:t>Dyskusji nie podjęto więc przystąpiono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uchylenia uchwały nr 893/LI/22 Rady Miejskiej Węglińca z dnia 25 sierpnia 2022 r. w sprawie ustalenia minimalnych stawek czynszu za wynajem, dzierżawę lokali użytkowych, nieruchomości gruntowych i lokali w obiektach zarządzanych przez gminne jednostki organizacyjne.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Gospodarcza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100061" w:rsidRPr="002B7C44" w:rsidRDefault="002B7C44" w:rsidP="002B7C44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Gospodarczej 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5 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głosami “ZA” pozytywnie zaopiniowali projekt uchwały 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uchylenia uchwały nr 893/LI/22 Rady Miejskiej Węglińca z dnia 25 sierpnia 2022 r. w sprawie ustalenia minimalnych stawek czynszu za wynajem, dzierżawę lokali użytkowych, nieruchomości gruntowych i lokali w obiektach zarządzanych przez gminne jednostki organizacyjne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(Zał. nr 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8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4C0181" w:rsidRPr="002B7C44" w:rsidRDefault="002B7C44" w:rsidP="002B7C44">
      <w:pPr>
        <w:pStyle w:val="myStyle"/>
        <w:spacing w:before="150" w:after="150" w:line="240" w:lineRule="auto"/>
        <w:jc w:val="left"/>
        <w:outlineLvl w:val="3"/>
        <w:rPr>
          <w:sz w:val="28"/>
          <w:szCs w:val="28"/>
        </w:rPr>
      </w:pPr>
      <w:r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3.5</w:t>
      </w:r>
      <w:r w:rsidR="00000000"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.</w:t>
      </w:r>
      <w:r w:rsidR="00000000" w:rsidRPr="002B7C44">
        <w:rPr>
          <w:rFonts w:ascii="Segoe UI" w:eastAsia="Segoe UI" w:hAnsi="Segoe UI" w:cs="Segoe UI"/>
          <w:color w:val="000000"/>
          <w:sz w:val="28"/>
          <w:szCs w:val="28"/>
        </w:rPr>
        <w:t xml:space="preserve"> w sprawie określenia stawek dotacji przedmiotowych dla Zakładu Usług Komunalnych w Węglińcu na realizację zadań bieżących.</w:t>
      </w:r>
    </w:p>
    <w:p w:rsidR="00100061" w:rsidRPr="00100061" w:rsidRDefault="00100061" w:rsidP="00100061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10006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Dyrektor Zakładu Usług Komunalnych zabrał głos</w:t>
      </w:r>
      <w:r w:rsidRPr="0010006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 omówił proje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</w:t>
      </w:r>
      <w:r w:rsidRPr="0010006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 uchwały.</w:t>
      </w:r>
    </w:p>
    <w:p w:rsidR="004C0181" w:rsidRPr="00100061" w:rsidRDefault="00100061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100061">
        <w:rPr>
          <w:rFonts w:ascii="Times New Roman" w:hAnsi="Times New Roman" w:cs="Times New Roman"/>
          <w:sz w:val="24"/>
          <w:szCs w:val="24"/>
          <w:lang w:val="pl-PL"/>
        </w:rPr>
        <w:t>Przewodniczący Komisji Gospodarczej Radny Łukasz Pańków wraz z Radnymi przystąpił do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określenia stawek dotacji przedmiotowych dla Zakładu Usług Komunalnych w Węglińcu na realizację zadań bieżących.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Gospodarcza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2B7C4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2B7C44" w:rsidRPr="002B7C44" w:rsidRDefault="002B7C44" w:rsidP="002B7C44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Gospodarczej 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pozytywnie zaopiniowali projekt uchwały 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określenia stawek dotacji przedmiotowych dla Zakładu Usług Komunalnych w Węglińcu na realizację zadań bieżących. (Zał. nr 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9</w:t>
      </w:r>
      <w:r w:rsidRPr="002B7C4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2B7C44" w:rsidRDefault="002B7C44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4C0181" w:rsidRDefault="002B7C44" w:rsidP="00661787">
      <w:pPr>
        <w:pStyle w:val="myStyle"/>
        <w:spacing w:before="150" w:after="150" w:line="240" w:lineRule="auto"/>
        <w:jc w:val="both"/>
        <w:outlineLvl w:val="3"/>
      </w:pPr>
      <w:r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3.6</w:t>
      </w:r>
      <w:r w:rsidR="00000000"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.</w:t>
      </w:r>
      <w:r w:rsidR="00000000" w:rsidRPr="002B7C44">
        <w:rPr>
          <w:rFonts w:ascii="Segoe UI" w:eastAsia="Segoe UI" w:hAnsi="Segoe UI" w:cs="Segoe UI"/>
          <w:color w:val="000000"/>
          <w:sz w:val="28"/>
          <w:szCs w:val="28"/>
        </w:rPr>
        <w:t xml:space="preserve"> w sprawie zmiany uchwały nr 788/XXXIV/17 Rady Miejskiej Węglińca z dnia 31 sierpnia 2017 r. w sprawie szczegółowych warunków przyznawania i odpłatności za usługi opiekuńcze i </w:t>
      </w:r>
      <w:r w:rsidR="00000000" w:rsidRPr="002B7C44">
        <w:rPr>
          <w:rFonts w:ascii="Segoe UI" w:eastAsia="Segoe UI" w:hAnsi="Segoe UI" w:cs="Segoe UI"/>
          <w:color w:val="000000"/>
          <w:sz w:val="28"/>
          <w:szCs w:val="28"/>
        </w:rPr>
        <w:lastRenderedPageBreak/>
        <w:t>specjalistyczne usługi opiekuńcze, z wyłączeniem specjalistycznych usług opiekuńczych dla osób z zaburzeniami psychicznymi oraz szczegółowych warunków częściowego lub całkowitego zwolnienia z opłat, jak również trybu ich pobierania</w:t>
      </w:r>
      <w:r w:rsidR="00000000">
        <w:rPr>
          <w:rFonts w:ascii="Segoe UI" w:eastAsia="Segoe UI" w:hAnsi="Segoe UI" w:cs="Segoe UI"/>
          <w:color w:val="000000"/>
          <w:sz w:val="30"/>
          <w:szCs w:val="30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pobierania.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Gospodarcza i Społeczna Rady Miejskiej Węglińca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84.62 %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15.38 %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9651C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</w:tbl>
    <w:p w:rsidR="009651C2" w:rsidRPr="009651C2" w:rsidRDefault="009651C2" w:rsidP="009651C2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9651C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Gospodarczej oraz Społecznej 11 głosami “ZA” pozytywnie zaopiniowali projekt uchwały </w:t>
      </w:r>
      <w:r w:rsidRPr="009651C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pobierania.</w:t>
      </w:r>
      <w:r w:rsidRPr="009651C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9651C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(Zał. nr </w:t>
      </w:r>
      <w:r w:rsidRPr="009651C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10</w:t>
      </w:r>
      <w:r w:rsidRPr="009651C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9651C2" w:rsidRDefault="009651C2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4C0181" w:rsidRPr="00A64385" w:rsidRDefault="009651C2" w:rsidP="00A64385">
      <w:pPr>
        <w:pStyle w:val="myStyle"/>
        <w:spacing w:before="150" w:after="150" w:line="240" w:lineRule="auto"/>
        <w:jc w:val="left"/>
        <w:outlineLvl w:val="3"/>
        <w:rPr>
          <w:sz w:val="28"/>
          <w:szCs w:val="28"/>
        </w:rPr>
      </w:pPr>
      <w:r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3.7</w:t>
      </w:r>
      <w:r w:rsidR="00000000"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.</w:t>
      </w:r>
      <w:r w:rsidR="00000000" w:rsidRPr="00A64385">
        <w:rPr>
          <w:rFonts w:ascii="Segoe UI" w:eastAsia="Segoe UI" w:hAnsi="Segoe UI" w:cs="Segoe UI"/>
          <w:color w:val="000000"/>
          <w:sz w:val="28"/>
          <w:szCs w:val="28"/>
        </w:rPr>
        <w:t xml:space="preserve"> w sprawie ramowych planów pracy Komisji stałych Rady Miejskiej Węglińca na rok 2025</w:t>
      </w:r>
    </w:p>
    <w:p w:rsidR="004C0181" w:rsidRPr="00A64385" w:rsidRDefault="009651C2" w:rsidP="00A64385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Radny Łukasz Pańków nadmienił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że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64385"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>
        <w:rPr>
          <w:rFonts w:ascii="Times New Roman" w:hAnsi="Times New Roman" w:cs="Times New Roman"/>
          <w:sz w:val="24"/>
          <w:szCs w:val="24"/>
          <w:lang w:val="pl-PL"/>
        </w:rPr>
        <w:t>plan</w:t>
      </w:r>
      <w:r w:rsidR="00A64385">
        <w:rPr>
          <w:rFonts w:ascii="Times New Roman" w:hAnsi="Times New Roman" w:cs="Times New Roman"/>
          <w:sz w:val="24"/>
          <w:szCs w:val="24"/>
          <w:lang w:val="pl-PL"/>
        </w:rPr>
        <w:t xml:space="preserve">ami pracy komisji stałych można było zapoznać się wcześniej 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A64385">
        <w:rPr>
          <w:rFonts w:ascii="Times New Roman" w:hAnsi="Times New Roman" w:cs="Times New Roman"/>
          <w:sz w:val="24"/>
          <w:szCs w:val="24"/>
          <w:lang w:val="pl-PL"/>
        </w:rPr>
        <w:t xml:space="preserve"> jeżeli ktoś chce wnieś uwagi to zaprasza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A64385">
        <w:rPr>
          <w:rFonts w:ascii="Times New Roman" w:hAnsi="Times New Roman" w:cs="Times New Roman"/>
          <w:sz w:val="24"/>
          <w:szCs w:val="24"/>
          <w:lang w:val="pl-PL"/>
        </w:rPr>
        <w:t xml:space="preserve">Nikt ze zgromadzonych nie podjął dyskusji. </w:t>
      </w:r>
      <w:r>
        <w:rPr>
          <w:rFonts w:ascii="Times New Roman" w:hAnsi="Times New Roman" w:cs="Times New Roman"/>
          <w:sz w:val="24"/>
          <w:szCs w:val="24"/>
          <w:lang w:val="pl-PL"/>
        </w:rPr>
        <w:t>Radni przystąpili do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ramowych planów pracy Komisji stałych Rady Miejskiej Węglińca na rok 2025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Gospodarcza i Społeczna Rady Miejskiej Węglińca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84.62 %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15.38 %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</w:tbl>
    <w:p w:rsidR="00A64385" w:rsidRPr="00A64385" w:rsidRDefault="00A64385" w:rsidP="00A6438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Gospodarczej oraz Społecznej 11 głosami “ZA” pozytywnie zaopiniowali projekt uchwały 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ramowych planów pracy Komisji stałych Rady Miejskiej Węglińca na rok 2025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(Zał. nr 1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1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A64385" w:rsidRDefault="00A64385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4C0181" w:rsidRPr="00A64385" w:rsidRDefault="00A64385" w:rsidP="00A64385">
      <w:pPr>
        <w:pStyle w:val="myStyle"/>
        <w:spacing w:before="150" w:after="150" w:line="240" w:lineRule="auto"/>
        <w:jc w:val="left"/>
        <w:outlineLvl w:val="3"/>
        <w:rPr>
          <w:sz w:val="28"/>
          <w:szCs w:val="28"/>
        </w:rPr>
      </w:pPr>
      <w:r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3.8</w:t>
      </w:r>
      <w:r w:rsidR="00000000"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.</w:t>
      </w:r>
      <w:r w:rsidR="00000000" w:rsidRPr="00A64385">
        <w:rPr>
          <w:rFonts w:ascii="Segoe UI" w:eastAsia="Segoe UI" w:hAnsi="Segoe UI" w:cs="Segoe UI"/>
          <w:color w:val="000000"/>
          <w:sz w:val="28"/>
          <w:szCs w:val="28"/>
        </w:rPr>
        <w:t xml:space="preserve"> w sprawie ramowego planu pracy Komisji Rewizyjnej Rady Miejskiej Węglińca na rok 2025</w:t>
      </w:r>
    </w:p>
    <w:p w:rsidR="004C0181" w:rsidRPr="00A64385" w:rsidRDefault="00A6438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A64385">
        <w:rPr>
          <w:rFonts w:ascii="Times New Roman" w:hAnsi="Times New Roman" w:cs="Times New Roman"/>
          <w:sz w:val="24"/>
          <w:szCs w:val="24"/>
          <w:lang w:val="pl-PL"/>
        </w:rPr>
        <w:t>Członkowie Komisji Rewizyjnej również nie mieli uwag co do projektu uchwały.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ramowego planu pracy Komisji Rewizyjnej Rady Miejskiej Węglińca na rok 2025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Rewizyjna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30"/>
        <w:gridCol w:w="2830"/>
        <w:gridCol w:w="2237"/>
      </w:tblGrid>
      <w:tr w:rsidR="004C0181" w:rsidTr="00A643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3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A643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A64385" w:rsidRPr="00A64385" w:rsidRDefault="00A64385" w:rsidP="00A6438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Rewizyjnej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5 głosami “ZA” pozytywnie zaopiniowali projekt uchwały 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ramowego planu pracy Komisji Rewizyjnej Rady Miejskiej Węglińca na rok 2025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(Zał. nr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12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A64385" w:rsidRDefault="00A64385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4C0181" w:rsidRPr="00A64385" w:rsidRDefault="00A64385" w:rsidP="00A64385">
      <w:pPr>
        <w:pStyle w:val="myStyle"/>
        <w:spacing w:before="150" w:after="150" w:line="240" w:lineRule="auto"/>
        <w:jc w:val="left"/>
        <w:outlineLvl w:val="3"/>
        <w:rPr>
          <w:rFonts w:ascii="Segoe UI" w:hAnsi="Segoe UI" w:cs="Segoe UI"/>
          <w:sz w:val="28"/>
          <w:szCs w:val="28"/>
        </w:rPr>
      </w:pPr>
      <w:r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3.9</w:t>
      </w:r>
      <w:r w:rsidR="00000000" w:rsidRPr="00661787">
        <w:rPr>
          <w:rFonts w:ascii="Segoe UI" w:eastAsia="Segoe UI" w:hAnsi="Segoe UI" w:cs="Segoe UI"/>
          <w:b/>
          <w:bCs/>
          <w:color w:val="000000"/>
          <w:sz w:val="28"/>
          <w:szCs w:val="28"/>
        </w:rPr>
        <w:t>.</w:t>
      </w:r>
      <w:r w:rsidR="00000000" w:rsidRPr="00A64385">
        <w:rPr>
          <w:rFonts w:ascii="Segoe UI" w:eastAsia="Segoe UI" w:hAnsi="Segoe UI" w:cs="Segoe UI"/>
          <w:color w:val="000000"/>
          <w:sz w:val="28"/>
          <w:szCs w:val="28"/>
        </w:rPr>
        <w:t xml:space="preserve"> w sprawie ramowego planu pracy Rady Miejskiej Węglińca na rok 2025</w:t>
      </w:r>
    </w:p>
    <w:p w:rsidR="004C0181" w:rsidRPr="00A64385" w:rsidRDefault="00A64385">
      <w:r w:rsidRPr="00A64385">
        <w:rPr>
          <w:rFonts w:ascii="Times New Roman" w:hAnsi="Times New Roman" w:cs="Times New Roman"/>
          <w:sz w:val="24"/>
          <w:szCs w:val="24"/>
          <w:lang w:val="pl-PL"/>
        </w:rPr>
        <w:t>Radni przystąpili do opiniowania projektu uchwały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ramowego planu pracy Rady Miejskiej Węglińca na rok 2025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Gospodarcza, Społeczna, Rewizyjna</w:t>
            </w:r>
          </w:p>
        </w:tc>
      </w:tr>
      <w:tr w:rsidR="004C018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C0181" w:rsidRDefault="004C018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C018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4C0181"/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C018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84.62 %</w:t>
            </w:r>
          </w:p>
        </w:tc>
      </w:tr>
      <w:tr w:rsidR="004C018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15.38 %</w:t>
            </w:r>
          </w:p>
        </w:tc>
      </w:tr>
    </w:tbl>
    <w:p w:rsidR="004C0181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C0181" w:rsidTr="00A64385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C018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</w:tbl>
    <w:p w:rsidR="00A64385" w:rsidRPr="00A64385" w:rsidRDefault="00A64385" w:rsidP="00A6438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Komisji Gospodarczej</w:t>
      </w:r>
      <w:r w:rsidR="000C414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, Rewizyjnej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oraz Społecznej 11 głosami “ZA” pozytywnie zaopiniowali projekt uchwały 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ramowych planów pracy Rady Miejskiej Węglińca na rok 2025 (Zał. nr 1</w:t>
      </w:r>
      <w:r w:rsidR="000C414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3</w:t>
      </w:r>
      <w:r w:rsidRPr="00A643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A64385" w:rsidRPr="00661787" w:rsidRDefault="00A64385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16"/>
          <w:szCs w:val="16"/>
        </w:rPr>
      </w:pPr>
    </w:p>
    <w:p w:rsidR="004C0181" w:rsidRPr="007F3189" w:rsidRDefault="007F3189" w:rsidP="000C4145">
      <w:pPr>
        <w:pStyle w:val="myStyle"/>
        <w:spacing w:before="150" w:after="150" w:line="300" w:lineRule="auto"/>
        <w:jc w:val="left"/>
        <w:outlineLvl w:val="3"/>
        <w:rPr>
          <w:sz w:val="28"/>
          <w:szCs w:val="28"/>
          <w:lang w:val="pl-PL"/>
        </w:rPr>
      </w:pPr>
      <w:r w:rsidRPr="007F3189">
        <w:rPr>
          <w:rFonts w:ascii="Segoe UI" w:eastAsia="Segoe UI" w:hAnsi="Segoe UI" w:cs="Segoe UI"/>
          <w:color w:val="000000"/>
          <w:sz w:val="28"/>
          <w:szCs w:val="28"/>
          <w:lang w:val="pl-PL"/>
        </w:rPr>
        <w:t>4</w:t>
      </w:r>
      <w:r w:rsidR="00000000" w:rsidRPr="007F3189">
        <w:rPr>
          <w:rFonts w:ascii="Segoe UI" w:eastAsia="Segoe UI" w:hAnsi="Segoe UI" w:cs="Segoe UI"/>
          <w:color w:val="000000"/>
          <w:sz w:val="28"/>
          <w:szCs w:val="28"/>
          <w:lang w:val="pl-PL"/>
        </w:rPr>
        <w:t>. Sprawy różne</w:t>
      </w:r>
    </w:p>
    <w:p w:rsidR="00E86E2C" w:rsidRDefault="000C4145" w:rsidP="00FD4463">
      <w:pPr>
        <w:pStyle w:val="myStyle"/>
        <w:spacing w:before="2" w:after="2" w:line="240" w:lineRule="auto"/>
        <w:ind w:right="240" w:firstLine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C4145">
        <w:rPr>
          <w:rFonts w:ascii="Times New Roman" w:hAnsi="Times New Roman" w:cs="Times New Roman"/>
          <w:sz w:val="24"/>
          <w:szCs w:val="24"/>
          <w:lang w:val="pl-PL"/>
        </w:rPr>
        <w:t xml:space="preserve">Burmistrz podjął temat odbioru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segregowanych </w:t>
      </w:r>
      <w:r w:rsidRPr="000C4145">
        <w:rPr>
          <w:rFonts w:ascii="Times New Roman" w:hAnsi="Times New Roman" w:cs="Times New Roman"/>
          <w:sz w:val="24"/>
          <w:szCs w:val="24"/>
          <w:lang w:val="pl-PL"/>
        </w:rPr>
        <w:t xml:space="preserve">odpadów </w:t>
      </w:r>
      <w:r w:rsidR="00E86E2C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0C414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6E2C">
        <w:rPr>
          <w:rFonts w:ascii="Times New Roman" w:hAnsi="Times New Roman" w:cs="Times New Roman"/>
          <w:sz w:val="24"/>
          <w:szCs w:val="24"/>
          <w:lang w:val="pl-PL"/>
        </w:rPr>
        <w:t>Gminy i Miasta Węgliniec</w:t>
      </w:r>
      <w:r w:rsidRPr="000C4145">
        <w:rPr>
          <w:rFonts w:ascii="Times New Roman" w:hAnsi="Times New Roman" w:cs="Times New Roman"/>
          <w:sz w:val="24"/>
          <w:szCs w:val="24"/>
          <w:lang w:val="pl-PL"/>
        </w:rPr>
        <w:t xml:space="preserve">. Omówił stawki oraz częstotliwość wywozu segregowanych frakcji. </w:t>
      </w:r>
      <w:r w:rsidR="00E86E2C">
        <w:rPr>
          <w:rFonts w:ascii="Times New Roman" w:hAnsi="Times New Roman" w:cs="Times New Roman"/>
          <w:sz w:val="24"/>
          <w:szCs w:val="24"/>
          <w:lang w:val="pl-PL"/>
        </w:rPr>
        <w:t xml:space="preserve">                 </w:t>
      </w:r>
      <w:r w:rsidRPr="000C4145">
        <w:rPr>
          <w:rFonts w:ascii="Times New Roman" w:hAnsi="Times New Roman" w:cs="Times New Roman"/>
          <w:sz w:val="24"/>
          <w:szCs w:val="24"/>
          <w:lang w:val="pl-PL"/>
        </w:rPr>
        <w:t>W związku z wysokimi kosztami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C4145">
        <w:rPr>
          <w:rFonts w:ascii="Times New Roman" w:hAnsi="Times New Roman" w:cs="Times New Roman"/>
          <w:sz w:val="24"/>
          <w:szCs w:val="24"/>
          <w:lang w:val="pl-PL"/>
        </w:rPr>
        <w:t xml:space="preserve">została przedstawiona propozycja zmniejszenia </w:t>
      </w:r>
      <w:r w:rsidRPr="000C4145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częstotliwości wywozu </w:t>
      </w:r>
      <w:r w:rsidR="00E86E2C">
        <w:rPr>
          <w:rFonts w:ascii="Times New Roman" w:hAnsi="Times New Roman" w:cs="Times New Roman"/>
          <w:sz w:val="24"/>
          <w:szCs w:val="24"/>
          <w:lang w:val="pl-PL"/>
        </w:rPr>
        <w:t xml:space="preserve">segregowanych odpadów </w:t>
      </w:r>
      <w:r w:rsidRPr="000C4145">
        <w:rPr>
          <w:rFonts w:ascii="Times New Roman" w:hAnsi="Times New Roman" w:cs="Times New Roman"/>
          <w:sz w:val="24"/>
          <w:szCs w:val="24"/>
          <w:lang w:val="pl-PL"/>
        </w:rPr>
        <w:t>z naszej gminy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E86E2C">
        <w:rPr>
          <w:rFonts w:ascii="Times New Roman" w:hAnsi="Times New Roman" w:cs="Times New Roman"/>
          <w:sz w:val="24"/>
          <w:szCs w:val="24"/>
          <w:lang w:val="pl-PL"/>
        </w:rPr>
        <w:t xml:space="preserve">Krok ten pozwoliłby pozostać przy dotychczasowych stawkach. </w:t>
      </w:r>
      <w:r w:rsidRPr="000C4145">
        <w:rPr>
          <w:rFonts w:ascii="Times New Roman" w:hAnsi="Times New Roman" w:cs="Times New Roman"/>
          <w:sz w:val="24"/>
          <w:szCs w:val="24"/>
          <w:lang w:val="pl-PL"/>
        </w:rPr>
        <w:t xml:space="preserve">Burmistrz nie </w:t>
      </w:r>
      <w:r w:rsidR="00E86E2C">
        <w:rPr>
          <w:rFonts w:ascii="Times New Roman" w:hAnsi="Times New Roman" w:cs="Times New Roman"/>
          <w:sz w:val="24"/>
          <w:szCs w:val="24"/>
          <w:lang w:val="pl-PL"/>
        </w:rPr>
        <w:t xml:space="preserve">ma w planach dodatkowo </w:t>
      </w:r>
      <w:r w:rsidRPr="000C4145">
        <w:rPr>
          <w:rFonts w:ascii="Times New Roman" w:hAnsi="Times New Roman" w:cs="Times New Roman"/>
          <w:sz w:val="24"/>
          <w:szCs w:val="24"/>
          <w:lang w:val="pl-PL"/>
        </w:rPr>
        <w:t>obciążać mieszkańców podwyżkami.</w:t>
      </w:r>
      <w:r w:rsidR="00E86E2C">
        <w:rPr>
          <w:rFonts w:ascii="Times New Roman" w:hAnsi="Times New Roman" w:cs="Times New Roman"/>
          <w:sz w:val="24"/>
          <w:szCs w:val="24"/>
          <w:lang w:val="pl-PL"/>
        </w:rPr>
        <w:t xml:space="preserve"> Po</w:t>
      </w:r>
      <w:r w:rsidR="00073836">
        <w:rPr>
          <w:rFonts w:ascii="Times New Roman" w:hAnsi="Times New Roman" w:cs="Times New Roman"/>
          <w:sz w:val="24"/>
          <w:szCs w:val="24"/>
          <w:lang w:val="pl-PL"/>
        </w:rPr>
        <w:t xml:space="preserve"> konsultacjach oraz po zapoznaniu się z sytuacją</w:t>
      </w:r>
      <w:r w:rsidR="00E86E2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73836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88348D">
        <w:rPr>
          <w:rFonts w:ascii="Times New Roman" w:hAnsi="Times New Roman" w:cs="Times New Roman"/>
          <w:sz w:val="24"/>
          <w:szCs w:val="24"/>
          <w:lang w:val="pl-PL"/>
        </w:rPr>
        <w:t>pobliskich</w:t>
      </w:r>
      <w:r w:rsidR="00073836">
        <w:rPr>
          <w:rFonts w:ascii="Times New Roman" w:hAnsi="Times New Roman" w:cs="Times New Roman"/>
          <w:sz w:val="24"/>
          <w:szCs w:val="24"/>
          <w:lang w:val="pl-PL"/>
        </w:rPr>
        <w:t xml:space="preserve"> gminach Burmistrz szuka innych rozwiązań niż podwyżki.</w:t>
      </w:r>
    </w:p>
    <w:p w:rsidR="00FD4463" w:rsidRDefault="00E86E2C" w:rsidP="00FD4463">
      <w:pPr>
        <w:pStyle w:val="myStyle"/>
        <w:spacing w:before="2" w:after="2" w:line="240" w:lineRule="auto"/>
        <w:ind w:right="240" w:firstLine="70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Pani Kierownik Wydziału Infrastruktury Komunalnej przybliżyła </w:t>
      </w:r>
      <w:r w:rsidR="0088348D">
        <w:rPr>
          <w:rFonts w:ascii="Times New Roman" w:hAnsi="Times New Roman" w:cs="Times New Roman"/>
          <w:sz w:val="24"/>
          <w:szCs w:val="24"/>
          <w:lang w:val="pl-PL"/>
        </w:rPr>
        <w:t>sytuację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oraz</w:t>
      </w:r>
      <w:r w:rsidR="00FD44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omówiła propozycję </w:t>
      </w:r>
      <w:r w:rsidR="0088348D">
        <w:rPr>
          <w:rFonts w:ascii="Times New Roman" w:hAnsi="Times New Roman" w:cs="Times New Roman"/>
          <w:sz w:val="24"/>
          <w:szCs w:val="24"/>
          <w:lang w:val="pl-PL"/>
        </w:rPr>
        <w:t>zmiany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częstotliwości wywozu </w:t>
      </w:r>
      <w:r w:rsidR="0088348D">
        <w:rPr>
          <w:rFonts w:ascii="Times New Roman" w:hAnsi="Times New Roman" w:cs="Times New Roman"/>
          <w:sz w:val="24"/>
          <w:szCs w:val="24"/>
          <w:lang w:val="pl-PL"/>
        </w:rPr>
        <w:t xml:space="preserve">segregowanych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odpadów.  </w:t>
      </w:r>
    </w:p>
    <w:p w:rsidR="009545E2" w:rsidRDefault="00FD4463" w:rsidP="00FD4463">
      <w:pPr>
        <w:pStyle w:val="myStyle"/>
        <w:spacing w:before="2" w:after="2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Dyrektor Zakładu Usług Komunalnych Pan Krzysztof Polewski dołączył do rozmowy i przedstawił swoją opinię</w:t>
      </w:r>
      <w:r w:rsidR="0088348D">
        <w:rPr>
          <w:rFonts w:ascii="Times New Roman" w:hAnsi="Times New Roman" w:cs="Times New Roman"/>
          <w:sz w:val="24"/>
          <w:szCs w:val="24"/>
          <w:lang w:val="pl-PL"/>
        </w:rPr>
        <w:t xml:space="preserve"> oraz obawę o wywożenie śmieci do lasów</w:t>
      </w:r>
      <w:r w:rsidR="007F3189">
        <w:rPr>
          <w:rFonts w:ascii="Times New Roman" w:hAnsi="Times New Roman" w:cs="Times New Roman"/>
          <w:sz w:val="24"/>
          <w:szCs w:val="24"/>
          <w:lang w:val="pl-PL"/>
        </w:rPr>
        <w:t xml:space="preserve"> przez mieszkańców</w:t>
      </w:r>
      <w:r w:rsidR="0088348D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Radni dyskutowali na temat odbioru </w:t>
      </w:r>
      <w:r w:rsidR="007F3189">
        <w:rPr>
          <w:rFonts w:ascii="Times New Roman" w:hAnsi="Times New Roman" w:cs="Times New Roman"/>
          <w:sz w:val="24"/>
          <w:szCs w:val="24"/>
          <w:lang w:val="pl-PL"/>
        </w:rPr>
        <w:t xml:space="preserve">bio </w:t>
      </w:r>
      <w:r>
        <w:rPr>
          <w:rFonts w:ascii="Times New Roman" w:hAnsi="Times New Roman" w:cs="Times New Roman"/>
          <w:sz w:val="24"/>
          <w:szCs w:val="24"/>
          <w:lang w:val="pl-PL"/>
        </w:rPr>
        <w:t>odpadów, recykling</w:t>
      </w:r>
      <w:r w:rsidR="0088348D">
        <w:rPr>
          <w:rFonts w:ascii="Times New Roman" w:hAnsi="Times New Roman" w:cs="Times New Roman"/>
          <w:sz w:val="24"/>
          <w:szCs w:val="24"/>
          <w:lang w:val="pl-PL"/>
        </w:rPr>
        <w:t>u</w:t>
      </w:r>
      <w:r>
        <w:rPr>
          <w:rFonts w:ascii="Times New Roman" w:hAnsi="Times New Roman" w:cs="Times New Roman"/>
          <w:sz w:val="24"/>
          <w:szCs w:val="24"/>
          <w:lang w:val="pl-PL"/>
        </w:rPr>
        <w:t>, opłat</w:t>
      </w:r>
      <w:r w:rsidR="007F318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88348D">
        <w:rPr>
          <w:rFonts w:ascii="Times New Roman" w:hAnsi="Times New Roman" w:cs="Times New Roman"/>
          <w:sz w:val="24"/>
          <w:szCs w:val="24"/>
          <w:lang w:val="pl-PL"/>
        </w:rPr>
        <w:t xml:space="preserve"> przedstawili swój punkt widzenia i poparli propozycje zmiany częstotliwości wywozu odpadów segregowanych. </w:t>
      </w:r>
    </w:p>
    <w:p w:rsidR="009545E2" w:rsidRDefault="009545E2" w:rsidP="009545E2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Po wyczerpaniu porządku obrad o godzinie 1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0:4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0 Przewodnicząc</w:t>
      </w:r>
      <w:r w:rsidR="004960A6">
        <w:rPr>
          <w:rFonts w:ascii="Times New Roman" w:hAnsi="Times New Roman" w:cs="Times New Roman"/>
          <w:color w:val="000000"/>
          <w:sz w:val="24"/>
          <w:szCs w:val="24"/>
          <w:lang w:val="pl-PL"/>
        </w:rPr>
        <w:t>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Komisji zamknęli wspólne posiedzenie komisji Gospodarczej, Społecznej i Rewizyjnej Rady Miejskiej Węglińca.</w:t>
      </w:r>
    </w:p>
    <w:p w:rsidR="004960A6" w:rsidRDefault="004960A6" w:rsidP="004960A6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4960A6" w:rsidRDefault="004960A6" w:rsidP="004960A6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>ŁUKASZ PAŃKÓW           (-)          ________________________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>JOLANTA GOŁĘBSKA         (-)         _______________________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>ANDRZEJ FINK                     (-)       ________________________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>PIOTR KARDACH              (-)        ________________________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>ŁUKASZ KOCOT                (-)        ___Nieobecny_____________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 xml:space="preserve"> BOGUMIŁA GLONEK          (-)       ________________________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>DANIEL SIEDLAK               (-)       ________________________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>ELŻBIETA GRABOWSKA  (-)         ________________________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>WANDA BATOG                 (-)         ________________________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>DARIUSZ STELWACH     (-)           __Nieobecny______________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</w:rPr>
        <w:t>MARIA FEDYCZKOWSKA (-)       ________________________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</w:rPr>
        <w:t xml:space="preserve">MIROSŁAW PIĄTKA (-)           </w:t>
      </w:r>
      <w:r w:rsidRPr="004960A6">
        <w:rPr>
          <w:rFonts w:ascii="Times New Roman" w:hAnsi="Times New Roman" w:cs="Times New Roman"/>
          <w:bCs/>
        </w:rPr>
        <w:t>________________________</w:t>
      </w:r>
    </w:p>
    <w:p w:rsidR="004960A6" w:rsidRPr="004960A6" w:rsidRDefault="004960A6" w:rsidP="004960A6">
      <w:pPr>
        <w:pStyle w:val="Akapitzlist"/>
        <w:numPr>
          <w:ilvl w:val="0"/>
          <w:numId w:val="12"/>
        </w:numPr>
        <w:spacing w:after="0" w:line="480" w:lineRule="auto"/>
        <w:rPr>
          <w:rFonts w:ascii="Times New Roman" w:hAnsi="Times New Roman" w:cs="Times New Roman"/>
          <w:bCs/>
          <w:lang w:val="pl-PL"/>
        </w:rPr>
      </w:pPr>
      <w:r w:rsidRPr="004960A6">
        <w:rPr>
          <w:rFonts w:ascii="Times New Roman" w:hAnsi="Times New Roman" w:cs="Times New Roman"/>
          <w:bCs/>
          <w:lang w:val="pl-PL"/>
        </w:rPr>
        <w:t xml:space="preserve">STANISŁAW PAPIEŻ (-)         </w:t>
      </w:r>
      <w:r w:rsidRPr="004960A6">
        <w:rPr>
          <w:rFonts w:ascii="Times New Roman" w:hAnsi="Times New Roman" w:cs="Times New Roman"/>
          <w:bCs/>
        </w:rPr>
        <w:t>________________________</w:t>
      </w:r>
    </w:p>
    <w:p w:rsidR="004960A6" w:rsidRDefault="004960A6" w:rsidP="004960A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4960A6" w:rsidRDefault="004960A6" w:rsidP="004960A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4960A6" w:rsidRDefault="004960A6" w:rsidP="004960A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4960A6" w:rsidRPr="002D30F1" w:rsidRDefault="004960A6" w:rsidP="004960A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4960A6" w:rsidRPr="003D34F9" w:rsidRDefault="004960A6" w:rsidP="004960A6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:rsidR="004960A6" w:rsidRPr="003D34F9" w:rsidRDefault="004960A6" w:rsidP="004960A6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>
        <w:rPr>
          <w:rFonts w:ascii="Times New Roman" w:hAnsi="Times New Roman" w:cs="Times New Roman"/>
          <w:sz w:val="18"/>
          <w:szCs w:val="18"/>
          <w:lang w:val="pl-PL"/>
        </w:rPr>
        <w:t>Justyna Bieńkowska</w:t>
      </w:r>
    </w:p>
    <w:p w:rsidR="004960A6" w:rsidRPr="003D34F9" w:rsidRDefault="004960A6" w:rsidP="004960A6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>wz. Referent  ds. obsługi Biura Rady Miejskiej</w:t>
      </w:r>
    </w:p>
    <w:p w:rsidR="004960A6" w:rsidRPr="0033751A" w:rsidRDefault="004960A6" w:rsidP="004960A6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Węgliniec, dn. </w:t>
      </w:r>
      <w:r w:rsidR="00661787">
        <w:rPr>
          <w:rFonts w:ascii="Times New Roman" w:hAnsi="Times New Roman" w:cs="Times New Roman"/>
          <w:sz w:val="18"/>
          <w:szCs w:val="18"/>
          <w:lang w:val="pl-PL"/>
        </w:rPr>
        <w:t>29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listopada 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>202</w:t>
      </w:r>
      <w:r>
        <w:rPr>
          <w:rFonts w:ascii="Times New Roman" w:hAnsi="Times New Roman" w:cs="Times New Roman"/>
          <w:sz w:val="18"/>
          <w:szCs w:val="18"/>
          <w:lang w:val="pl-PL"/>
        </w:rPr>
        <w:t>4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 r.</w:t>
      </w:r>
    </w:p>
    <w:p w:rsidR="009545E2" w:rsidRPr="000C4145" w:rsidRDefault="009545E2" w:rsidP="00FD4463">
      <w:pPr>
        <w:pStyle w:val="myStyle"/>
        <w:spacing w:before="2" w:after="2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sectPr w:rsidR="009545E2" w:rsidRPr="000C4145" w:rsidSect="004960A6">
      <w:pgSz w:w="11906" w:h="16838" w:code="9"/>
      <w:pgMar w:top="851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5253C" w:rsidRDefault="00D5253C" w:rsidP="006E0FDA">
      <w:pPr>
        <w:spacing w:after="0" w:line="240" w:lineRule="auto"/>
      </w:pPr>
      <w:r>
        <w:separator/>
      </w:r>
    </w:p>
  </w:endnote>
  <w:endnote w:type="continuationSeparator" w:id="0">
    <w:p w:rsidR="00D5253C" w:rsidRDefault="00D5253C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5253C" w:rsidRDefault="00D5253C" w:rsidP="006E0FDA">
      <w:pPr>
        <w:spacing w:after="0" w:line="240" w:lineRule="auto"/>
      </w:pPr>
      <w:r>
        <w:separator/>
      </w:r>
    </w:p>
  </w:footnote>
  <w:footnote w:type="continuationSeparator" w:id="0">
    <w:p w:rsidR="00D5253C" w:rsidRDefault="00D5253C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440A1"/>
    <w:multiLevelType w:val="hybridMultilevel"/>
    <w:tmpl w:val="4D785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BD8415E"/>
    <w:multiLevelType w:val="hybridMultilevel"/>
    <w:tmpl w:val="9BF23634"/>
    <w:lvl w:ilvl="0" w:tplc="9544DF4A">
      <w:start w:val="2"/>
      <w:numFmt w:val="bullet"/>
      <w:lvlText w:val="-"/>
      <w:lvlJc w:val="left"/>
      <w:pPr>
        <w:ind w:left="42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7" w:hanging="360"/>
      </w:pPr>
      <w:rPr>
        <w:rFonts w:ascii="Wingdings" w:hAnsi="Wingdings" w:hint="default"/>
      </w:rPr>
    </w:lvl>
  </w:abstractNum>
  <w:abstractNum w:abstractNumId="3" w15:restartNumberingAfterBreak="0">
    <w:nsid w:val="2DDC0D49"/>
    <w:multiLevelType w:val="hybridMultilevel"/>
    <w:tmpl w:val="CF268460"/>
    <w:lvl w:ilvl="0" w:tplc="81150574">
      <w:start w:val="1"/>
      <w:numFmt w:val="decimal"/>
      <w:lvlText w:val="%1."/>
      <w:lvlJc w:val="left"/>
      <w:pPr>
        <w:ind w:left="720" w:hanging="360"/>
      </w:pPr>
    </w:lvl>
    <w:lvl w:ilvl="1" w:tplc="81150574" w:tentative="1">
      <w:start w:val="1"/>
      <w:numFmt w:val="lowerLetter"/>
      <w:lvlText w:val="%2."/>
      <w:lvlJc w:val="left"/>
      <w:pPr>
        <w:ind w:left="1440" w:hanging="360"/>
      </w:pPr>
    </w:lvl>
    <w:lvl w:ilvl="2" w:tplc="81150574" w:tentative="1">
      <w:start w:val="1"/>
      <w:numFmt w:val="lowerRoman"/>
      <w:lvlText w:val="%3."/>
      <w:lvlJc w:val="right"/>
      <w:pPr>
        <w:ind w:left="2160" w:hanging="180"/>
      </w:pPr>
    </w:lvl>
    <w:lvl w:ilvl="3" w:tplc="81150574" w:tentative="1">
      <w:start w:val="1"/>
      <w:numFmt w:val="decimal"/>
      <w:lvlText w:val="%4."/>
      <w:lvlJc w:val="left"/>
      <w:pPr>
        <w:ind w:left="2880" w:hanging="360"/>
      </w:pPr>
    </w:lvl>
    <w:lvl w:ilvl="4" w:tplc="81150574" w:tentative="1">
      <w:start w:val="1"/>
      <w:numFmt w:val="lowerLetter"/>
      <w:lvlText w:val="%5."/>
      <w:lvlJc w:val="left"/>
      <w:pPr>
        <w:ind w:left="3600" w:hanging="360"/>
      </w:pPr>
    </w:lvl>
    <w:lvl w:ilvl="5" w:tplc="81150574" w:tentative="1">
      <w:start w:val="1"/>
      <w:numFmt w:val="lowerRoman"/>
      <w:lvlText w:val="%6."/>
      <w:lvlJc w:val="right"/>
      <w:pPr>
        <w:ind w:left="4320" w:hanging="180"/>
      </w:pPr>
    </w:lvl>
    <w:lvl w:ilvl="6" w:tplc="81150574" w:tentative="1">
      <w:start w:val="1"/>
      <w:numFmt w:val="decimal"/>
      <w:lvlText w:val="%7."/>
      <w:lvlJc w:val="left"/>
      <w:pPr>
        <w:ind w:left="5040" w:hanging="360"/>
      </w:pPr>
    </w:lvl>
    <w:lvl w:ilvl="7" w:tplc="81150574" w:tentative="1">
      <w:start w:val="1"/>
      <w:numFmt w:val="lowerLetter"/>
      <w:lvlText w:val="%8."/>
      <w:lvlJc w:val="left"/>
      <w:pPr>
        <w:ind w:left="5760" w:hanging="360"/>
      </w:pPr>
    </w:lvl>
    <w:lvl w:ilvl="8" w:tplc="81150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D365640"/>
    <w:multiLevelType w:val="hybridMultilevel"/>
    <w:tmpl w:val="15D4B63C"/>
    <w:lvl w:ilvl="0" w:tplc="8650316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076957"/>
    <w:multiLevelType w:val="hybridMultilevel"/>
    <w:tmpl w:val="0E8A0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74258734">
    <w:abstractNumId w:val="7"/>
  </w:num>
  <w:num w:numId="2" w16cid:durableId="1745571220">
    <w:abstractNumId w:val="9"/>
  </w:num>
  <w:num w:numId="3" w16cid:durableId="907616064">
    <w:abstractNumId w:val="11"/>
  </w:num>
  <w:num w:numId="4" w16cid:durableId="822770091">
    <w:abstractNumId w:val="8"/>
  </w:num>
  <w:num w:numId="5" w16cid:durableId="2121877882">
    <w:abstractNumId w:val="4"/>
  </w:num>
  <w:num w:numId="6" w16cid:durableId="1745688846">
    <w:abstractNumId w:val="1"/>
  </w:num>
  <w:num w:numId="7" w16cid:durableId="1731688460">
    <w:abstractNumId w:val="6"/>
  </w:num>
  <w:num w:numId="8" w16cid:durableId="609510817">
    <w:abstractNumId w:val="5"/>
  </w:num>
  <w:num w:numId="9" w16cid:durableId="155465569">
    <w:abstractNumId w:val="3"/>
  </w:num>
  <w:num w:numId="10" w16cid:durableId="231015091">
    <w:abstractNumId w:val="2"/>
  </w:num>
  <w:num w:numId="11" w16cid:durableId="688262770">
    <w:abstractNumId w:val="10"/>
  </w:num>
  <w:num w:numId="12" w16cid:durableId="1260915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73836"/>
    <w:rsid w:val="000C4145"/>
    <w:rsid w:val="000F6147"/>
    <w:rsid w:val="000F7637"/>
    <w:rsid w:val="00100061"/>
    <w:rsid w:val="00112029"/>
    <w:rsid w:val="00135412"/>
    <w:rsid w:val="001679CF"/>
    <w:rsid w:val="002513E1"/>
    <w:rsid w:val="002B7C44"/>
    <w:rsid w:val="0031682B"/>
    <w:rsid w:val="00334B46"/>
    <w:rsid w:val="00361FF4"/>
    <w:rsid w:val="003B5299"/>
    <w:rsid w:val="003F5D80"/>
    <w:rsid w:val="00493A0C"/>
    <w:rsid w:val="004960A6"/>
    <w:rsid w:val="004C0181"/>
    <w:rsid w:val="004D6B48"/>
    <w:rsid w:val="00531A4E"/>
    <w:rsid w:val="00535F5A"/>
    <w:rsid w:val="00555F58"/>
    <w:rsid w:val="00577AA8"/>
    <w:rsid w:val="005B3450"/>
    <w:rsid w:val="00661787"/>
    <w:rsid w:val="00662A44"/>
    <w:rsid w:val="006C76C5"/>
    <w:rsid w:val="006E6663"/>
    <w:rsid w:val="007B1CD2"/>
    <w:rsid w:val="007F3189"/>
    <w:rsid w:val="0088348D"/>
    <w:rsid w:val="008B3AC2"/>
    <w:rsid w:val="008F680D"/>
    <w:rsid w:val="009545E2"/>
    <w:rsid w:val="009651C2"/>
    <w:rsid w:val="009768E8"/>
    <w:rsid w:val="00981356"/>
    <w:rsid w:val="009A6C7E"/>
    <w:rsid w:val="009F446D"/>
    <w:rsid w:val="00A22322"/>
    <w:rsid w:val="00A64385"/>
    <w:rsid w:val="00AC197E"/>
    <w:rsid w:val="00B130F0"/>
    <w:rsid w:val="00B21D59"/>
    <w:rsid w:val="00B67A7D"/>
    <w:rsid w:val="00B82BBF"/>
    <w:rsid w:val="00BD419F"/>
    <w:rsid w:val="00D5253C"/>
    <w:rsid w:val="00DF064E"/>
    <w:rsid w:val="00E86E2C"/>
    <w:rsid w:val="00F55EDC"/>
    <w:rsid w:val="00F96A52"/>
    <w:rsid w:val="00FB45FF"/>
    <w:rsid w:val="00FD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60266"/>
  <w15:docId w15:val="{8D057785-76EB-446F-AE7C-24EBE035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2513E1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99"/>
    <w:unhideWhenUsed/>
    <w:rsid w:val="003F5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20</Pages>
  <Words>3545</Words>
  <Characters>21276</Characters>
  <Application>Microsoft Office Word</Application>
  <DocSecurity>0</DocSecurity>
  <Lines>177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4</cp:revision>
  <dcterms:created xsi:type="dcterms:W3CDTF">2024-12-05T13:38:00Z</dcterms:created>
  <dcterms:modified xsi:type="dcterms:W3CDTF">2024-12-16T12:07:00Z</dcterms:modified>
</cp:coreProperties>
</file>