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BE710" w14:textId="77777777" w:rsidR="0070089A" w:rsidRDefault="00000000">
      <w:pPr>
        <w:pStyle w:val="Teksttreci0"/>
        <w:spacing w:after="1060" w:line="240" w:lineRule="auto"/>
        <w:jc w:val="right"/>
      </w:pPr>
      <w:r>
        <w:t>Węgliniec, dnia 30.12.2024r.</w:t>
      </w:r>
    </w:p>
    <w:p w14:paraId="31EC039D" w14:textId="77777777" w:rsidR="0070089A" w:rsidRDefault="00000000">
      <w:pPr>
        <w:pStyle w:val="Teksttreci0"/>
        <w:spacing w:after="620" w:line="240" w:lineRule="auto"/>
        <w:jc w:val="center"/>
      </w:pPr>
      <w:r>
        <w:rPr>
          <w:b/>
          <w:bCs/>
        </w:rPr>
        <w:t>OGŁOSZENIE</w:t>
      </w:r>
    </w:p>
    <w:p w14:paraId="46537DB8" w14:textId="77777777" w:rsidR="0070089A" w:rsidRDefault="00000000">
      <w:pPr>
        <w:pStyle w:val="Teksttreci0"/>
        <w:ind w:left="1340"/>
      </w:pPr>
      <w:r>
        <w:t xml:space="preserve">Na podstawie art. 46 ust. 1 ustawy z dnia 27 października 2017r. o finansowaniu zadań oświatowych (Dz. U. z 2024r., poz. 754 z </w:t>
      </w:r>
      <w:proofErr w:type="spellStart"/>
      <w:r>
        <w:t>późn</w:t>
      </w:r>
      <w:proofErr w:type="spellEnd"/>
      <w:r>
        <w:t>. zm.) Burmistrz Gminy i Miasta Węgliniec ogłasza, co następuje:</w:t>
      </w:r>
    </w:p>
    <w:p w14:paraId="0C0AD3F7" w14:textId="77777777" w:rsidR="0070089A" w:rsidRDefault="00000000">
      <w:pPr>
        <w:pStyle w:val="Teksttreci0"/>
        <w:numPr>
          <w:ilvl w:val="0"/>
          <w:numId w:val="1"/>
        </w:numPr>
        <w:tabs>
          <w:tab w:val="left" w:pos="2067"/>
        </w:tabs>
        <w:spacing w:after="0" w:line="259" w:lineRule="auto"/>
        <w:ind w:left="2040" w:hanging="340"/>
      </w:pPr>
      <w:r>
        <w:t>podstawowa kwota dotacji dla przedszkola publicznego na 2025 rok wynosi 20 102,96 zł na jedno dziecko (1 675,25 zł miesięcznie)</w:t>
      </w:r>
    </w:p>
    <w:p w14:paraId="16724F39" w14:textId="77777777" w:rsidR="0070089A" w:rsidRDefault="00000000">
      <w:pPr>
        <w:pStyle w:val="Teksttreci0"/>
        <w:numPr>
          <w:ilvl w:val="0"/>
          <w:numId w:val="1"/>
        </w:numPr>
        <w:tabs>
          <w:tab w:val="left" w:pos="2086"/>
        </w:tabs>
        <w:spacing w:after="1600" w:line="259" w:lineRule="auto"/>
        <w:ind w:left="2040" w:hanging="340"/>
      </w:pPr>
      <w:r>
        <w:t>statystyczna liczba dzieci w Miejskim Przedszkolu Publicznym w Węglińcu według Systemu Informacji Oświatowej na dzień 30.09,2024r. wynosi 136.</w:t>
      </w:r>
    </w:p>
    <w:p w14:paraId="3A5602CB" w14:textId="392A1DBA" w:rsidR="0070089A" w:rsidRDefault="0070089A">
      <w:pPr>
        <w:pStyle w:val="Teksttreci20"/>
      </w:pPr>
    </w:p>
    <w:p w14:paraId="10B5EB5C" w14:textId="3FFC2203" w:rsidR="0070089A" w:rsidRDefault="0070089A">
      <w:pPr>
        <w:pStyle w:val="Teksttreci0"/>
        <w:spacing w:after="380" w:line="240" w:lineRule="auto"/>
        <w:ind w:right="1020"/>
        <w:jc w:val="right"/>
        <w:rPr>
          <w:sz w:val="22"/>
          <w:szCs w:val="22"/>
        </w:rPr>
      </w:pPr>
    </w:p>
    <w:sectPr w:rsidR="0070089A">
      <w:pgSz w:w="11900" w:h="16840"/>
      <w:pgMar w:top="385" w:right="1045" w:bottom="385" w:left="3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27E55" w14:textId="77777777" w:rsidR="000B1470" w:rsidRDefault="000B1470">
      <w:r>
        <w:separator/>
      </w:r>
    </w:p>
  </w:endnote>
  <w:endnote w:type="continuationSeparator" w:id="0">
    <w:p w14:paraId="546CF5D1" w14:textId="77777777" w:rsidR="000B1470" w:rsidRDefault="000B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84ED8" w14:textId="77777777" w:rsidR="000B1470" w:rsidRDefault="000B1470"/>
  </w:footnote>
  <w:footnote w:type="continuationSeparator" w:id="0">
    <w:p w14:paraId="72B5FAF3" w14:textId="77777777" w:rsidR="000B1470" w:rsidRDefault="000B147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24900"/>
    <w:multiLevelType w:val="multilevel"/>
    <w:tmpl w:val="AB5C67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13027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9A"/>
    <w:rsid w:val="000B1470"/>
    <w:rsid w:val="0070089A"/>
    <w:rsid w:val="00A5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519BD"/>
  <w15:docId w15:val="{0F2636DB-410C-4BAD-9142-D0C1D458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9174C2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140" w:line="252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40" w:line="192" w:lineRule="auto"/>
      <w:ind w:left="7880" w:right="1020"/>
      <w:jc w:val="right"/>
    </w:pPr>
    <w:rPr>
      <w:rFonts w:ascii="Franklin Gothic Book" w:eastAsia="Franklin Gothic Book" w:hAnsi="Franklin Gothic Book" w:cs="Franklin Gothic Book"/>
      <w:color w:val="9174C2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437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2025-01-10T11:44:00Z</dcterms:created>
  <dcterms:modified xsi:type="dcterms:W3CDTF">2025-01-10T11:44:00Z</dcterms:modified>
</cp:coreProperties>
</file>