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94D3C" w:rsidRDefault="00094D3C">
      <w:pPr>
        <w:pStyle w:val="myStyle"/>
        <w:spacing w:after="0" w:line="240" w:lineRule="auto"/>
        <w:jc w:val="left"/>
      </w:pPr>
    </w:p>
    <w:p w:rsidR="00A41AB0" w:rsidRDefault="00000000" w:rsidP="00A41AB0">
      <w:pPr>
        <w:pStyle w:val="myStyle"/>
        <w:spacing w:after="0" w:line="240" w:lineRule="auto"/>
        <w:jc w:val="left"/>
        <w:rPr>
          <w:rFonts w:ascii="Times New Roman" w:hAnsi="Times New Roman" w:cs="Times New Roman"/>
          <w:lang w:val="pl-PL"/>
        </w:rPr>
      </w:pPr>
      <w:r w:rsidRPr="008566F8">
        <w:rPr>
          <w:rFonts w:ascii="Times New Roman" w:hAnsi="Times New Roman" w:cs="Times New Roman"/>
          <w:color w:val="000000"/>
          <w:sz w:val="36"/>
          <w:szCs w:val="36"/>
          <w:lang w:val="pl-PL"/>
        </w:rPr>
        <w:t>Rada Miejska Węglińca</w:t>
      </w:r>
    </w:p>
    <w:p w:rsidR="00094D3C" w:rsidRPr="008566F8" w:rsidRDefault="00000000" w:rsidP="00A41AB0">
      <w:pPr>
        <w:pStyle w:val="myStyle"/>
        <w:spacing w:after="0" w:line="240" w:lineRule="auto"/>
        <w:rPr>
          <w:rFonts w:ascii="Times New Roman" w:hAnsi="Times New Roman" w:cs="Times New Roman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54"/>
          <w:szCs w:val="54"/>
          <w:lang w:val="pl-PL"/>
        </w:rPr>
        <w:br/>
        <w:t>PROTOKÓŁ XIV</w:t>
      </w:r>
    </w:p>
    <w:p w:rsidR="00AE243D" w:rsidRPr="00581E43" w:rsidRDefault="00000000" w:rsidP="00581E43">
      <w:pPr>
        <w:pStyle w:val="myStyle"/>
        <w:spacing w:after="0" w:line="300" w:lineRule="auto"/>
        <w:outlineLvl w:val="1"/>
        <w:rPr>
          <w:rFonts w:ascii="Times New Roman" w:eastAsia="Segoe UI" w:hAnsi="Times New Roman" w:cs="Times New Roman"/>
          <w:color w:val="000000"/>
          <w:sz w:val="40"/>
          <w:szCs w:val="40"/>
          <w:lang w:val="pl-PL"/>
        </w:rPr>
      </w:pPr>
      <w:r w:rsidRPr="00581E43">
        <w:rPr>
          <w:rFonts w:ascii="Times New Roman" w:eastAsia="Segoe UI" w:hAnsi="Times New Roman" w:cs="Times New Roman"/>
          <w:color w:val="000000"/>
          <w:sz w:val="40"/>
          <w:szCs w:val="40"/>
          <w:lang w:val="pl-PL"/>
        </w:rPr>
        <w:t>sesj</w:t>
      </w:r>
      <w:r w:rsidR="00581E43">
        <w:rPr>
          <w:rFonts w:ascii="Times New Roman" w:eastAsia="Segoe UI" w:hAnsi="Times New Roman" w:cs="Times New Roman"/>
          <w:color w:val="000000"/>
          <w:sz w:val="40"/>
          <w:szCs w:val="40"/>
          <w:lang w:val="pl-PL"/>
        </w:rPr>
        <w:t>i</w:t>
      </w:r>
      <w:r w:rsidRPr="00581E43">
        <w:rPr>
          <w:rFonts w:ascii="Times New Roman" w:eastAsia="Segoe UI" w:hAnsi="Times New Roman" w:cs="Times New Roman"/>
          <w:color w:val="000000"/>
          <w:sz w:val="40"/>
          <w:szCs w:val="40"/>
          <w:lang w:val="pl-PL"/>
        </w:rPr>
        <w:t xml:space="preserve"> Rady Miejskiej </w:t>
      </w:r>
    </w:p>
    <w:p w:rsidR="00094D3C" w:rsidRPr="00581E43" w:rsidRDefault="00000000" w:rsidP="00581E43">
      <w:pPr>
        <w:pStyle w:val="myStyle"/>
        <w:spacing w:after="0" w:line="300" w:lineRule="auto"/>
        <w:outlineLvl w:val="1"/>
        <w:rPr>
          <w:rFonts w:ascii="Times New Roman" w:eastAsia="Segoe UI" w:hAnsi="Times New Roman" w:cs="Times New Roman"/>
          <w:color w:val="000000"/>
          <w:sz w:val="40"/>
          <w:szCs w:val="40"/>
          <w:lang w:val="pl-PL"/>
        </w:rPr>
      </w:pPr>
      <w:r w:rsidRPr="00581E43">
        <w:rPr>
          <w:rFonts w:ascii="Times New Roman" w:eastAsia="Segoe UI" w:hAnsi="Times New Roman" w:cs="Times New Roman"/>
          <w:color w:val="000000"/>
          <w:sz w:val="40"/>
          <w:szCs w:val="40"/>
          <w:lang w:val="pl-PL"/>
        </w:rPr>
        <w:t>z dnia 30 kwietnia 2025 r.</w:t>
      </w:r>
    </w:p>
    <w:p w:rsidR="008F4EEF" w:rsidRPr="008566F8" w:rsidRDefault="008F4EEF" w:rsidP="008F4EEF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1. Otwarcie posiedzenia i stwierdzenie jego prawomocności.</w:t>
      </w:r>
    </w:p>
    <w:p w:rsidR="00AE243D" w:rsidRPr="008566F8" w:rsidRDefault="008F4EEF" w:rsidP="008F4EEF">
      <w:pPr>
        <w:pStyle w:val="Default"/>
        <w:jc w:val="both"/>
        <w:rPr>
          <w:sz w:val="23"/>
          <w:szCs w:val="23"/>
        </w:rPr>
      </w:pPr>
      <w:r w:rsidRPr="008566F8">
        <w:t xml:space="preserve">   </w:t>
      </w:r>
      <w:r w:rsidRPr="008566F8">
        <w:rPr>
          <w:sz w:val="23"/>
          <w:szCs w:val="23"/>
        </w:rPr>
        <w:t xml:space="preserve">O godzinie 11:10 Przewodniczący Rady Marek Wawrzynek otworzył obrady wypowiadając oficjalną formułę: </w:t>
      </w:r>
      <w:r w:rsidRPr="008566F8">
        <w:rPr>
          <w:i/>
          <w:iCs/>
          <w:sz w:val="23"/>
          <w:szCs w:val="23"/>
        </w:rPr>
        <w:t>„Otwieram czternastą sesję Rady Miejskiej Węglińca</w:t>
      </w:r>
      <w:r w:rsidRPr="008566F8">
        <w:rPr>
          <w:sz w:val="23"/>
          <w:szCs w:val="23"/>
        </w:rPr>
        <w:t xml:space="preserve">”. Powitał wszystkich zebranych i przekazał, że w posiedzeniu bierze udział dwunastu radnych, nieobecni Radni to: Łukasz Pańków, Łukasz Kocot oraz Dariusz </w:t>
      </w:r>
      <w:proofErr w:type="spellStart"/>
      <w:r w:rsidRPr="008566F8">
        <w:rPr>
          <w:sz w:val="23"/>
          <w:szCs w:val="23"/>
        </w:rPr>
        <w:t>Stelwach</w:t>
      </w:r>
      <w:proofErr w:type="spellEnd"/>
      <w:r w:rsidRPr="008566F8">
        <w:rPr>
          <w:sz w:val="23"/>
          <w:szCs w:val="23"/>
        </w:rPr>
        <w:t>. Frekwencja wyniosła 80,00% w związku z powyższym stwierdził, że obrady są prawomocne.</w:t>
      </w:r>
    </w:p>
    <w:p w:rsidR="00094D3C" w:rsidRPr="008566F8" w:rsidRDefault="00000000">
      <w:pPr>
        <w:pStyle w:val="myStyle"/>
        <w:spacing w:before="150" w:after="150" w:line="300" w:lineRule="auto"/>
        <w:outlineLvl w:val="2"/>
        <w:rPr>
          <w:rFonts w:ascii="Times New Roman" w:hAnsi="Times New Roman" w:cs="Times New Roman"/>
          <w:sz w:val="32"/>
          <w:szCs w:val="32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32"/>
          <w:szCs w:val="32"/>
          <w:lang w:val="pl-PL"/>
        </w:rPr>
        <w:t>LISTA RADNYCH OBECNYCH NA POSIEDZENIU RADY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"/>
        <w:gridCol w:w="2289"/>
        <w:gridCol w:w="2216"/>
        <w:gridCol w:w="1227"/>
        <w:gridCol w:w="2169"/>
      </w:tblGrid>
      <w:tr w:rsidR="00094D3C" w:rsidRPr="008566F8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12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status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podpis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094D3C" w:rsidRPr="008566F8" w:rsidTr="00F5524E">
        <w:tc>
          <w:tcPr>
            <w:tcW w:w="0" w:type="auto"/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0" w:type="auto"/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0" w:type="auto"/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obecny</w:t>
            </w:r>
          </w:p>
        </w:tc>
        <w:tc>
          <w:tcPr>
            <w:tcW w:w="0" w:type="auto"/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F5524E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F5524E" w:rsidRPr="008566F8" w:rsidRDefault="00F5524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</w:pP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F5524E" w:rsidRPr="008566F8" w:rsidRDefault="00F5524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</w:pP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F5524E" w:rsidRPr="008566F8" w:rsidRDefault="00F5524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</w:pP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F5524E" w:rsidRPr="008566F8" w:rsidRDefault="00F5524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</w:pP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F5524E" w:rsidRPr="008566F8" w:rsidRDefault="00F5524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</w:pPr>
          </w:p>
        </w:tc>
      </w:tr>
    </w:tbl>
    <w:p w:rsidR="00094D3C" w:rsidRPr="008566F8" w:rsidRDefault="00094D3C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4"/>
        <w:gridCol w:w="4238"/>
      </w:tblGrid>
      <w:tr w:rsidR="00094D3C" w:rsidRPr="008566F8" w:rsidTr="008F4EEF">
        <w:tc>
          <w:tcPr>
            <w:tcW w:w="425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obecni</w:t>
            </w:r>
          </w:p>
        </w:tc>
        <w:tc>
          <w:tcPr>
            <w:tcW w:w="42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wszyscy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lastRenderedPageBreak/>
              <w:t>procent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80,00 %</w:t>
            </w:r>
          </w:p>
        </w:tc>
      </w:tr>
      <w:tr w:rsidR="00094D3C" w:rsidRPr="008566F8">
        <w:tc>
          <w:tcPr>
            <w:tcW w:w="0" w:type="auto"/>
            <w:gridSpan w:val="2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Kworum zostało osiągnięte</w:t>
            </w:r>
          </w:p>
        </w:tc>
      </w:tr>
    </w:tbl>
    <w:p w:rsidR="008F4EEF" w:rsidRPr="008566F8" w:rsidRDefault="008F4EEF" w:rsidP="008F4EEF">
      <w:pPr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8566F8">
        <w:rPr>
          <w:rFonts w:ascii="Times New Roman" w:hAnsi="Times New Roman" w:cs="Times New Roman"/>
          <w:color w:val="000000"/>
          <w:sz w:val="23"/>
          <w:szCs w:val="23"/>
          <w:lang w:val="pl-PL"/>
        </w:rPr>
        <w:t> </w:t>
      </w:r>
      <w:r w:rsidRPr="008566F8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Lista obecności radnych stanowi zał. nr 1, a lista osób zaproszonych i uczestniczących                            w posiedzeniu nr 2. </w:t>
      </w:r>
    </w:p>
    <w:p w:rsidR="00094D3C" w:rsidRPr="008566F8" w:rsidRDefault="00094D3C">
      <w:pPr>
        <w:rPr>
          <w:rFonts w:ascii="Times New Roman" w:hAnsi="Times New Roman" w:cs="Times New Roman"/>
          <w:lang w:val="pl-PL"/>
        </w:rPr>
      </w:pPr>
    </w:p>
    <w:p w:rsidR="00094D3C" w:rsidRPr="008566F8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2. Ustalenie porządku obrad.</w:t>
      </w:r>
    </w:p>
    <w:p w:rsidR="008F4EEF" w:rsidRPr="008566F8" w:rsidRDefault="008F4EEF" w:rsidP="00581E43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lang w:val="pl-PL"/>
        </w:rPr>
      </w:pPr>
      <w:r w:rsidRPr="008566F8">
        <w:rPr>
          <w:rFonts w:ascii="Times New Roman" w:hAnsi="Times New Roman" w:cs="Times New Roman"/>
          <w:color w:val="000000"/>
          <w:sz w:val="23"/>
          <w:szCs w:val="23"/>
          <w:lang w:val="pl-PL"/>
        </w:rPr>
        <w:t xml:space="preserve">    Do porządku obrad </w:t>
      </w:r>
      <w:r w:rsidRPr="008566F8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(zał. nr 3)</w:t>
      </w:r>
      <w:r w:rsidRPr="008566F8">
        <w:rPr>
          <w:rFonts w:ascii="Times New Roman" w:hAnsi="Times New Roman" w:cs="Times New Roman"/>
          <w:color w:val="000000"/>
          <w:sz w:val="23"/>
          <w:szCs w:val="23"/>
          <w:lang w:val="pl-PL"/>
        </w:rPr>
        <w:t>, który został przekazany wszystkim zainteresowanym wraz                                     z materiałami na sesję Radni nie mieli uwag więc przystąpili do głosowania.</w:t>
      </w:r>
    </w:p>
    <w:p w:rsidR="00094D3C" w:rsidRPr="008566F8" w:rsidRDefault="00000000" w:rsidP="008F4EEF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2.1. Przyjęcie porządku obrad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094D3C" w:rsidRPr="008566F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Przyjęcie porządku obrad</w:t>
            </w:r>
          </w:p>
        </w:tc>
      </w:tr>
      <w:tr w:rsidR="00094D3C" w:rsidRPr="008566F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094D3C" w:rsidRPr="008566F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:rsidR="00094D3C" w:rsidRPr="008566F8" w:rsidRDefault="00094D3C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094D3C" w:rsidRPr="008566F8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30 kwietnia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94D3C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94D3C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:rsidR="00094D3C" w:rsidRPr="008566F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094D3C" w:rsidRPr="008566F8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80 %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20 %</w:t>
            </w:r>
          </w:p>
        </w:tc>
      </w:tr>
    </w:tbl>
    <w:p w:rsidR="00094D3C" w:rsidRPr="008566F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2"/>
        <w:gridCol w:w="2789"/>
        <w:gridCol w:w="2267"/>
      </w:tblGrid>
      <w:tr w:rsidR="00094D3C" w:rsidRPr="008566F8" w:rsidTr="004E15E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094D3C" w:rsidRPr="008566F8" w:rsidTr="004E15E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4E15EF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4E15E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4E15EF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4E15E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4E15EF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4E15E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4E15EF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094D3C" w:rsidRPr="008566F8" w:rsidTr="004E15E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94D3C" w:rsidRPr="008566F8" w:rsidTr="004E15EF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lastRenderedPageBreak/>
              <w:t>10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4E15E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4E15EF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4E15E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94D3C" w:rsidRPr="008566F8" w:rsidTr="004E15EF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4E15E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:rsidR="004E15EF" w:rsidRPr="008566F8" w:rsidRDefault="004E15EF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566F8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12 głosami “ZA” przyjęli </w:t>
      </w:r>
      <w:r w:rsidRPr="008566F8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porządek obrad </w:t>
      </w:r>
    </w:p>
    <w:p w:rsidR="00094D3C" w:rsidRPr="008566F8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3. Interpelacje i zapytania radnych.</w:t>
      </w:r>
    </w:p>
    <w:p w:rsidR="004E15EF" w:rsidRPr="008566F8" w:rsidRDefault="004E15EF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Wystąpiły problem z mikrofonami, brak głosu w transmisji. </w:t>
      </w:r>
    </w:p>
    <w:p w:rsidR="00094D3C" w:rsidRPr="008566F8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 xml:space="preserve">4. Przyjęcie protokołu </w:t>
      </w:r>
      <w:r w:rsidR="00581E43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 xml:space="preserve">z </w:t>
      </w:r>
      <w:r w:rsidRPr="008566F8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sesji z dnia 20.03.2025 r.</w:t>
      </w:r>
    </w:p>
    <w:p w:rsidR="00094D3C" w:rsidRPr="008566F8" w:rsidRDefault="004E15EF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8566F8">
        <w:rPr>
          <w:rFonts w:ascii="Times New Roman" w:hAnsi="Times New Roman" w:cs="Times New Roman"/>
          <w:sz w:val="24"/>
          <w:szCs w:val="24"/>
          <w:lang w:val="pl-PL"/>
        </w:rPr>
        <w:t xml:space="preserve">Przewodniczący </w:t>
      </w:r>
      <w:r w:rsidR="00581E43">
        <w:rPr>
          <w:rFonts w:ascii="Times New Roman" w:hAnsi="Times New Roman" w:cs="Times New Roman"/>
          <w:sz w:val="24"/>
          <w:szCs w:val="24"/>
          <w:lang w:val="pl-PL"/>
        </w:rPr>
        <w:t xml:space="preserve">ani Radni </w:t>
      </w:r>
      <w:r w:rsidRPr="008566F8">
        <w:rPr>
          <w:rFonts w:ascii="Times New Roman" w:hAnsi="Times New Roman" w:cs="Times New Roman"/>
          <w:sz w:val="24"/>
          <w:szCs w:val="24"/>
          <w:lang w:val="pl-PL"/>
        </w:rPr>
        <w:t>nie wni</w:t>
      </w:r>
      <w:r w:rsidR="00581E43">
        <w:rPr>
          <w:rFonts w:ascii="Times New Roman" w:hAnsi="Times New Roman" w:cs="Times New Roman"/>
          <w:sz w:val="24"/>
          <w:szCs w:val="24"/>
          <w:lang w:val="pl-PL"/>
        </w:rPr>
        <w:t>eśli</w:t>
      </w:r>
      <w:r w:rsidRPr="008566F8">
        <w:rPr>
          <w:rFonts w:ascii="Times New Roman" w:hAnsi="Times New Roman" w:cs="Times New Roman"/>
          <w:sz w:val="24"/>
          <w:szCs w:val="24"/>
          <w:lang w:val="pl-PL"/>
        </w:rPr>
        <w:t xml:space="preserve"> uwag.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094D3C" w:rsidRPr="008566F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Przyjęcie protokołu sesji z dnia 20.03.2025 r.</w:t>
            </w:r>
          </w:p>
        </w:tc>
      </w:tr>
      <w:tr w:rsidR="00094D3C" w:rsidRPr="008566F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094D3C" w:rsidRPr="008566F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:rsidR="00094D3C" w:rsidRPr="008566F8" w:rsidRDefault="00094D3C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094D3C" w:rsidRPr="008566F8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30 kwietnia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94D3C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94D3C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:rsidR="00094D3C" w:rsidRPr="008566F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094D3C" w:rsidRPr="008566F8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80 %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20 %</w:t>
            </w:r>
          </w:p>
        </w:tc>
      </w:tr>
    </w:tbl>
    <w:p w:rsidR="00094D3C" w:rsidRPr="008566F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2"/>
        <w:gridCol w:w="2789"/>
        <w:gridCol w:w="2267"/>
      </w:tblGrid>
      <w:tr w:rsidR="00094D3C" w:rsidRPr="008566F8" w:rsidTr="004E15E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094D3C" w:rsidRPr="008566F8" w:rsidTr="004E15E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4E15EF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4E15E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4E15EF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4E15E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4E15EF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lastRenderedPageBreak/>
              <w:t>6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4E15E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4E15EF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094D3C" w:rsidRPr="008566F8" w:rsidTr="004E15E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94D3C" w:rsidRPr="008566F8" w:rsidTr="004E15EF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4E15E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4E15EF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4E15E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94D3C" w:rsidRPr="008566F8" w:rsidTr="004E15EF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4E15E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:rsidR="004E15EF" w:rsidRPr="008566F8" w:rsidRDefault="004E15EF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</w:pPr>
      <w:r w:rsidRPr="008566F8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12 głosami “ZA” przyjęli </w:t>
      </w:r>
      <w:r w:rsidRPr="008566F8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protokół z sesji z dnia 20.03.2025 r.</w:t>
      </w:r>
      <w:r w:rsidRPr="008566F8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 (zał. 4)</w:t>
      </w:r>
    </w:p>
    <w:p w:rsidR="00094D3C" w:rsidRPr="008566F8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5. Sprawozdanie z pracy Burmistrza za okres od 01.03.2025 r. do 31.03.2025 r.</w:t>
      </w:r>
    </w:p>
    <w:p w:rsidR="004E15EF" w:rsidRPr="00581E43" w:rsidRDefault="004E15EF" w:rsidP="00A41AB0">
      <w:pPr>
        <w:pStyle w:val="myStyle"/>
        <w:spacing w:before="150" w:after="150" w:line="24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581E4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Przewodniczący prosił o zadawanie pytań odnośnie złożonego sprawozdania przez Burmistrza Gminy i Miasta Węgliniec. </w:t>
      </w:r>
    </w:p>
    <w:p w:rsidR="004E15EF" w:rsidRPr="00581E43" w:rsidRDefault="004E15EF" w:rsidP="00A41AB0">
      <w:pPr>
        <w:pStyle w:val="myStyle"/>
        <w:spacing w:before="150" w:after="0" w:line="24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581E43">
        <w:rPr>
          <w:rFonts w:ascii="Times New Roman" w:hAnsi="Times New Roman" w:cs="Times New Roman"/>
          <w:sz w:val="24"/>
          <w:szCs w:val="24"/>
          <w:lang w:val="pl-PL"/>
        </w:rPr>
        <w:t xml:space="preserve">Wiceprzewodniczący Rady Grzegorz Tyrakowski zwrócił się z zapytaniem dotyczącym </w:t>
      </w:r>
      <w:r w:rsidR="00DC7E83" w:rsidRPr="00581E43">
        <w:rPr>
          <w:rFonts w:ascii="Times New Roman" w:hAnsi="Times New Roman" w:cs="Times New Roman"/>
          <w:sz w:val="24"/>
          <w:szCs w:val="24"/>
          <w:lang w:val="pl-PL"/>
        </w:rPr>
        <w:t>pkt.:</w:t>
      </w:r>
    </w:p>
    <w:p w:rsidR="00DC7E83" w:rsidRPr="00581E43" w:rsidRDefault="00DC7E83" w:rsidP="00A41AB0">
      <w:pPr>
        <w:pStyle w:val="Akapitzlist"/>
        <w:numPr>
          <w:ilvl w:val="0"/>
          <w:numId w:val="1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81E43">
        <w:rPr>
          <w:rFonts w:ascii="Times New Roman" w:hAnsi="Times New Roman" w:cs="Times New Roman"/>
          <w:sz w:val="24"/>
          <w:szCs w:val="24"/>
          <w:lang w:val="pl-PL"/>
        </w:rPr>
        <w:t xml:space="preserve">Ogłoszono przetarg na „Przebudowa ul. Lipowej w Ruszowie </w:t>
      </w:r>
    </w:p>
    <w:p w:rsidR="00DC7E83" w:rsidRPr="00581E43" w:rsidRDefault="00DC7E83" w:rsidP="00A41AB0">
      <w:pPr>
        <w:pStyle w:val="Akapitzlist"/>
        <w:numPr>
          <w:ilvl w:val="0"/>
          <w:numId w:val="1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81E43">
        <w:rPr>
          <w:rFonts w:ascii="Times New Roman" w:hAnsi="Times New Roman" w:cs="Times New Roman"/>
          <w:sz w:val="24"/>
          <w:szCs w:val="24"/>
          <w:lang w:val="pl-PL"/>
        </w:rPr>
        <w:t xml:space="preserve">Ogłoszono przetarg na „Przebudowa drogi w Kościelnej Wsi </w:t>
      </w:r>
    </w:p>
    <w:p w:rsidR="00DC7E83" w:rsidRPr="00581E43" w:rsidRDefault="00DC7E83" w:rsidP="00A41AB0">
      <w:pPr>
        <w:pStyle w:val="Akapitzlist"/>
        <w:spacing w:after="5" w:line="240" w:lineRule="auto"/>
        <w:ind w:left="1017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DC7E83" w:rsidRPr="00581E43" w:rsidRDefault="00DC7E83" w:rsidP="00A41AB0">
      <w:pPr>
        <w:spacing w:after="5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81E43">
        <w:rPr>
          <w:rFonts w:ascii="Times New Roman" w:hAnsi="Times New Roman" w:cs="Times New Roman"/>
          <w:sz w:val="24"/>
          <w:szCs w:val="24"/>
          <w:lang w:val="pl-PL"/>
        </w:rPr>
        <w:t>“Czy został wyłoniony wykonawca na wymienione drogi?”</w:t>
      </w:r>
    </w:p>
    <w:p w:rsidR="00DC7E83" w:rsidRPr="00581E43" w:rsidRDefault="00DC7E83" w:rsidP="00A41AB0">
      <w:pPr>
        <w:spacing w:after="5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81E43">
        <w:rPr>
          <w:rFonts w:ascii="Times New Roman" w:hAnsi="Times New Roman" w:cs="Times New Roman"/>
          <w:sz w:val="24"/>
          <w:szCs w:val="24"/>
          <w:lang w:val="pl-PL"/>
        </w:rPr>
        <w:t>Burmistrz poinformował Radnych, że na drogę w Kościelnej Wsi jest wyłoniony wykonawca, a na przebudowę ul. Lipowej w Ruszowie niestety jeszcze nie.</w:t>
      </w:r>
    </w:p>
    <w:p w:rsidR="00DC7E83" w:rsidRPr="00581E43" w:rsidRDefault="00DC7E83" w:rsidP="00A41AB0">
      <w:pPr>
        <w:spacing w:after="5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81E43">
        <w:rPr>
          <w:rFonts w:ascii="Times New Roman" w:hAnsi="Times New Roman" w:cs="Times New Roman"/>
          <w:sz w:val="24"/>
          <w:szCs w:val="24"/>
          <w:lang w:val="pl-PL"/>
        </w:rPr>
        <w:t>Radni po zapoznaniu się ze sprawozdaniem nie mieli więcej pytań ani uwag, więc przystąpili do głosowania.</w:t>
      </w:r>
    </w:p>
    <w:p w:rsidR="00094D3C" w:rsidRPr="008566F8" w:rsidRDefault="00000000" w:rsidP="00DC7E83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5.1. Przyjęcie sprawozdania z pracy Burmistrza za okres od 01.03.2025 r. do 31.03.2025 r.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6310"/>
      </w:tblGrid>
      <w:tr w:rsidR="00094D3C" w:rsidRPr="008566F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Przyjęcie sprawozdania z pracy Burmistrza za okres od 01.03.2025 r. do 31.03.2025 r.</w:t>
            </w:r>
          </w:p>
        </w:tc>
      </w:tr>
      <w:tr w:rsidR="00094D3C" w:rsidRPr="008566F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094D3C" w:rsidRPr="008566F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:rsidR="00094D3C" w:rsidRPr="008566F8" w:rsidRDefault="00094D3C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094D3C" w:rsidRPr="008566F8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30 kwietnia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94D3C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94D3C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:rsidR="00094D3C" w:rsidRPr="008566F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094D3C" w:rsidRPr="008566F8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80 %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20 %</w:t>
            </w:r>
          </w:p>
        </w:tc>
      </w:tr>
    </w:tbl>
    <w:p w:rsidR="00094D3C" w:rsidRPr="008566F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2"/>
        <w:gridCol w:w="2789"/>
        <w:gridCol w:w="2267"/>
      </w:tblGrid>
      <w:tr w:rsidR="00094D3C" w:rsidRPr="008566F8" w:rsidTr="00DC7E83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094D3C" w:rsidRPr="008566F8" w:rsidTr="00DC7E83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DC7E83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DC7E83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DC7E83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DC7E83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DC7E83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DC7E83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DC7E83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094D3C" w:rsidRPr="008566F8" w:rsidTr="00DC7E83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94D3C" w:rsidRPr="008566F8" w:rsidTr="00DC7E83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DC7E83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DC7E83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DC7E83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94D3C" w:rsidRPr="008566F8" w:rsidTr="00DC7E83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DC7E83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:rsidR="00DC7E83" w:rsidRPr="008566F8" w:rsidRDefault="00DC7E83" w:rsidP="00DC7E83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</w:pPr>
      <w:r w:rsidRPr="008566F8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12 głosami “ZA” przyjęli </w:t>
      </w:r>
      <w:r w:rsidRPr="008566F8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sprawozdanie z pracy Burmistrza za okres od 01.03.2025r. do 31.03.2025r.</w:t>
      </w:r>
      <w:r w:rsidRPr="008566F8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 (zał. 5)</w:t>
      </w:r>
    </w:p>
    <w:p w:rsidR="00094D3C" w:rsidRPr="008566F8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6. Analiza pracy Gminnego Centrum Kultury, Sportu i Rekreacji w Węglińcu za 2024 r.</w:t>
      </w:r>
    </w:p>
    <w:p w:rsidR="00DC7E83" w:rsidRPr="008566F8" w:rsidRDefault="00DC7E83" w:rsidP="00A41AB0">
      <w:pPr>
        <w:pStyle w:val="myStyle"/>
        <w:spacing w:before="150" w:after="150" w:line="24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Przewodniczący przypomniał, że na Komisji Gospodarczej dokładnie został omówiony pkt. 6.</w:t>
      </w:r>
    </w:p>
    <w:p w:rsidR="008566F8" w:rsidRPr="008566F8" w:rsidRDefault="00DC7E83" w:rsidP="00A41AB0">
      <w:pPr>
        <w:pStyle w:val="myStyle"/>
        <w:spacing w:before="150" w:after="150" w:line="24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Radna Elżbieta Grabowska przedstawiła pozytywną opinie Ko</w:t>
      </w:r>
      <w:r w:rsidR="00DF6127" w:rsidRPr="008566F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misji Gospodarczej oraz Komisji Społecznej.</w:t>
      </w:r>
    </w:p>
    <w:p w:rsidR="00094D3C" w:rsidRPr="008566F8" w:rsidRDefault="00000000" w:rsidP="008566F8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6.1. Przyjęcie analizy pracy Gminnego Centrum Kultury, Sportu i Rekreacji w Węglińcu za 2024 r.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094D3C" w:rsidRPr="008566F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Przyjęcie analizy pracy Gminnego Centrum Kultury, Sportu i Rekreacji w Węglińcu za 2024 r.</w:t>
            </w:r>
          </w:p>
        </w:tc>
      </w:tr>
      <w:tr w:rsidR="00094D3C" w:rsidRPr="008566F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lastRenderedPageBreak/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094D3C" w:rsidRPr="008566F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:rsidR="00094D3C" w:rsidRPr="008566F8" w:rsidRDefault="00094D3C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094D3C" w:rsidRPr="008566F8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30 kwietnia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94D3C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94D3C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:rsidR="00094D3C" w:rsidRPr="008566F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094D3C" w:rsidRPr="008566F8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80 %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20 %</w:t>
            </w:r>
          </w:p>
        </w:tc>
      </w:tr>
    </w:tbl>
    <w:p w:rsidR="00094D3C" w:rsidRPr="008566F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2"/>
        <w:gridCol w:w="2789"/>
        <w:gridCol w:w="2267"/>
      </w:tblGrid>
      <w:tr w:rsidR="00094D3C" w:rsidRPr="008566F8" w:rsidTr="008566F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094D3C" w:rsidRPr="008566F8" w:rsidTr="008566F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8566F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8566F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8566F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8566F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8566F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8566F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8566F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094D3C" w:rsidRPr="008566F8" w:rsidTr="008566F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94D3C" w:rsidRPr="008566F8" w:rsidTr="008566F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8566F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8566F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8566F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94D3C" w:rsidRPr="008566F8" w:rsidTr="008566F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8566F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:rsidR="008566F8" w:rsidRDefault="008566F8" w:rsidP="008566F8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r w:rsidRPr="008566F8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12 głosami “ZA” przyjęli </w:t>
      </w:r>
      <w:r w:rsidRPr="008566F8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analizę pracy Gminnego Centrum Kultury, Sportu i Rekreacji w Węglińcu za 2024 r.</w:t>
      </w:r>
      <w:r w:rsidR="00E1331B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(zał. 6)</w:t>
      </w:r>
    </w:p>
    <w:p w:rsidR="00A41AB0" w:rsidRPr="008566F8" w:rsidRDefault="00A41AB0" w:rsidP="008566F8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</w:p>
    <w:p w:rsidR="008566F8" w:rsidRPr="008566F8" w:rsidRDefault="008566F8" w:rsidP="008566F8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566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lastRenderedPageBreak/>
        <w:t xml:space="preserve">Wystąpił problem z mikrofonami. </w:t>
      </w:r>
      <w:bookmarkStart w:id="0" w:name="_Hlk197504338"/>
      <w:r w:rsidRPr="008566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>Po dostarczeniu dodatkowych mikrofonów Przewodniczący wznowił obrady.</w:t>
      </w:r>
    </w:p>
    <w:bookmarkEnd w:id="0"/>
    <w:p w:rsidR="00094D3C" w:rsidRPr="008566F8" w:rsidRDefault="00000000" w:rsidP="00A41AB0">
      <w:pPr>
        <w:pStyle w:val="myStyle"/>
        <w:numPr>
          <w:ilvl w:val="0"/>
          <w:numId w:val="11"/>
        </w:numPr>
        <w:spacing w:before="150" w:after="150" w:line="300" w:lineRule="auto"/>
        <w:ind w:left="0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Analiza pracy Miejsko Gminnego Ośrodka Pomocy Społecznej w Węglińcu za 2024 r.</w:t>
      </w:r>
    </w:p>
    <w:p w:rsidR="008566F8" w:rsidRPr="008566F8" w:rsidRDefault="008566F8" w:rsidP="008566F8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Radna Elżbieta Grabowska przedstawiła pozytywną opinię Komisji Gospodarczej oraz Społecznej. </w:t>
      </w:r>
    </w:p>
    <w:p w:rsidR="00094D3C" w:rsidRPr="008566F8" w:rsidRDefault="00000000" w:rsidP="008566F8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7.1. Przyjęcie analizy pracy Miejsko Gminnego Ośrodka Pomocy Społecznej w Węglińcu za 2024 r.</w:t>
      </w:r>
    </w:p>
    <w:p w:rsidR="008566F8" w:rsidRPr="00E1331B" w:rsidRDefault="008566F8" w:rsidP="008566F8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E1331B">
        <w:rPr>
          <w:rFonts w:ascii="Times New Roman" w:hAnsi="Times New Roman" w:cs="Times New Roman"/>
          <w:sz w:val="24"/>
          <w:szCs w:val="24"/>
          <w:lang w:val="pl-PL"/>
        </w:rPr>
        <w:t>Radni przystąpili do głosowania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094D3C" w:rsidRPr="008566F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Przyjęcie analizy pracy Miejsko Gminnego Ośrodka Pomocy Społecznej w Węglińcu za 2024 r.</w:t>
            </w:r>
          </w:p>
        </w:tc>
      </w:tr>
      <w:tr w:rsidR="00094D3C" w:rsidRPr="008566F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094D3C" w:rsidRPr="008566F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:rsidR="00094D3C" w:rsidRPr="008566F8" w:rsidRDefault="00094D3C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094D3C" w:rsidRPr="008566F8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30 kwietnia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94D3C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94D3C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:rsidR="00094D3C" w:rsidRPr="008566F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094D3C" w:rsidRPr="008566F8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80 %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20 %</w:t>
            </w:r>
          </w:p>
        </w:tc>
      </w:tr>
    </w:tbl>
    <w:p w:rsidR="00094D3C" w:rsidRPr="008566F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2"/>
        <w:gridCol w:w="2789"/>
        <w:gridCol w:w="2267"/>
      </w:tblGrid>
      <w:tr w:rsidR="00094D3C" w:rsidRPr="008566F8" w:rsidTr="008566F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094D3C" w:rsidRPr="008566F8" w:rsidTr="008566F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8566F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8566F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8566F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8566F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8566F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8566F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8566F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094D3C" w:rsidRPr="008566F8" w:rsidTr="008566F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lastRenderedPageBreak/>
              <w:t>9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94D3C" w:rsidRPr="008566F8" w:rsidTr="008566F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8566F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8566F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8566F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94D3C" w:rsidRPr="008566F8" w:rsidTr="008566F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8566F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:rsidR="00E1331B" w:rsidRPr="00F5524E" w:rsidRDefault="008566F8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r w:rsidRPr="008566F8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12 głosami “ZA” przyjęli </w:t>
      </w:r>
      <w:r w:rsidRPr="008566F8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analizę pracy Miejsko Gminnego Ośrodka Pomocy Społecznej w Węglińcu za 2024 r.</w:t>
      </w:r>
      <w:r w:rsidR="00E1331B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(zał. 7)</w:t>
      </w:r>
    </w:p>
    <w:p w:rsidR="00094D3C" w:rsidRDefault="00000000" w:rsidP="00E1331B">
      <w:pPr>
        <w:pStyle w:val="myStyle"/>
        <w:numPr>
          <w:ilvl w:val="0"/>
          <w:numId w:val="11"/>
        </w:numPr>
        <w:spacing w:before="150" w:after="150" w:line="300" w:lineRule="auto"/>
        <w:ind w:left="284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Analiza pracy Zakładu Usług Komunalnych w Węglińcu za 2024 r.</w:t>
      </w:r>
    </w:p>
    <w:p w:rsidR="00E1331B" w:rsidRPr="00E1331B" w:rsidRDefault="00E1331B" w:rsidP="00E1331B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E1331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Radna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Elżbieta Grabowska przedstawił pozytywną opinię Komisji Gospodarczej oraz Komisji Społecznej. Przewodniczący Rady przypomniał, że na posiedzeniu wspólnym Komisji obecny był Dyrektor Zakładu Usług Komunalnych Pan Krzysztof Polewski i dokładnie omówił zagadnienia z przedstawionej analizy.</w:t>
      </w:r>
    </w:p>
    <w:p w:rsidR="00094D3C" w:rsidRDefault="00000000" w:rsidP="00E1331B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8.1. Przyjęcie analizy pracy Zakładu Usług Komunalnych w Węglińcu za 2024 r.</w:t>
      </w:r>
    </w:p>
    <w:p w:rsidR="00E1331B" w:rsidRPr="00E1331B" w:rsidRDefault="00E1331B" w:rsidP="00E1331B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E1331B">
        <w:rPr>
          <w:rFonts w:ascii="Times New Roman" w:hAnsi="Times New Roman" w:cs="Times New Roman"/>
          <w:sz w:val="24"/>
          <w:szCs w:val="24"/>
          <w:lang w:val="pl-PL"/>
        </w:rPr>
        <w:t>Radni przystąpili do głosowania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6310"/>
      </w:tblGrid>
      <w:tr w:rsidR="00094D3C" w:rsidRPr="008566F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Przyjęcie analizy pracy Zakładu Usług Komunalnych w Węglińcu za 2024 r.</w:t>
            </w:r>
          </w:p>
        </w:tc>
      </w:tr>
      <w:tr w:rsidR="00094D3C" w:rsidRPr="008566F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094D3C" w:rsidRPr="008566F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:rsidR="00094D3C" w:rsidRPr="008566F8" w:rsidRDefault="00094D3C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094D3C" w:rsidRPr="008566F8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30 kwietnia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94D3C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94D3C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:rsidR="00094D3C" w:rsidRPr="008566F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094D3C" w:rsidRPr="008566F8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80 %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20 %</w:t>
            </w:r>
          </w:p>
        </w:tc>
      </w:tr>
    </w:tbl>
    <w:p w:rsidR="00094D3C" w:rsidRPr="008566F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094D3C" w:rsidRPr="008566F8" w:rsidTr="00E1331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094D3C" w:rsidRPr="008566F8" w:rsidTr="00E1331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lastRenderedPageBreak/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E1331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E1331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E1331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E1331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E1331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E1331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E1331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094D3C" w:rsidRPr="008566F8" w:rsidTr="00E1331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94D3C" w:rsidRPr="008566F8" w:rsidTr="00E1331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E1331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E1331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E1331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94D3C" w:rsidRPr="008566F8" w:rsidTr="00E1331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E1331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:rsidR="00E1331B" w:rsidRPr="00E1331B" w:rsidRDefault="00E1331B" w:rsidP="00E1331B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bookmarkStart w:id="1" w:name="_Hlk197505136"/>
      <w:r w:rsidRPr="00E1331B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12 głosami “ZA” przyjęli </w:t>
      </w:r>
      <w:r w:rsidRPr="00E1331B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analizę pracy Zakładu Usług Komunalnych w Węglińcu za 2024 r. (zał. 8)</w:t>
      </w:r>
    </w:p>
    <w:bookmarkEnd w:id="1"/>
    <w:p w:rsidR="00E1331B" w:rsidRDefault="00000000" w:rsidP="00E1331B">
      <w:pPr>
        <w:pStyle w:val="myStyle"/>
        <w:numPr>
          <w:ilvl w:val="0"/>
          <w:numId w:val="12"/>
        </w:numPr>
        <w:spacing w:before="150" w:after="150" w:line="300" w:lineRule="auto"/>
        <w:ind w:left="284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Ocena wykonania „Akcji Zima”</w:t>
      </w:r>
    </w:p>
    <w:p w:rsidR="00E1331B" w:rsidRPr="00E1331B" w:rsidRDefault="00E1331B" w:rsidP="006015B2">
      <w:pPr>
        <w:pStyle w:val="myStyle"/>
        <w:spacing w:before="150" w:after="150" w:line="300" w:lineRule="auto"/>
        <w:ind w:left="284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E1331B">
        <w:rPr>
          <w:rFonts w:ascii="Times New Roman" w:hAnsi="Times New Roman" w:cs="Times New Roman"/>
          <w:sz w:val="24"/>
          <w:szCs w:val="24"/>
          <w:lang w:val="pl-PL"/>
        </w:rPr>
        <w:t>Komisj</w:t>
      </w:r>
      <w:r w:rsidR="006015B2">
        <w:rPr>
          <w:rFonts w:ascii="Times New Roman" w:hAnsi="Times New Roman" w:cs="Times New Roman"/>
          <w:sz w:val="24"/>
          <w:szCs w:val="24"/>
          <w:lang w:val="pl-PL"/>
        </w:rPr>
        <w:t>a</w:t>
      </w:r>
      <w:r w:rsidRPr="00E1331B">
        <w:rPr>
          <w:rFonts w:ascii="Times New Roman" w:hAnsi="Times New Roman" w:cs="Times New Roman"/>
          <w:sz w:val="24"/>
          <w:szCs w:val="24"/>
          <w:lang w:val="pl-PL"/>
        </w:rPr>
        <w:t xml:space="preserve"> Gospodarcz</w:t>
      </w:r>
      <w:r w:rsidR="006015B2">
        <w:rPr>
          <w:rFonts w:ascii="Times New Roman" w:hAnsi="Times New Roman" w:cs="Times New Roman"/>
          <w:sz w:val="24"/>
          <w:szCs w:val="24"/>
          <w:lang w:val="pl-PL"/>
        </w:rPr>
        <w:t>a</w:t>
      </w:r>
      <w:r w:rsidRPr="00E1331B">
        <w:rPr>
          <w:rFonts w:ascii="Times New Roman" w:hAnsi="Times New Roman" w:cs="Times New Roman"/>
          <w:sz w:val="24"/>
          <w:szCs w:val="24"/>
          <w:lang w:val="pl-PL"/>
        </w:rPr>
        <w:t xml:space="preserve"> oraz Społeczn</w:t>
      </w:r>
      <w:r w:rsidR="006015B2">
        <w:rPr>
          <w:rFonts w:ascii="Times New Roman" w:hAnsi="Times New Roman" w:cs="Times New Roman"/>
          <w:sz w:val="24"/>
          <w:szCs w:val="24"/>
          <w:lang w:val="pl-PL"/>
        </w:rPr>
        <w:t xml:space="preserve">a przedstawiła </w:t>
      </w:r>
      <w:r w:rsidRPr="00E1331B">
        <w:rPr>
          <w:rFonts w:ascii="Times New Roman" w:hAnsi="Times New Roman" w:cs="Times New Roman"/>
          <w:sz w:val="24"/>
          <w:szCs w:val="24"/>
          <w:lang w:val="pl-PL"/>
        </w:rPr>
        <w:t>pozytywn</w:t>
      </w:r>
      <w:r w:rsidR="006015B2">
        <w:rPr>
          <w:rFonts w:ascii="Times New Roman" w:hAnsi="Times New Roman" w:cs="Times New Roman"/>
          <w:sz w:val="24"/>
          <w:szCs w:val="24"/>
          <w:lang w:val="pl-PL"/>
        </w:rPr>
        <w:t>ą opinię na temat oceny wykonania „Akcji Zima”</w:t>
      </w:r>
      <w:r w:rsidRPr="00E1331B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094D3C" w:rsidRPr="008566F8" w:rsidRDefault="00000000" w:rsidP="00E1331B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9.1. Przyjęcie oceny wykonania „Akcji Zima”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094D3C" w:rsidRPr="008566F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Przyjęcie oceny wykonania „Akcji Zima”</w:t>
            </w:r>
          </w:p>
        </w:tc>
      </w:tr>
      <w:tr w:rsidR="00094D3C" w:rsidRPr="008566F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094D3C" w:rsidRPr="008566F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:rsidR="00094D3C" w:rsidRPr="008566F8" w:rsidRDefault="00094D3C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094D3C" w:rsidRPr="008566F8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30 kwietnia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94D3C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94D3C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:rsidR="00094D3C" w:rsidRPr="008566F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094D3C" w:rsidRPr="008566F8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80 %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20 %</w:t>
            </w:r>
          </w:p>
        </w:tc>
      </w:tr>
    </w:tbl>
    <w:p w:rsidR="00094D3C" w:rsidRPr="008566F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094D3C" w:rsidRPr="008566F8" w:rsidTr="00E1331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094D3C" w:rsidRPr="008566F8" w:rsidTr="00E1331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E1331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E1331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E1331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E1331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E1331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E1331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E1331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094D3C" w:rsidRPr="008566F8" w:rsidTr="00E1331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94D3C" w:rsidRPr="008566F8" w:rsidTr="00E1331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E1331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E1331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E1331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94D3C" w:rsidRPr="008566F8" w:rsidTr="00E1331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E1331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:rsidR="00E1331B" w:rsidRPr="00E1331B" w:rsidRDefault="00E1331B" w:rsidP="00E1331B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r w:rsidRPr="00E1331B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12 głosami “ZA” przyjęli </w:t>
      </w:r>
      <w:r w:rsidRPr="00E1331B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ocenę wykonania „Akcji Zima” (zał.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9</w:t>
      </w:r>
      <w:r w:rsidRPr="00E1331B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)</w:t>
      </w:r>
    </w:p>
    <w:p w:rsidR="00094D3C" w:rsidRPr="008566F8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10. Blok uchwał:</w:t>
      </w:r>
    </w:p>
    <w:p w:rsidR="00094D3C" w:rsidRPr="008566F8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10.1. w sprawie zmiany załącznika do uchwały nr 78/XXII/95 Rady Gminy i Miasta Węgliniec w sprawie utworzenia zakładu budżetowego pod nazwą Zakład Usług Komunalnych.</w:t>
      </w:r>
    </w:p>
    <w:p w:rsidR="009D0FAF" w:rsidRDefault="009D0FAF" w:rsidP="009D0FAF">
      <w:pPr>
        <w:spacing w:after="0"/>
        <w:rPr>
          <w:rFonts w:ascii="Times New Roman" w:hAnsi="Times New Roman" w:cs="Times New Roman"/>
          <w:sz w:val="24"/>
          <w:szCs w:val="24"/>
          <w:lang w:val="pl-PL"/>
        </w:rPr>
      </w:pPr>
      <w:r w:rsidRPr="009D0FAF">
        <w:rPr>
          <w:rFonts w:ascii="Times New Roman" w:hAnsi="Times New Roman" w:cs="Times New Roman"/>
          <w:sz w:val="24"/>
          <w:szCs w:val="24"/>
          <w:lang w:val="pl-PL"/>
        </w:rPr>
        <w:t xml:space="preserve">Radna Elżbieta Grabowska przedstawiła pozytywną opinię Komisji Gospodarczej </w:t>
      </w:r>
    </w:p>
    <w:p w:rsidR="00094D3C" w:rsidRDefault="009D0FAF" w:rsidP="009D0FAF">
      <w:pPr>
        <w:spacing w:after="0"/>
        <w:rPr>
          <w:rFonts w:ascii="Times New Roman" w:hAnsi="Times New Roman" w:cs="Times New Roman"/>
          <w:sz w:val="24"/>
          <w:szCs w:val="24"/>
          <w:lang w:val="pl-PL"/>
        </w:rPr>
      </w:pPr>
      <w:r w:rsidRPr="009D0FAF">
        <w:rPr>
          <w:rFonts w:ascii="Times New Roman" w:hAnsi="Times New Roman" w:cs="Times New Roman"/>
          <w:sz w:val="24"/>
          <w:szCs w:val="24"/>
          <w:lang w:val="pl-PL"/>
        </w:rPr>
        <w:t>– 4 głosy „ZA”</w:t>
      </w:r>
    </w:p>
    <w:p w:rsidR="00F5524E" w:rsidRDefault="009D0FAF" w:rsidP="009D0FAF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9D0FAF">
        <w:rPr>
          <w:rFonts w:ascii="Times New Roman" w:hAnsi="Times New Roman" w:cs="Times New Roman"/>
          <w:sz w:val="24"/>
          <w:szCs w:val="24"/>
          <w:lang w:val="pl-PL"/>
        </w:rPr>
        <w:t>Burmistrz omówił zmiany, które zostały wprowadzone do Statutu Zakładu Usług Komunalnych. Dotyczą one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0576C">
        <w:rPr>
          <w:rFonts w:ascii="Times New Roman" w:hAnsi="Times New Roman" w:cs="Times New Roman"/>
          <w:sz w:val="24"/>
          <w:szCs w:val="24"/>
          <w:lang w:val="pl-PL"/>
        </w:rPr>
        <w:t>d</w:t>
      </w:r>
      <w:r>
        <w:rPr>
          <w:rFonts w:ascii="Times New Roman" w:hAnsi="Times New Roman" w:cs="Times New Roman"/>
          <w:sz w:val="24"/>
          <w:szCs w:val="24"/>
          <w:lang w:val="pl-PL"/>
        </w:rPr>
        <w:t>ziału II</w:t>
      </w:r>
      <w:r w:rsidRPr="009D0FA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DE4758">
        <w:rPr>
          <w:rFonts w:ascii="Times New Roman" w:hAnsi="Times New Roman" w:cs="Times New Roman"/>
          <w:sz w:val="24"/>
          <w:szCs w:val="24"/>
          <w:lang w:val="pl-PL"/>
        </w:rPr>
        <w:t>– „</w:t>
      </w:r>
      <w:r>
        <w:rPr>
          <w:rFonts w:ascii="Times New Roman" w:hAnsi="Times New Roman" w:cs="Times New Roman"/>
          <w:sz w:val="24"/>
          <w:szCs w:val="24"/>
          <w:lang w:val="pl-PL"/>
        </w:rPr>
        <w:t>A</w:t>
      </w:r>
      <w:r w:rsidRPr="009D0FAF">
        <w:rPr>
          <w:rFonts w:ascii="Times New Roman" w:hAnsi="Times New Roman" w:cs="Times New Roman"/>
          <w:sz w:val="24"/>
          <w:szCs w:val="24"/>
          <w:lang w:val="pl-PL"/>
        </w:rPr>
        <w:t>dministrowania budynkiem hali sportowej w Czerwonej Wodzie oraz terenem rekreacyjnym staw „Balaton” w Czerwonej Wodzie</w:t>
      </w:r>
      <w:r>
        <w:rPr>
          <w:rFonts w:ascii="Times New Roman" w:hAnsi="Times New Roman" w:cs="Times New Roman"/>
          <w:sz w:val="24"/>
          <w:szCs w:val="24"/>
          <w:lang w:val="pl-PL"/>
        </w:rPr>
        <w:t>.”</w:t>
      </w:r>
    </w:p>
    <w:p w:rsidR="00F5524E" w:rsidRDefault="009D0FAF" w:rsidP="009D0FAF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Wiceprzewodniczący Rady Pan Grzegorz Tyrakowski przedstawił swoje obawy dotyczące zarządzania halą przez Zakład Usług Komunalnych. </w:t>
      </w:r>
    </w:p>
    <w:p w:rsidR="009D0FAF" w:rsidRDefault="009D0FAF" w:rsidP="009D0FAF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Zwrócił się z zapytaniem „Dlaczego nowo powstała hala nie będzie zarządzana przez Dyrektora szkoły</w:t>
      </w:r>
      <w:r w:rsidR="00DE4758">
        <w:rPr>
          <w:rFonts w:ascii="Times New Roman" w:hAnsi="Times New Roman" w:cs="Times New Roman"/>
          <w:sz w:val="24"/>
          <w:szCs w:val="24"/>
          <w:lang w:val="pl-PL"/>
        </w:rPr>
        <w:t>?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” </w:t>
      </w:r>
    </w:p>
    <w:p w:rsidR="00A41AB0" w:rsidRDefault="00A41AB0" w:rsidP="009D0FAF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A41AB0" w:rsidRDefault="00A41AB0" w:rsidP="009D0FAF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A41AB0" w:rsidRDefault="00A41AB0" w:rsidP="009D0FAF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A41AB0" w:rsidRDefault="00A41AB0" w:rsidP="009D0FAF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9D0FAF" w:rsidRDefault="009D0FAF" w:rsidP="009D0FAF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Burmistrz wyjaśnił Wiceprzewodniczącemu oraz Radnym, że sala jest bardzo nowoczesna, zmodernizowan</w:t>
      </w:r>
      <w:r w:rsidR="0048419E">
        <w:rPr>
          <w:rFonts w:ascii="Times New Roman" w:hAnsi="Times New Roman" w:cs="Times New Roman"/>
          <w:sz w:val="24"/>
          <w:szCs w:val="24"/>
          <w:lang w:val="pl-PL"/>
        </w:rPr>
        <w:t xml:space="preserve">a, </w:t>
      </w:r>
      <w:r>
        <w:rPr>
          <w:rFonts w:ascii="Times New Roman" w:hAnsi="Times New Roman" w:cs="Times New Roman"/>
          <w:sz w:val="24"/>
          <w:szCs w:val="24"/>
          <w:lang w:val="pl-PL"/>
        </w:rPr>
        <w:t>posiada nowoczesny system ogrzewani</w:t>
      </w:r>
      <w:r w:rsidR="0048419E">
        <w:rPr>
          <w:rFonts w:ascii="Times New Roman" w:hAnsi="Times New Roman" w:cs="Times New Roman"/>
          <w:sz w:val="24"/>
          <w:szCs w:val="24"/>
          <w:lang w:val="pl-PL"/>
        </w:rPr>
        <w:t>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i Z</w:t>
      </w:r>
      <w:r w:rsidR="0048419E">
        <w:rPr>
          <w:rFonts w:ascii="Times New Roman" w:hAnsi="Times New Roman" w:cs="Times New Roman"/>
          <w:sz w:val="24"/>
          <w:szCs w:val="24"/>
          <w:lang w:val="pl-PL"/>
        </w:rPr>
        <w:t xml:space="preserve">akład </w:t>
      </w:r>
      <w:r>
        <w:rPr>
          <w:rFonts w:ascii="Times New Roman" w:hAnsi="Times New Roman" w:cs="Times New Roman"/>
          <w:sz w:val="24"/>
          <w:szCs w:val="24"/>
          <w:lang w:val="pl-PL"/>
        </w:rPr>
        <w:t>U</w:t>
      </w:r>
      <w:r w:rsidR="0048419E">
        <w:rPr>
          <w:rFonts w:ascii="Times New Roman" w:hAnsi="Times New Roman" w:cs="Times New Roman"/>
          <w:sz w:val="24"/>
          <w:szCs w:val="24"/>
          <w:lang w:val="pl-PL"/>
        </w:rPr>
        <w:t xml:space="preserve">sług </w:t>
      </w:r>
      <w:r>
        <w:rPr>
          <w:rFonts w:ascii="Times New Roman" w:hAnsi="Times New Roman" w:cs="Times New Roman"/>
          <w:sz w:val="24"/>
          <w:szCs w:val="24"/>
          <w:lang w:val="pl-PL"/>
        </w:rPr>
        <w:t>K</w:t>
      </w:r>
      <w:r w:rsidR="0048419E">
        <w:rPr>
          <w:rFonts w:ascii="Times New Roman" w:hAnsi="Times New Roman" w:cs="Times New Roman"/>
          <w:sz w:val="24"/>
          <w:szCs w:val="24"/>
          <w:lang w:val="pl-PL"/>
        </w:rPr>
        <w:t xml:space="preserve">omunalnych jest w stanie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zapewnić </w:t>
      </w:r>
      <w:r w:rsidR="0048419E">
        <w:rPr>
          <w:rFonts w:ascii="Times New Roman" w:hAnsi="Times New Roman" w:cs="Times New Roman"/>
          <w:sz w:val="24"/>
          <w:szCs w:val="24"/>
          <w:lang w:val="pl-PL"/>
        </w:rPr>
        <w:t xml:space="preserve">odpowiednią </w:t>
      </w:r>
      <w:r>
        <w:rPr>
          <w:rFonts w:ascii="Times New Roman" w:hAnsi="Times New Roman" w:cs="Times New Roman"/>
          <w:sz w:val="24"/>
          <w:szCs w:val="24"/>
          <w:lang w:val="pl-PL"/>
        </w:rPr>
        <w:t>obsług</w:t>
      </w:r>
      <w:r w:rsidR="0048419E">
        <w:rPr>
          <w:rFonts w:ascii="Times New Roman" w:hAnsi="Times New Roman" w:cs="Times New Roman"/>
          <w:sz w:val="24"/>
          <w:szCs w:val="24"/>
          <w:lang w:val="pl-PL"/>
        </w:rPr>
        <w:t>ę. Pyza tym siłownia oraz hala, będ</w:t>
      </w:r>
      <w:r w:rsidR="006015B2">
        <w:rPr>
          <w:rFonts w:ascii="Times New Roman" w:hAnsi="Times New Roman" w:cs="Times New Roman"/>
          <w:sz w:val="24"/>
          <w:szCs w:val="24"/>
          <w:lang w:val="pl-PL"/>
        </w:rPr>
        <w:t xml:space="preserve">ą również </w:t>
      </w:r>
      <w:r w:rsidR="0048419E">
        <w:rPr>
          <w:rFonts w:ascii="Times New Roman" w:hAnsi="Times New Roman" w:cs="Times New Roman"/>
          <w:sz w:val="24"/>
          <w:szCs w:val="24"/>
          <w:lang w:val="pl-PL"/>
        </w:rPr>
        <w:t>dostępn</w:t>
      </w:r>
      <w:r w:rsidR="006015B2">
        <w:rPr>
          <w:rFonts w:ascii="Times New Roman" w:hAnsi="Times New Roman" w:cs="Times New Roman"/>
          <w:sz w:val="24"/>
          <w:szCs w:val="24"/>
          <w:lang w:val="pl-PL"/>
        </w:rPr>
        <w:t>e</w:t>
      </w:r>
      <w:r w:rsidR="0048419E">
        <w:rPr>
          <w:rFonts w:ascii="Times New Roman" w:hAnsi="Times New Roman" w:cs="Times New Roman"/>
          <w:sz w:val="24"/>
          <w:szCs w:val="24"/>
          <w:lang w:val="pl-PL"/>
        </w:rPr>
        <w:t xml:space="preserve"> w godzinach popołudniowych. Burmistrz oznajmił, że toczyły się długie rozmowy na temat opieki i zarządzania tak nowoczesną salą sportową</w:t>
      </w:r>
      <w:r w:rsidR="00743959">
        <w:rPr>
          <w:rFonts w:ascii="Times New Roman" w:hAnsi="Times New Roman" w:cs="Times New Roman"/>
          <w:sz w:val="24"/>
          <w:szCs w:val="24"/>
          <w:lang w:val="pl-PL"/>
        </w:rPr>
        <w:t>. Uważa, że administrowanie przez ZUK jest najlepszym rozwiązaniem.</w:t>
      </w:r>
    </w:p>
    <w:p w:rsidR="00581E43" w:rsidRDefault="00581E43" w:rsidP="009D0FAF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Pani Jolanta Zawisza Skarbnik Urzędu Gminy i Miasta zabrała głos omawiając sprawy kadrowe. Oznajmiła, że w związku z </w:t>
      </w:r>
      <w:r w:rsidR="006015B2">
        <w:rPr>
          <w:rFonts w:ascii="Times New Roman" w:hAnsi="Times New Roman" w:cs="Times New Roman"/>
          <w:sz w:val="24"/>
          <w:szCs w:val="24"/>
          <w:lang w:val="pl-PL"/>
        </w:rPr>
        <w:t xml:space="preserve">tym, że </w:t>
      </w:r>
      <w:r>
        <w:rPr>
          <w:rFonts w:ascii="Times New Roman" w:hAnsi="Times New Roman" w:cs="Times New Roman"/>
          <w:sz w:val="24"/>
          <w:szCs w:val="24"/>
          <w:lang w:val="pl-PL"/>
        </w:rPr>
        <w:t>zarząd</w:t>
      </w:r>
      <w:r w:rsidR="006015B2">
        <w:rPr>
          <w:rFonts w:ascii="Times New Roman" w:hAnsi="Times New Roman" w:cs="Times New Roman"/>
          <w:sz w:val="24"/>
          <w:szCs w:val="24"/>
          <w:lang w:val="pl-PL"/>
        </w:rPr>
        <w:t>cą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6015B2">
        <w:rPr>
          <w:rFonts w:ascii="Times New Roman" w:hAnsi="Times New Roman" w:cs="Times New Roman"/>
          <w:sz w:val="24"/>
          <w:szCs w:val="24"/>
          <w:lang w:val="pl-PL"/>
        </w:rPr>
        <w:t>hali będzie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ZUK nie </w:t>
      </w:r>
      <w:r w:rsidR="006015B2">
        <w:rPr>
          <w:rFonts w:ascii="Times New Roman" w:hAnsi="Times New Roman" w:cs="Times New Roman"/>
          <w:sz w:val="24"/>
          <w:szCs w:val="24"/>
          <w:lang w:val="pl-PL"/>
        </w:rPr>
        <w:t>ma potrzeby tworzyć nowego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etat</w:t>
      </w:r>
      <w:r w:rsidR="006015B2">
        <w:rPr>
          <w:rFonts w:ascii="Times New Roman" w:hAnsi="Times New Roman" w:cs="Times New Roman"/>
          <w:sz w:val="24"/>
          <w:szCs w:val="24"/>
          <w:lang w:val="pl-PL"/>
        </w:rPr>
        <w:t>u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administracyjn</w:t>
      </w:r>
      <w:r w:rsidR="006015B2">
        <w:rPr>
          <w:rFonts w:ascii="Times New Roman" w:hAnsi="Times New Roman" w:cs="Times New Roman"/>
          <w:sz w:val="24"/>
          <w:szCs w:val="24"/>
          <w:lang w:val="pl-PL"/>
        </w:rPr>
        <w:t>ego.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:rsidR="00112BA5" w:rsidRPr="009D0FAF" w:rsidRDefault="006015B2" w:rsidP="009D0FAF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1"/>
        <w:gridCol w:w="6311"/>
      </w:tblGrid>
      <w:tr w:rsidR="00094D3C" w:rsidRPr="008566F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bookmarkStart w:id="2" w:name="_Hlk197511076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w sprawie zmiany załącznika do uchwały nr 78/XXII/95 Rady Gminy i Miasta Węgliniec w sprawie utworzenia zakładu budżetowego pod nazwą Zakład Usług Komunalnych</w:t>
            </w:r>
            <w:bookmarkEnd w:id="2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.</w:t>
            </w:r>
          </w:p>
        </w:tc>
      </w:tr>
      <w:tr w:rsidR="00094D3C" w:rsidRPr="008566F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094D3C" w:rsidRPr="008566F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:rsidR="00094D3C" w:rsidRPr="008566F8" w:rsidRDefault="00094D3C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094D3C" w:rsidRPr="008566F8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30 kwietnia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94D3C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94D3C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:rsidR="00094D3C" w:rsidRPr="008566F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094D3C" w:rsidRPr="008566F8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80 %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20 %</w:t>
            </w:r>
          </w:p>
        </w:tc>
      </w:tr>
    </w:tbl>
    <w:p w:rsidR="00094D3C" w:rsidRPr="008566F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094D3C" w:rsidRPr="008566F8" w:rsidTr="00EB000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094D3C" w:rsidRPr="008566F8" w:rsidTr="00EB000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EB000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EB000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EB000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EB000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EB000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EB000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EB000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094D3C" w:rsidRPr="008566F8" w:rsidTr="00EB000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94D3C" w:rsidRPr="008566F8" w:rsidTr="00EB000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lastRenderedPageBreak/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EB000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EB000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EB000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94D3C" w:rsidRPr="008566F8" w:rsidTr="00EB000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EB000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:rsidR="00E54624" w:rsidRPr="00F5524E" w:rsidRDefault="00EB000F" w:rsidP="00F5524E">
      <w:pPr>
        <w:pStyle w:val="myStyle"/>
        <w:spacing w:before="243" w:after="3" w:line="240" w:lineRule="auto"/>
        <w:ind w:left="240" w:right="240" w:hanging="524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E54624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        Radni 12 głosami “ZA” przyjęli uchwałę nr </w:t>
      </w:r>
      <w:r w:rsidR="00E54624" w:rsidRPr="00E54624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221</w:t>
      </w:r>
      <w:r w:rsidRPr="00E54624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/X</w:t>
      </w:r>
      <w:r w:rsidR="00E54624" w:rsidRPr="00E54624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IV</w:t>
      </w:r>
      <w:r w:rsidRPr="00E54624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/2025 </w:t>
      </w:r>
      <w:r w:rsidR="00E54624" w:rsidRPr="00E54624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zmiany załącznika do uchwały nr 78/XXII/95 Rady Gminy i Miasta Węgliniec w sprawie utworzenia zakładu budżetowego pod nazwą Zakład Usług Komunalnych</w:t>
      </w:r>
      <w:r w:rsidRPr="00E54624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Pr="00E54624">
        <w:rPr>
          <w:rFonts w:ascii="Times New Roman" w:hAnsi="Times New Roman" w:cs="Times New Roman"/>
          <w:i/>
          <w:iCs/>
          <w:sz w:val="24"/>
          <w:szCs w:val="24"/>
          <w:lang w:val="pl-PL"/>
        </w:rPr>
        <w:t>(zał. nr 1</w:t>
      </w:r>
      <w:r w:rsidR="00E54624" w:rsidRPr="00E54624">
        <w:rPr>
          <w:rFonts w:ascii="Times New Roman" w:hAnsi="Times New Roman" w:cs="Times New Roman"/>
          <w:i/>
          <w:iCs/>
          <w:sz w:val="24"/>
          <w:szCs w:val="24"/>
          <w:lang w:val="pl-PL"/>
        </w:rPr>
        <w:t>0</w:t>
      </w:r>
      <w:r w:rsidRPr="00E54624">
        <w:rPr>
          <w:rFonts w:ascii="Times New Roman" w:hAnsi="Times New Roman" w:cs="Times New Roman"/>
          <w:i/>
          <w:iCs/>
          <w:sz w:val="24"/>
          <w:szCs w:val="24"/>
          <w:lang w:val="pl-PL"/>
        </w:rPr>
        <w:t>)</w:t>
      </w:r>
    </w:p>
    <w:p w:rsidR="00094D3C" w:rsidRDefault="00000000" w:rsidP="00E54624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10.2. w sprawie zmiany załączników do Uchwały Nr 144/XI/2024 Rady Miejskiej Węglińca z dnia 31 grudnia 2024r. sprawie przyjęcia Wieloletniej Prognozy Finansowej Gminy i Miasta Węgliniec.</w:t>
      </w:r>
    </w:p>
    <w:p w:rsidR="00E54624" w:rsidRDefault="00E54624" w:rsidP="00E54624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E54624">
        <w:rPr>
          <w:rFonts w:ascii="Times New Roman" w:hAnsi="Times New Roman" w:cs="Times New Roman"/>
          <w:sz w:val="24"/>
          <w:szCs w:val="24"/>
          <w:lang w:val="pl-PL"/>
        </w:rPr>
        <w:t>Radna Elżbieta Grabowska przedstawiła pozytywną opinię Komisji Gospodarczej oraz zaznaczyła, że projekt był bardzo dokładnie omówiony na posiedzeniu Komisji Gospodarczej</w:t>
      </w:r>
      <w:r>
        <w:rPr>
          <w:rFonts w:ascii="Times New Roman" w:hAnsi="Times New Roman" w:cs="Times New Roman"/>
          <w:sz w:val="24"/>
          <w:szCs w:val="24"/>
          <w:lang w:val="pl-PL"/>
        </w:rPr>
        <w:t>. Radni zapoznali się z materiałem.</w:t>
      </w:r>
    </w:p>
    <w:p w:rsidR="00310681" w:rsidRPr="00E54624" w:rsidRDefault="00E54624" w:rsidP="00E54624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Burmistrz </w:t>
      </w:r>
      <w:r w:rsidR="00310681">
        <w:rPr>
          <w:rFonts w:ascii="Times New Roman" w:hAnsi="Times New Roman" w:cs="Times New Roman"/>
          <w:sz w:val="24"/>
          <w:szCs w:val="24"/>
          <w:lang w:val="pl-PL"/>
        </w:rPr>
        <w:t>ponownie omówił załącznik inwestycyjny, który zawiera na dzień dzisiejszy 53 pozycje. Jednocześnie podziękował Radnym za wsparcie i pracę na rzecz Gminy.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3"/>
        <w:gridCol w:w="6309"/>
      </w:tblGrid>
      <w:tr w:rsidR="00094D3C" w:rsidRPr="008566F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w sprawie zmiany załączników do Uchwały Nr 144/XI/2024 Rady Miejskiej Węglińca z dnia 31 grudnia 2024r. sprawie przyjęcia Wieloletniej Prognozy Finansowej Gminy i Miasta Węgliniec.</w:t>
            </w:r>
          </w:p>
        </w:tc>
      </w:tr>
      <w:tr w:rsidR="00094D3C" w:rsidRPr="008566F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094D3C" w:rsidRPr="008566F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:rsidR="00094D3C" w:rsidRPr="008566F8" w:rsidRDefault="00094D3C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094D3C" w:rsidRPr="008566F8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30 kwietnia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94D3C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94D3C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:rsidR="00094D3C" w:rsidRPr="008566F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094D3C" w:rsidRPr="008566F8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80 %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20 %</w:t>
            </w:r>
          </w:p>
        </w:tc>
      </w:tr>
    </w:tbl>
    <w:p w:rsidR="00094D3C" w:rsidRPr="008566F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094D3C" w:rsidRPr="008566F8" w:rsidTr="0031068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094D3C" w:rsidRPr="008566F8" w:rsidTr="0031068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lastRenderedPageBreak/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310681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31068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310681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31068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310681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31068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310681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094D3C" w:rsidRPr="008566F8" w:rsidTr="0031068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94D3C" w:rsidRPr="008566F8" w:rsidTr="00310681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31068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310681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31068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94D3C" w:rsidRPr="008566F8" w:rsidTr="00310681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31068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:rsidR="00310681" w:rsidRPr="00310681" w:rsidRDefault="00310681" w:rsidP="00310681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r w:rsidRPr="00310681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12 głosami “ZA” przyjęli uchwałę nr 222/XIV/2025 </w:t>
      </w:r>
      <w:r w:rsidRPr="00310681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zmiany załączników do Uchwały Nr 144/XI/2024 Rady Miejskiej Węglińca z dnia 31 grudnia 2024r. sprawie przyjęcia Wieloletniej Prognozy Finansowej Gminy i Miasta Węgliniec</w:t>
      </w:r>
      <w:r w:rsidR="00A26056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(zał. 11)</w:t>
      </w:r>
    </w:p>
    <w:p w:rsidR="00310681" w:rsidRPr="00310681" w:rsidRDefault="00000000" w:rsidP="00310681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10.3. w sprawie zmian w budżecie.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094D3C" w:rsidRPr="008566F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w sprawie zmian w budżecie.</w:t>
            </w:r>
          </w:p>
        </w:tc>
      </w:tr>
      <w:tr w:rsidR="00094D3C" w:rsidRPr="008566F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094D3C" w:rsidRPr="008566F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:rsidR="00094D3C" w:rsidRPr="008566F8" w:rsidRDefault="00094D3C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094D3C" w:rsidRPr="008566F8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30 kwietnia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94D3C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94D3C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:rsidR="00094D3C" w:rsidRPr="008566F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094D3C" w:rsidRPr="008566F8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80 %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20 %</w:t>
            </w:r>
          </w:p>
        </w:tc>
      </w:tr>
    </w:tbl>
    <w:p w:rsidR="00094D3C" w:rsidRPr="008566F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094D3C" w:rsidRPr="008566F8" w:rsidTr="0031068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lastRenderedPageBreak/>
              <w:t>lp</w:t>
            </w:r>
            <w:proofErr w:type="spellEnd"/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094D3C" w:rsidRPr="008566F8" w:rsidTr="0031068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310681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31068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310681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31068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310681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31068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310681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094D3C" w:rsidRPr="008566F8" w:rsidTr="0031068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94D3C" w:rsidRPr="008566F8" w:rsidTr="00310681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31068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310681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31068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94D3C" w:rsidRPr="008566F8" w:rsidTr="00310681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31068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:rsidR="00A26056" w:rsidRPr="00F5524E" w:rsidRDefault="00310681" w:rsidP="00310681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r w:rsidRPr="00310681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12 głosami “ZA” przyjęli uchwałę nr 22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3</w:t>
      </w:r>
      <w:r w:rsidRPr="00310681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/XIV/2025 </w:t>
      </w:r>
      <w:r w:rsidRPr="00310681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zmian w budżecie</w:t>
      </w:r>
      <w:r w:rsidR="00A26056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(zał. 12)</w:t>
      </w:r>
    </w:p>
    <w:p w:rsidR="00822D9A" w:rsidRDefault="00310681" w:rsidP="00310681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pl-PL"/>
        </w:rPr>
      </w:pPr>
      <w:r w:rsidRPr="0031068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pl-PL"/>
        </w:rPr>
        <w:t>PRZERWA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pl-PL"/>
        </w:rPr>
        <w:t xml:space="preserve"> </w:t>
      </w:r>
      <w:r w:rsidR="00822D9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pl-PL"/>
        </w:rPr>
        <w:t>11:35 DO 12:55</w:t>
      </w:r>
    </w:p>
    <w:p w:rsidR="00F5524E" w:rsidRPr="00A41AB0" w:rsidRDefault="00A26056" w:rsidP="00310681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</w:pPr>
      <w:r w:rsidRPr="00A41A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>Ponownie wystąpił problem z dźwiękiem.</w:t>
      </w:r>
    </w:p>
    <w:p w:rsidR="00094D3C" w:rsidRPr="008566F8" w:rsidRDefault="00000000" w:rsidP="00A0576C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10.4. w sprawie zmiany załącznika do uchwały nr 533/XXXIV/21 Rady Miejskiej Węglińca z dnia 14 maja 2021 r. w sprawie utworzenia gminnej jednostki organizacyjnej pod nazwą: "Miejski Żłobek Publiczny im. Kubusia Puchatka w Węglińcu”</w:t>
      </w:r>
    </w:p>
    <w:p w:rsidR="00094D3C" w:rsidRDefault="00A458EA" w:rsidP="00A41AB0">
      <w:pPr>
        <w:spacing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A458EA">
        <w:rPr>
          <w:rFonts w:ascii="Times New Roman" w:hAnsi="Times New Roman" w:cs="Times New Roman"/>
          <w:sz w:val="24"/>
          <w:szCs w:val="24"/>
          <w:lang w:val="pl-PL"/>
        </w:rPr>
        <w:t xml:space="preserve">Burmistrz </w:t>
      </w:r>
      <w:r>
        <w:rPr>
          <w:rFonts w:ascii="Times New Roman" w:hAnsi="Times New Roman" w:cs="Times New Roman"/>
          <w:sz w:val="24"/>
          <w:szCs w:val="24"/>
          <w:lang w:val="pl-PL"/>
        </w:rPr>
        <w:t>wyjaśnił zmiany w w/w projekcie uchwały,</w:t>
      </w:r>
      <w:r w:rsidR="00A0576C">
        <w:rPr>
          <w:rFonts w:ascii="Times New Roman" w:hAnsi="Times New Roman" w:cs="Times New Roman"/>
          <w:sz w:val="24"/>
          <w:szCs w:val="24"/>
          <w:lang w:val="pl-PL"/>
        </w:rPr>
        <w:t xml:space="preserve"> 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dotyczą one zmian</w:t>
      </w:r>
      <w:r w:rsidR="00F5524E">
        <w:rPr>
          <w:rFonts w:ascii="Times New Roman" w:hAnsi="Times New Roman" w:cs="Times New Roman"/>
          <w:sz w:val="24"/>
          <w:szCs w:val="24"/>
          <w:lang w:val="pl-PL"/>
        </w:rPr>
        <w:t>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godzin urzędowania.</w:t>
      </w:r>
    </w:p>
    <w:p w:rsidR="00A458EA" w:rsidRPr="00A458EA" w:rsidRDefault="00A458EA" w:rsidP="00A41AB0">
      <w:pPr>
        <w:spacing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Radni nie mieli uwag ani pytań</w:t>
      </w:r>
      <w:r w:rsidR="00F5524E">
        <w:rPr>
          <w:rFonts w:ascii="Times New Roman" w:hAnsi="Times New Roman" w:cs="Times New Roman"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więc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0"/>
        <w:gridCol w:w="6312"/>
      </w:tblGrid>
      <w:tr w:rsidR="00094D3C" w:rsidRPr="008566F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w sprawie zmiany załącznika do uchwały nr 533/XXXIV/21 Rady Miejskiej Węglińca z dnia 14 maja 2021 r. w sprawie utworzenia gminnej jednostki organizacyjnej pod nazwą: "Miejski Żłobek Publiczny im. Kubusia Puchatka w Węglińcu”</w:t>
            </w:r>
          </w:p>
        </w:tc>
      </w:tr>
      <w:tr w:rsidR="00094D3C" w:rsidRPr="008566F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094D3C" w:rsidRPr="008566F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:rsidR="00094D3C" w:rsidRPr="008566F8" w:rsidRDefault="00094D3C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094D3C" w:rsidRPr="008566F8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30 kwietnia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94D3C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94D3C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:rsidR="00094D3C" w:rsidRPr="008566F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094D3C" w:rsidRPr="008566F8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80 %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20 %</w:t>
            </w:r>
          </w:p>
        </w:tc>
      </w:tr>
    </w:tbl>
    <w:p w:rsidR="00094D3C" w:rsidRPr="008566F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094D3C" w:rsidRPr="008566F8" w:rsidTr="00A458E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094D3C" w:rsidRPr="008566F8" w:rsidTr="00A458E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A458E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A458E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A458E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A458E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A458E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A458E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A458E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094D3C" w:rsidRPr="008566F8" w:rsidTr="00A458E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94D3C" w:rsidRPr="008566F8" w:rsidTr="00A458E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A458E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A458E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A458E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94D3C" w:rsidRPr="008566F8" w:rsidTr="00A458E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A458E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:rsidR="00A458EA" w:rsidRDefault="00A458EA" w:rsidP="00A458EA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r w:rsidRPr="00A458E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12 głosami “ZA” przyjęli uchwałę nr 224/XIV/2025 </w:t>
      </w:r>
      <w:r w:rsidRPr="00A458E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zmiany załącznika do uchwały nr 533/XXXIV/21 Rady Miejskiej Węglińca z dnia 14 maja 2021 r. w sprawie utworzenia gminnej jednostki organizacyjnej pod nazwą: "Miejski Żłobek Publiczny im. Kubusia Puchatka w Węglińcu”</w:t>
      </w:r>
      <w:r w:rsidR="00A26056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(zał.13)</w:t>
      </w:r>
    </w:p>
    <w:p w:rsidR="00A41AB0" w:rsidRDefault="00A41AB0" w:rsidP="00A458EA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</w:p>
    <w:p w:rsidR="00A41AB0" w:rsidRDefault="00A41AB0" w:rsidP="00A458EA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</w:p>
    <w:p w:rsidR="00A41AB0" w:rsidRPr="00A458EA" w:rsidRDefault="00A41AB0" w:rsidP="00A458EA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</w:p>
    <w:p w:rsidR="00094D3C" w:rsidRDefault="00000000" w:rsidP="00A458EA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10.5. w sprawie uchwalenia programu osłonowego "Korpus Wsparcia Seniorów" na rok 2025</w:t>
      </w:r>
    </w:p>
    <w:p w:rsidR="00A458EA" w:rsidRPr="00A458EA" w:rsidRDefault="00A458EA" w:rsidP="00A458EA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A458E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Program dotyczy zakupu opasek elektronicznych, które są niezbędne w opiece nad seniorami. Działania programu przynoszą pozytywne efekty.</w:t>
      </w:r>
    </w:p>
    <w:p w:rsidR="00A458EA" w:rsidRPr="00A458EA" w:rsidRDefault="00A458EA" w:rsidP="00A458EA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A458EA">
        <w:rPr>
          <w:rFonts w:ascii="Times New Roman" w:hAnsi="Times New Roman" w:cs="Times New Roman"/>
          <w:sz w:val="24"/>
          <w:szCs w:val="24"/>
          <w:lang w:val="pl-PL"/>
        </w:rPr>
        <w:t>Opinia Komisji była pozytywna</w:t>
      </w:r>
      <w:r w:rsidR="00F5524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A458EA">
        <w:rPr>
          <w:rFonts w:ascii="Times New Roman" w:hAnsi="Times New Roman" w:cs="Times New Roman"/>
          <w:sz w:val="24"/>
          <w:szCs w:val="24"/>
          <w:lang w:val="pl-PL"/>
        </w:rPr>
        <w:t xml:space="preserve"> więc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094D3C" w:rsidRPr="008566F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w sprawie uchwalenia programu osłonowego "Korpus Wsparcia Seniorów" na rok 2025</w:t>
            </w:r>
          </w:p>
        </w:tc>
      </w:tr>
      <w:tr w:rsidR="00094D3C" w:rsidRPr="008566F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094D3C" w:rsidRPr="008566F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:rsidR="00094D3C" w:rsidRPr="008566F8" w:rsidRDefault="00094D3C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094D3C" w:rsidRPr="008566F8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30 kwietnia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94D3C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94D3C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:rsidR="00094D3C" w:rsidRPr="008566F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094D3C" w:rsidRPr="008566F8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80 %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20 %</w:t>
            </w:r>
          </w:p>
        </w:tc>
      </w:tr>
    </w:tbl>
    <w:p w:rsidR="00094D3C" w:rsidRPr="008566F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094D3C" w:rsidRPr="008566F8" w:rsidTr="006F7AF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094D3C" w:rsidRPr="008566F8" w:rsidTr="006F7AF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6F7AF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6F7AF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6F7AF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6F7AF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6F7AF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6F7AF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6F7AF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094D3C" w:rsidRPr="008566F8" w:rsidTr="006F7AF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94D3C" w:rsidRPr="008566F8" w:rsidTr="006F7AF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6F7AF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6F7AF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lastRenderedPageBreak/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6F7AF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94D3C" w:rsidRPr="008566F8" w:rsidTr="006F7AF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6F7AF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:rsidR="006F7AF5" w:rsidRPr="006F7AF5" w:rsidRDefault="006F7AF5" w:rsidP="006F7AF5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r w:rsidRPr="006F7AF5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12 głosami “ZA” przyjęli uchwałę nr 225/XIV/2025 </w:t>
      </w:r>
      <w:r w:rsidRPr="006F7AF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uchwalenia programu osłonowego "Korpus Wsparcia Seniorów" na rok 2025</w:t>
      </w:r>
      <w:r w:rsidR="00A26056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(zał. 14)</w:t>
      </w:r>
    </w:p>
    <w:p w:rsidR="00094D3C" w:rsidRPr="008566F8" w:rsidRDefault="00000000" w:rsidP="00651421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10.6. w sprawie określenia rodzaju świadczeń przyznawanych w ramach pomocy zdrowotnej dla nauczycieli korzystających z opieki zdrowotnej oraz warunków i sposobu ich przyznawania</w:t>
      </w:r>
    </w:p>
    <w:p w:rsidR="00094D3C" w:rsidRPr="00A21564" w:rsidRDefault="0049461B" w:rsidP="00A41AB0">
      <w:pPr>
        <w:spacing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A21564">
        <w:rPr>
          <w:rFonts w:ascii="Times New Roman" w:hAnsi="Times New Roman" w:cs="Times New Roman"/>
          <w:sz w:val="24"/>
          <w:szCs w:val="24"/>
          <w:lang w:val="pl-PL"/>
        </w:rPr>
        <w:t>Komisja Społeczna zaopiniowała pozytywnie projekt uchwały.</w:t>
      </w:r>
    </w:p>
    <w:p w:rsidR="0049461B" w:rsidRPr="00A21564" w:rsidRDefault="0049461B" w:rsidP="00A41AB0">
      <w:pPr>
        <w:spacing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A21564">
        <w:rPr>
          <w:rFonts w:ascii="Times New Roman" w:hAnsi="Times New Roman" w:cs="Times New Roman"/>
          <w:sz w:val="24"/>
          <w:szCs w:val="24"/>
          <w:lang w:val="pl-PL"/>
        </w:rPr>
        <w:t xml:space="preserve">Burmistrz wyjaśnił potrzebę przyjęcia uchwały dotyczącej określenia rodzaju świadczeń przyznawanych </w:t>
      </w:r>
      <w:r w:rsidR="00A21564">
        <w:rPr>
          <w:rFonts w:ascii="Times New Roman" w:hAnsi="Times New Roman" w:cs="Times New Roman"/>
          <w:sz w:val="24"/>
          <w:szCs w:val="24"/>
          <w:lang w:val="pl-PL"/>
        </w:rPr>
        <w:t xml:space="preserve">w ramach pomocy zdrowotnej </w:t>
      </w:r>
      <w:r w:rsidRPr="00A21564">
        <w:rPr>
          <w:rFonts w:ascii="Times New Roman" w:hAnsi="Times New Roman" w:cs="Times New Roman"/>
          <w:sz w:val="24"/>
          <w:szCs w:val="24"/>
          <w:lang w:val="pl-PL"/>
        </w:rPr>
        <w:t xml:space="preserve">nauczycielom. 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0"/>
        <w:gridCol w:w="6312"/>
      </w:tblGrid>
      <w:tr w:rsidR="00094D3C" w:rsidRPr="008566F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w sprawie określenia rodzaju świadczeń przyznawanych w ramach pomocy zdrowotnej dla nauczycieli korzystających z opieki zdrowotnej oraz warunków i sposobu ich przyznawania</w:t>
            </w:r>
          </w:p>
        </w:tc>
      </w:tr>
      <w:tr w:rsidR="00094D3C" w:rsidRPr="008566F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094D3C" w:rsidRPr="008566F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:rsidR="00094D3C" w:rsidRPr="008566F8" w:rsidRDefault="00094D3C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094D3C" w:rsidRPr="008566F8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30 kwietnia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94D3C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94D3C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:rsidR="00094D3C" w:rsidRPr="008566F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094D3C" w:rsidRPr="008566F8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80 %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20 %</w:t>
            </w:r>
          </w:p>
        </w:tc>
      </w:tr>
    </w:tbl>
    <w:p w:rsidR="00094D3C" w:rsidRPr="008566F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094D3C" w:rsidRPr="008566F8" w:rsidTr="00A26056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094D3C" w:rsidRPr="008566F8" w:rsidTr="00A26056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A26056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A26056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A26056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A26056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A26056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lastRenderedPageBreak/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A26056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A26056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094D3C" w:rsidRPr="008566F8" w:rsidTr="00A26056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94D3C" w:rsidRPr="008566F8" w:rsidTr="00A26056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A26056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A26056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A26056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94D3C" w:rsidRPr="008566F8" w:rsidTr="00A26056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A26056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:rsidR="00DC3B60" w:rsidRPr="00F5524E" w:rsidRDefault="00A26056" w:rsidP="00F5524E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r w:rsidRPr="00DC3B6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12 głosami “ZA” przyjęli uchwałę nr 226/XIV/2025 </w:t>
      </w:r>
      <w:r w:rsidRPr="00DC3B6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określenia rodzaju świadczeń przyznawanych w ramach pomocy zdrowotnej dla nauczycieli korzystających z opieki zdrowotnej oraz warunków i sposobu ich przyznawania (zał.15</w:t>
      </w:r>
      <w:r w:rsidR="00F5524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)</w:t>
      </w:r>
    </w:p>
    <w:p w:rsidR="00DC3B60" w:rsidRPr="00DC3B60" w:rsidRDefault="00000000" w:rsidP="00DC3B6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10.7. w sprawie ustalenia stawek dotacji przedmiotowej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1"/>
        <w:gridCol w:w="6311"/>
      </w:tblGrid>
      <w:tr w:rsidR="00094D3C" w:rsidRPr="008566F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w sprawie ustalenia stawek dotacji przedmiotowej</w:t>
            </w:r>
          </w:p>
        </w:tc>
      </w:tr>
      <w:tr w:rsidR="00094D3C" w:rsidRPr="008566F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094D3C" w:rsidRPr="008566F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:rsidR="00094D3C" w:rsidRPr="008566F8" w:rsidRDefault="00094D3C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094D3C" w:rsidRPr="008566F8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30 kwietnia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94D3C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94D3C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:rsidR="00094D3C" w:rsidRPr="008566F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094D3C" w:rsidRPr="008566F8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80 %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20 %</w:t>
            </w:r>
          </w:p>
        </w:tc>
      </w:tr>
    </w:tbl>
    <w:p w:rsidR="00094D3C" w:rsidRPr="008566F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094D3C" w:rsidRPr="008566F8" w:rsidTr="00DC3B6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094D3C" w:rsidRPr="008566F8" w:rsidTr="00DC3B6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DC3B6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DC3B6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DC3B6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lastRenderedPageBreak/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DC3B6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DC3B6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DC3B6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DC3B6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094D3C" w:rsidRPr="008566F8" w:rsidTr="00DC3B6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94D3C" w:rsidRPr="008566F8" w:rsidTr="00DC3B6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DC3B6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DC3B6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DC3B6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94D3C" w:rsidRPr="008566F8" w:rsidTr="00DC3B6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DC3B6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:rsidR="00DC3B60" w:rsidRPr="00DC3B60" w:rsidRDefault="00DC3B6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r w:rsidRPr="00DC3B6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12 głosami “ZA” przyjęli uchwałę nr 227/XIV/2025 </w:t>
      </w:r>
      <w:r w:rsidRPr="00DC3B6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ustalenia stawek dotacji przedmiotowej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(zał. 16)</w:t>
      </w:r>
    </w:p>
    <w:p w:rsidR="00094D3C" w:rsidRDefault="00000000" w:rsidP="00651421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10.8. dwadzieścia trzy uchwały w sprawie wyrażenia zgody na odstąpienie od obowiązku trybu przetargowego i zawarcie umowy najmu pomieszczenia gospodarczego/najmu garażu/ dzierżawy gruntu na cele rekreacyjne/dzierżawy gruntu pod zabudowę kubaturową.</w:t>
      </w:r>
    </w:p>
    <w:p w:rsidR="00DC3B60" w:rsidRPr="00DC3B60" w:rsidRDefault="00DC3B60" w:rsidP="00DC3B60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DC3B6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Po przedstawieniu pozytywnej opinii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Komisji Gospodarczej </w:t>
      </w:r>
      <w:r w:rsidRPr="00DC3B6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przez Radną Elżbietę Grabowską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oraz informacji o nieoznaczonym terminie podejmowanych </w:t>
      </w:r>
      <w:r w:rsidR="006E79E4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blokowo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uchwał </w:t>
      </w:r>
      <w:r w:rsidRPr="00DC3B6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1"/>
        <w:gridCol w:w="6321"/>
      </w:tblGrid>
      <w:tr w:rsidR="00094D3C" w:rsidRPr="008566F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dwadzieścia trzy uchwały w sprawie wyrażenia zgody na odstąpienie od obowiązku trybu przetargowego i zawarcie umowy najmu pomieszczenia gospodarczego/najmu garażu/ dzierżawy gruntu na cele rekreacyjne/dzierżawy gruntu pod zabudowę kubaturową.</w:t>
            </w:r>
          </w:p>
        </w:tc>
      </w:tr>
      <w:tr w:rsidR="00094D3C" w:rsidRPr="008566F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094D3C" w:rsidRPr="008566F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:rsidR="00094D3C" w:rsidRPr="008566F8" w:rsidRDefault="00094D3C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094D3C" w:rsidRPr="008566F8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30 kwietnia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94D3C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94D3C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:rsidR="00094D3C" w:rsidRPr="008566F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094D3C" w:rsidRPr="008566F8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80 %</w:t>
            </w:r>
          </w:p>
        </w:tc>
      </w:tr>
      <w:tr w:rsidR="00094D3C" w:rsidRPr="008566F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20 %</w:t>
            </w:r>
          </w:p>
        </w:tc>
      </w:tr>
    </w:tbl>
    <w:p w:rsidR="00094D3C" w:rsidRPr="008566F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094D3C" w:rsidRPr="008566F8" w:rsidTr="00DC3B6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094D3C" w:rsidRPr="008566F8" w:rsidTr="00DC3B6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DC3B6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DC3B6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DC3B6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DC3B6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DC3B6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DC3B6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DC3B6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094D3C" w:rsidRPr="008566F8" w:rsidTr="00DC3B6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94D3C" w:rsidRPr="008566F8" w:rsidTr="00DC3B6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DC3B6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94D3C" w:rsidRPr="008566F8" w:rsidTr="00DC3B6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DC3B6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94D3C" w:rsidRPr="008566F8" w:rsidTr="00DC3B6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94D3C" w:rsidRPr="008566F8" w:rsidTr="00DC3B6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94D3C" w:rsidRPr="008566F8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5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:rsidR="00DC3B60" w:rsidRPr="00DC3B60" w:rsidRDefault="00DC3B60" w:rsidP="00DC3B60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r w:rsidRPr="00DC3B6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12 głosami “ZA” przyjęli uchwały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od </w:t>
      </w:r>
      <w:r w:rsidRPr="00DC3B6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nr 228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do nr </w:t>
      </w:r>
      <w:r w:rsidRPr="00DC3B6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250/XIV/2025 </w:t>
      </w:r>
      <w:r w:rsidRPr="00DC3B6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wyrażenia zgody na odstąpienie od obowiązku trybu przetargowego i zawarcie umowy najmu pomieszczenia gospodarczego/najmu garażu/ dzierżawy gruntu na cele rekreacyjne/dzierżawy gruntu pod zabudowę kubaturową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(zał. 17-39)</w:t>
      </w:r>
    </w:p>
    <w:p w:rsidR="00094D3C" w:rsidRDefault="00651421" w:rsidP="00651421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11.</w:t>
      </w:r>
      <w:r w:rsidRPr="008566F8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Sprawy organizacyjne:</w:t>
      </w:r>
    </w:p>
    <w:p w:rsidR="00F5524E" w:rsidRPr="00A41AB0" w:rsidRDefault="00F5524E" w:rsidP="00C80E45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75002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Przewodniczący </w:t>
      </w:r>
      <w:r w:rsidR="0075002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przypomniał Radnym o </w:t>
      </w:r>
      <w:r w:rsidRPr="0075002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podjętej </w:t>
      </w:r>
      <w:r w:rsidR="0075002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przez nich </w:t>
      </w:r>
      <w:r w:rsidRPr="0075002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uchwa</w:t>
      </w:r>
      <w:r w:rsidR="0075002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le </w:t>
      </w:r>
      <w:r w:rsidRPr="0075002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dotyczącej diet Radnych. </w:t>
      </w:r>
      <w:r w:rsidR="0075002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Zauważył, że jeden z Radnych nie </w:t>
      </w:r>
      <w:r w:rsidR="00C80E4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wykonuje czynności związanych z pełnieniem mandatu i nie </w:t>
      </w:r>
      <w:r w:rsidR="0075002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zgłosił </w:t>
      </w:r>
      <w:r w:rsidR="00C80E4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tego faktu </w:t>
      </w:r>
      <w:r w:rsidR="0075002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do biura Rady Miejskiej</w:t>
      </w:r>
      <w:r w:rsidR="00C80E4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. </w:t>
      </w:r>
      <w:r w:rsidR="0075002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Do rozmowy dołączyła Radna Maria </w:t>
      </w:r>
      <w:proofErr w:type="spellStart"/>
      <w:r w:rsidR="0075002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Fedyczkowska</w:t>
      </w:r>
      <w:proofErr w:type="spellEnd"/>
      <w:r w:rsidR="0075002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oraz Wiceprzewodniczący Grzegorz Tyrakowski.</w:t>
      </w:r>
    </w:p>
    <w:p w:rsidR="00094D3C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11.1. Głosowanie wniosków komisji wypracowanych w okresie międzysesyjnym.</w:t>
      </w:r>
    </w:p>
    <w:p w:rsidR="00A41AB0" w:rsidRDefault="00A41AB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</w:p>
    <w:p w:rsidR="00A41AB0" w:rsidRDefault="00A41AB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</w:p>
    <w:p w:rsidR="00A41AB0" w:rsidRPr="008566F8" w:rsidRDefault="00A41AB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</w:p>
    <w:p w:rsidR="00094D3C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11.2. Zapoznanie z korespondencją skierowaną do Rady w okresie międzysesyjnym.</w:t>
      </w:r>
    </w:p>
    <w:p w:rsidR="00C80E45" w:rsidRPr="00C80E45" w:rsidRDefault="00C80E45" w:rsidP="00C80E45">
      <w:pPr>
        <w:pStyle w:val="myStyle"/>
        <w:spacing w:after="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C80E4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Przewodniczący przystąpił do omawiania korespondencji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– </w:t>
      </w:r>
      <w:r w:rsidRPr="00C80E4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szkolenia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.</w:t>
      </w:r>
    </w:p>
    <w:p w:rsidR="00094D3C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12. Odpowiedzi na interpelacje i zapytania.</w:t>
      </w:r>
    </w:p>
    <w:p w:rsidR="00C80E45" w:rsidRPr="00651421" w:rsidRDefault="00C80E45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651421">
        <w:rPr>
          <w:rFonts w:ascii="Times New Roman" w:hAnsi="Times New Roman" w:cs="Times New Roman"/>
          <w:sz w:val="24"/>
          <w:szCs w:val="24"/>
          <w:lang w:val="pl-PL"/>
        </w:rPr>
        <w:t>Radni zapoznali się z odpowiedzią na interpelacje. Nikt z Radnych nie podjął dyskusji.</w:t>
      </w:r>
    </w:p>
    <w:p w:rsidR="00094D3C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13. Wolne głosy i komunikaty.</w:t>
      </w:r>
    </w:p>
    <w:p w:rsidR="00651421" w:rsidRDefault="00C80E45" w:rsidP="00651421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C80E4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Przewodniczący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wystąpił z </w:t>
      </w:r>
      <w:r w:rsidR="0025678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prośbą, aby Radni z własnych środków kupowali prezenty</w:t>
      </w:r>
      <w:r w:rsidR="00651421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br/>
      </w:r>
      <w:r w:rsidR="0025678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i gadżety przekazywane do placówek znajdujących się na terenie </w:t>
      </w:r>
      <w:r w:rsidR="00651421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Gminy </w:t>
      </w:r>
      <w:r w:rsidR="0025678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Węgliniec. </w:t>
      </w:r>
      <w:r w:rsidR="00651421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Przypomniał Radnym o terminie </w:t>
      </w:r>
      <w:r w:rsidR="00A1051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skład</w:t>
      </w:r>
      <w:r w:rsidR="00651421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nia oświadczeń majątkowych.</w:t>
      </w:r>
    </w:p>
    <w:p w:rsidR="00651421" w:rsidRDefault="00651421" w:rsidP="00651421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Burmistrz</w:t>
      </w:r>
      <w:r w:rsidR="00FC0CA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Urzędu Gminy i Miasta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="00FC0CA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Pan Mariusz Wieczorek o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mawiając </w:t>
      </w:r>
      <w:r w:rsidR="00A1051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otwarcie hali sportowej w Czerwonej Wodzie</w:t>
      </w:r>
      <w:r w:rsidR="00FC0CA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p</w:t>
      </w:r>
      <w:r w:rsidR="00A1051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rosił Radnych</w:t>
      </w:r>
      <w:r w:rsidR="00FC0CA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,</w:t>
      </w:r>
      <w:r w:rsidR="00A1051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aby swoją obecnością zasilali tak uroczyste wydarzenia </w:t>
      </w:r>
      <w:r w:rsidR="00FC0CA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i aktywnie uczestniczyli w życiu </w:t>
      </w:r>
      <w:r w:rsidR="00A1051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Gmin</w:t>
      </w:r>
      <w:r w:rsidR="00FC0CA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y</w:t>
      </w:r>
      <w:r w:rsidR="00A1051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Węgliniec.</w:t>
      </w:r>
      <w:r w:rsidR="00FC0CA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="00A0576C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Uważa, że n</w:t>
      </w:r>
      <w:r w:rsidR="00FC0CA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ależy pochwalić się swoją pracą</w:t>
      </w:r>
      <w:r w:rsidR="0080117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i podjętymi decyzjami.</w:t>
      </w:r>
    </w:p>
    <w:p w:rsidR="00FC0CA8" w:rsidRDefault="00FC0CA8" w:rsidP="00651421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Burmistrz zaprosił Radnych na </w:t>
      </w:r>
      <w:r w:rsidR="0080117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Majowe Święta Narodowe oraz przedstawił program uroczystości. Prosił o wzięcie udziału w tak ważnych wydarzeniach.</w:t>
      </w:r>
    </w:p>
    <w:p w:rsidR="00F154DA" w:rsidRDefault="0080117A" w:rsidP="00651421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Przewodniczący ponownie podjął temat otwarcia sali sportowej w Czerwonej Wodzie. Cała uroczystość </w:t>
      </w:r>
      <w:r w:rsidR="00F154D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została odebrana bardzo pozytywnie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. Wykonanie i ogrom pracy włożony w budowę oraz wykończenie obiektu </w:t>
      </w:r>
      <w:r w:rsidR="00F154D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zrobiło ogromne wrażenie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. </w:t>
      </w:r>
    </w:p>
    <w:p w:rsidR="0080117A" w:rsidRDefault="00F154DA" w:rsidP="00651421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Burmistrz uznał, że użyte materiały są najwyższej klasy. Determinacja i podejmowanie odpowiednich decyzji doprowadziły do zbudowania tak pięknego obiektu. Należy edukować naszą młodzież.</w:t>
      </w:r>
    </w:p>
    <w:p w:rsidR="00F154DA" w:rsidRDefault="00F154DA" w:rsidP="00651421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Do dyskusji dołączyła Radna Maria </w:t>
      </w:r>
      <w:proofErr w:type="spellStart"/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Fedyczkowska</w:t>
      </w:r>
      <w:proofErr w:type="spellEnd"/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, </w:t>
      </w:r>
      <w:r w:rsidR="00A0576C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Przewodniczący Marek Wawrzynek,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Wiceprzewodniczący Grzegorz Tyrakowski oraz Radny Stanisław Papież. </w:t>
      </w:r>
    </w:p>
    <w:p w:rsidR="00EE731A" w:rsidRDefault="00EE731A" w:rsidP="00651421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Radna Elżbieta Grabowska omówiła w skrócie wyjazdowe posiedzenie Komisji Społecznej</w:t>
      </w:r>
      <w:r w:rsidR="00A0576C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, które odbyło się 14.04.2025 </w:t>
      </w:r>
      <w:proofErr w:type="gramStart"/>
      <w:r w:rsidR="00A0576C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.</w:t>
      </w:r>
      <w:r w:rsidR="00A0576C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.</w:t>
      </w:r>
      <w:proofErr w:type="gramEnd"/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Poruszyła temat Domu Kultury w Ruszowie (brak bramy). Do dyskusji dołączył Radny Grzegorz Tyrakowski, który stwierdził, że brama miała być zamontowana już dawno. </w:t>
      </w:r>
    </w:p>
    <w:p w:rsidR="00F154DA" w:rsidRPr="00651421" w:rsidRDefault="00EE731A" w:rsidP="00651421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Burmistrz oznajmił, że od czerwca stanowisko Dyrektora Gminnego Centrum Kultury, Sportu i Rekreacji obejmie nowa osoba. Nowa Pani Dyrektor zostanie przedstawiona Radnym na kolejnej sesji. </w:t>
      </w:r>
    </w:p>
    <w:p w:rsidR="00094D3C" w:rsidRPr="008566F8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8566F8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14. Zamknięcie sesji.</w:t>
      </w:r>
    </w:p>
    <w:p w:rsidR="00094D3C" w:rsidRPr="00A41AB0" w:rsidRDefault="00A0576C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A41AB0">
        <w:rPr>
          <w:rFonts w:ascii="Times New Roman" w:hAnsi="Times New Roman" w:cs="Times New Roman"/>
          <w:sz w:val="24"/>
          <w:szCs w:val="24"/>
          <w:lang w:val="pl-PL"/>
        </w:rPr>
        <w:t>Przewodniczący o godz.</w:t>
      </w:r>
      <w:r w:rsidR="00330466" w:rsidRPr="00A41AB0">
        <w:rPr>
          <w:rFonts w:ascii="Times New Roman" w:hAnsi="Times New Roman" w:cs="Times New Roman"/>
          <w:sz w:val="24"/>
          <w:szCs w:val="24"/>
          <w:lang w:val="pl-PL"/>
        </w:rPr>
        <w:t xml:space="preserve"> 12:20 zakończył XIV sesje Rady Miejskiej Węglińca.</w:t>
      </w:r>
    </w:p>
    <w:p w:rsidR="00094D3C" w:rsidRPr="008566F8" w:rsidRDefault="00094D3C">
      <w:pPr>
        <w:pStyle w:val="myStyle"/>
        <w:spacing w:before="2" w:after="2" w:line="240" w:lineRule="auto"/>
        <w:ind w:left="240" w:right="240"/>
        <w:jc w:val="left"/>
        <w:rPr>
          <w:rFonts w:ascii="Times New Roman" w:hAnsi="Times New Roman" w:cs="Times New Roman"/>
          <w:lang w:val="pl-PL"/>
        </w:rPr>
      </w:pPr>
    </w:p>
    <w:sectPr w:rsidR="00094D3C" w:rsidRPr="008566F8" w:rsidSect="00F5524E">
      <w:pgSz w:w="11906" w:h="16838" w:code="9"/>
      <w:pgMar w:top="426" w:right="1701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83F62" w:rsidRDefault="00B83F62" w:rsidP="006E0FDA">
      <w:pPr>
        <w:spacing w:after="0" w:line="240" w:lineRule="auto"/>
      </w:pPr>
      <w:r>
        <w:separator/>
      </w:r>
    </w:p>
  </w:endnote>
  <w:endnote w:type="continuationSeparator" w:id="0">
    <w:p w:rsidR="00B83F62" w:rsidRDefault="00B83F62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83F62" w:rsidRDefault="00B83F62" w:rsidP="006E0FDA">
      <w:pPr>
        <w:spacing w:after="0" w:line="240" w:lineRule="auto"/>
      </w:pPr>
      <w:r>
        <w:separator/>
      </w:r>
    </w:p>
  </w:footnote>
  <w:footnote w:type="continuationSeparator" w:id="0">
    <w:p w:rsidR="00B83F62" w:rsidRDefault="00B83F62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 w15:restartNumberingAfterBreak="0">
    <w:nsid w:val="28236EEC"/>
    <w:multiLevelType w:val="hybridMultilevel"/>
    <w:tmpl w:val="23DE8860"/>
    <w:lvl w:ilvl="0" w:tplc="503EDCD8">
      <w:start w:val="1"/>
      <w:numFmt w:val="decimal"/>
      <w:lvlText w:val="%1."/>
      <w:lvlJc w:val="left"/>
      <w:pPr>
        <w:ind w:left="6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95E4E08">
      <w:start w:val="1"/>
      <w:numFmt w:val="lowerLetter"/>
      <w:lvlText w:val="%2"/>
      <w:lvlJc w:val="left"/>
      <w:pPr>
        <w:ind w:left="11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3EC9888">
      <w:start w:val="1"/>
      <w:numFmt w:val="lowerRoman"/>
      <w:lvlText w:val="%3"/>
      <w:lvlJc w:val="left"/>
      <w:pPr>
        <w:ind w:left="18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23B2E3FC">
      <w:start w:val="1"/>
      <w:numFmt w:val="decimal"/>
      <w:lvlText w:val="%4"/>
      <w:lvlJc w:val="left"/>
      <w:pPr>
        <w:ind w:left="26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66461E8">
      <w:start w:val="1"/>
      <w:numFmt w:val="lowerLetter"/>
      <w:lvlText w:val="%5"/>
      <w:lvlJc w:val="left"/>
      <w:pPr>
        <w:ind w:left="33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4C424C6">
      <w:start w:val="1"/>
      <w:numFmt w:val="lowerRoman"/>
      <w:lvlText w:val="%6"/>
      <w:lvlJc w:val="left"/>
      <w:pPr>
        <w:ind w:left="40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05E2EF8">
      <w:start w:val="1"/>
      <w:numFmt w:val="decimal"/>
      <w:lvlText w:val="%7"/>
      <w:lvlJc w:val="left"/>
      <w:pPr>
        <w:ind w:left="47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1E0384E">
      <w:start w:val="1"/>
      <w:numFmt w:val="lowerLetter"/>
      <w:lvlText w:val="%8"/>
      <w:lvlJc w:val="left"/>
      <w:pPr>
        <w:ind w:left="54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6CDE1BAA">
      <w:start w:val="1"/>
      <w:numFmt w:val="lowerRoman"/>
      <w:lvlText w:val="%9"/>
      <w:lvlJc w:val="left"/>
      <w:pPr>
        <w:ind w:left="62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482911D5"/>
    <w:multiLevelType w:val="hybridMultilevel"/>
    <w:tmpl w:val="AAA89646"/>
    <w:lvl w:ilvl="0" w:tplc="52C0E1E4">
      <w:start w:val="9"/>
      <w:numFmt w:val="decimal"/>
      <w:lvlText w:val="%1."/>
      <w:lvlJc w:val="left"/>
      <w:pPr>
        <w:ind w:left="10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 w:tentative="1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4" w15:restartNumberingAfterBreak="0">
    <w:nsid w:val="4DBE378D"/>
    <w:multiLevelType w:val="hybridMultilevel"/>
    <w:tmpl w:val="298C23EE"/>
    <w:lvl w:ilvl="0" w:tplc="176038F2">
      <w:start w:val="6"/>
      <w:numFmt w:val="decimal"/>
      <w:lvlText w:val="%1."/>
      <w:lvlJc w:val="left"/>
      <w:pPr>
        <w:ind w:left="10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 w:tentative="1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5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506E4E16"/>
    <w:multiLevelType w:val="hybridMultilevel"/>
    <w:tmpl w:val="EE5844E4"/>
    <w:lvl w:ilvl="0" w:tplc="40795543">
      <w:start w:val="1"/>
      <w:numFmt w:val="decimal"/>
      <w:lvlText w:val="%1."/>
      <w:lvlJc w:val="left"/>
      <w:pPr>
        <w:ind w:left="720" w:hanging="360"/>
      </w:pPr>
    </w:lvl>
    <w:lvl w:ilvl="1" w:tplc="40795543" w:tentative="1">
      <w:start w:val="1"/>
      <w:numFmt w:val="lowerLetter"/>
      <w:lvlText w:val="%2."/>
      <w:lvlJc w:val="left"/>
      <w:pPr>
        <w:ind w:left="1440" w:hanging="360"/>
      </w:pPr>
    </w:lvl>
    <w:lvl w:ilvl="2" w:tplc="40795543" w:tentative="1">
      <w:start w:val="1"/>
      <w:numFmt w:val="lowerRoman"/>
      <w:lvlText w:val="%3."/>
      <w:lvlJc w:val="right"/>
      <w:pPr>
        <w:ind w:left="2160" w:hanging="180"/>
      </w:pPr>
    </w:lvl>
    <w:lvl w:ilvl="3" w:tplc="40795543" w:tentative="1">
      <w:start w:val="1"/>
      <w:numFmt w:val="decimal"/>
      <w:lvlText w:val="%4."/>
      <w:lvlJc w:val="left"/>
      <w:pPr>
        <w:ind w:left="2880" w:hanging="360"/>
      </w:pPr>
    </w:lvl>
    <w:lvl w:ilvl="4" w:tplc="40795543" w:tentative="1">
      <w:start w:val="1"/>
      <w:numFmt w:val="lowerLetter"/>
      <w:lvlText w:val="%5."/>
      <w:lvlJc w:val="left"/>
      <w:pPr>
        <w:ind w:left="3600" w:hanging="360"/>
      </w:pPr>
    </w:lvl>
    <w:lvl w:ilvl="5" w:tplc="40795543" w:tentative="1">
      <w:start w:val="1"/>
      <w:numFmt w:val="lowerRoman"/>
      <w:lvlText w:val="%6."/>
      <w:lvlJc w:val="right"/>
      <w:pPr>
        <w:ind w:left="4320" w:hanging="180"/>
      </w:pPr>
    </w:lvl>
    <w:lvl w:ilvl="6" w:tplc="40795543" w:tentative="1">
      <w:start w:val="1"/>
      <w:numFmt w:val="decimal"/>
      <w:lvlText w:val="%7."/>
      <w:lvlJc w:val="left"/>
      <w:pPr>
        <w:ind w:left="5040" w:hanging="360"/>
      </w:pPr>
    </w:lvl>
    <w:lvl w:ilvl="7" w:tplc="40795543" w:tentative="1">
      <w:start w:val="1"/>
      <w:numFmt w:val="lowerLetter"/>
      <w:lvlText w:val="%8."/>
      <w:lvlJc w:val="left"/>
      <w:pPr>
        <w:ind w:left="5760" w:hanging="360"/>
      </w:pPr>
    </w:lvl>
    <w:lvl w:ilvl="8" w:tplc="407955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E832D2"/>
    <w:multiLevelType w:val="hybridMultilevel"/>
    <w:tmpl w:val="A94A2A82"/>
    <w:lvl w:ilvl="0" w:tplc="650901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942614325">
    <w:abstractNumId w:val="7"/>
  </w:num>
  <w:num w:numId="2" w16cid:durableId="84569938">
    <w:abstractNumId w:val="9"/>
  </w:num>
  <w:num w:numId="3" w16cid:durableId="833645175">
    <w:abstractNumId w:val="11"/>
  </w:num>
  <w:num w:numId="4" w16cid:durableId="1326009735">
    <w:abstractNumId w:val="8"/>
  </w:num>
  <w:num w:numId="5" w16cid:durableId="1185705620">
    <w:abstractNumId w:val="2"/>
  </w:num>
  <w:num w:numId="6" w16cid:durableId="1262491051">
    <w:abstractNumId w:val="0"/>
  </w:num>
  <w:num w:numId="7" w16cid:durableId="1841501543">
    <w:abstractNumId w:val="5"/>
  </w:num>
  <w:num w:numId="8" w16cid:durableId="1106464708">
    <w:abstractNumId w:val="10"/>
  </w:num>
  <w:num w:numId="9" w16cid:durableId="1197888113">
    <w:abstractNumId w:val="6"/>
  </w:num>
  <w:num w:numId="10" w16cid:durableId="210574768">
    <w:abstractNumId w:val="1"/>
  </w:num>
  <w:num w:numId="11" w16cid:durableId="350448303">
    <w:abstractNumId w:val="4"/>
  </w:num>
  <w:num w:numId="12" w16cid:durableId="3774390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65F9C"/>
    <w:rsid w:val="00094D3C"/>
    <w:rsid w:val="000A3FC4"/>
    <w:rsid w:val="000F6147"/>
    <w:rsid w:val="00112029"/>
    <w:rsid w:val="00112BA5"/>
    <w:rsid w:val="00135412"/>
    <w:rsid w:val="002170C7"/>
    <w:rsid w:val="00256788"/>
    <w:rsid w:val="00310681"/>
    <w:rsid w:val="00316768"/>
    <w:rsid w:val="00330466"/>
    <w:rsid w:val="00361FF4"/>
    <w:rsid w:val="00363C08"/>
    <w:rsid w:val="003B5299"/>
    <w:rsid w:val="00451AE2"/>
    <w:rsid w:val="0048419E"/>
    <w:rsid w:val="00493A0C"/>
    <w:rsid w:val="0049461B"/>
    <w:rsid w:val="004D6B48"/>
    <w:rsid w:val="004E15EF"/>
    <w:rsid w:val="00531A4E"/>
    <w:rsid w:val="00535F5A"/>
    <w:rsid w:val="00555F58"/>
    <w:rsid w:val="00581E43"/>
    <w:rsid w:val="006015B2"/>
    <w:rsid w:val="00617B23"/>
    <w:rsid w:val="00651421"/>
    <w:rsid w:val="00676A5B"/>
    <w:rsid w:val="006E6663"/>
    <w:rsid w:val="006E79E4"/>
    <w:rsid w:val="006F7AF5"/>
    <w:rsid w:val="00743959"/>
    <w:rsid w:val="00750028"/>
    <w:rsid w:val="0080117A"/>
    <w:rsid w:val="00822D9A"/>
    <w:rsid w:val="008566F8"/>
    <w:rsid w:val="008B3AC2"/>
    <w:rsid w:val="008F4EEF"/>
    <w:rsid w:val="008F680D"/>
    <w:rsid w:val="00941352"/>
    <w:rsid w:val="00943BED"/>
    <w:rsid w:val="009B46F3"/>
    <w:rsid w:val="009D0FAF"/>
    <w:rsid w:val="00A0576C"/>
    <w:rsid w:val="00A10513"/>
    <w:rsid w:val="00A21564"/>
    <w:rsid w:val="00A26056"/>
    <w:rsid w:val="00A41AB0"/>
    <w:rsid w:val="00A458EA"/>
    <w:rsid w:val="00AC197E"/>
    <w:rsid w:val="00AE243D"/>
    <w:rsid w:val="00B21D59"/>
    <w:rsid w:val="00B83F62"/>
    <w:rsid w:val="00BD419F"/>
    <w:rsid w:val="00C80E45"/>
    <w:rsid w:val="00DC3B60"/>
    <w:rsid w:val="00DC7E83"/>
    <w:rsid w:val="00DE4758"/>
    <w:rsid w:val="00DF064E"/>
    <w:rsid w:val="00DF6127"/>
    <w:rsid w:val="00E1331B"/>
    <w:rsid w:val="00E54624"/>
    <w:rsid w:val="00EB000F"/>
    <w:rsid w:val="00EE731A"/>
    <w:rsid w:val="00F154DA"/>
    <w:rsid w:val="00F5524E"/>
    <w:rsid w:val="00FB45FF"/>
    <w:rsid w:val="00FC0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63F13"/>
  <w15:docId w15:val="{0D2CFF75-EBA9-42AA-B1DB-A2F19CDE9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1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PHPDOCX">
    <w:name w:val="Heading 1 PHPDOCX"/>
    <w:basedOn w:val="Normalny"/>
    <w:next w:val="Normalny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ny"/>
    <w:next w:val="Normalny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ny"/>
    <w:next w:val="Normalny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ny"/>
    <w:next w:val="Normalny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ny"/>
    <w:next w:val="Normalny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ny"/>
    <w:next w:val="Normalny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ny"/>
    <w:next w:val="Normalny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ny"/>
    <w:next w:val="Normalny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ny"/>
    <w:next w:val="Normalny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ny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ny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ny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ny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ny"/>
    <w:next w:val="Normalny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ny"/>
    <w:next w:val="Normalny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ny"/>
    <w:next w:val="Normalny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ny"/>
    <w:next w:val="Normalny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ny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myStyle">
    <w:name w:val="myStyle"/>
    <w:link w:val="myStyleCar"/>
    <w:uiPriority w:val="99"/>
    <w:unhideWhenUsed/>
    <w:rsid w:val="006E0FDA"/>
    <w:pPr>
      <w:jc w:val="center"/>
    </w:pPr>
  </w:style>
  <w:style w:type="character" w:customStyle="1" w:styleId="myStyleCar">
    <w:name w:val="myStyleCar"/>
    <w:link w:val="myStyle"/>
    <w:uiPriority w:val="99"/>
    <w:unhideWhenUsed/>
    <w:rsid w:val="006E0FDA"/>
  </w:style>
  <w:style w:type="paragraph" w:customStyle="1" w:styleId="Default">
    <w:name w:val="Default"/>
    <w:rsid w:val="008F4EEF"/>
    <w:pPr>
      <w:suppressAutoHyphens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pl-PL"/>
    </w:rPr>
  </w:style>
  <w:style w:type="paragraph" w:styleId="Akapitzlist">
    <w:name w:val="List Paragraph"/>
    <w:basedOn w:val="Normalny"/>
    <w:uiPriority w:val="99"/>
    <w:unhideWhenUsed/>
    <w:rsid w:val="00DC7E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21</Pages>
  <Words>3601</Words>
  <Characters>21607</Characters>
  <Application>Microsoft Office Word</Application>
  <DocSecurity>0</DocSecurity>
  <Lines>180</Lines>
  <Paragraphs>50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Tatiana</cp:lastModifiedBy>
  <cp:revision>9</cp:revision>
  <dcterms:created xsi:type="dcterms:W3CDTF">2025-05-04T11:34:00Z</dcterms:created>
  <dcterms:modified xsi:type="dcterms:W3CDTF">2025-05-13T11:30:00Z</dcterms:modified>
</cp:coreProperties>
</file>