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D6051" w14:textId="77777777"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14:paraId="67E4FD08" w14:textId="7E33F41A" w:rsidR="00B42FB0" w:rsidRPr="00563200" w:rsidRDefault="00FF4D09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 xml:space="preserve">w dniu </w:t>
      </w:r>
      <w:r w:rsidR="00334C4F">
        <w:rPr>
          <w:rFonts w:ascii="Times New Roman" w:eastAsia="Times New Roman" w:hAnsi="Times New Roman"/>
          <w:b/>
          <w:sz w:val="31"/>
          <w:szCs w:val="31"/>
        </w:rPr>
        <w:t>30</w:t>
      </w:r>
      <w:r w:rsidR="001129A0">
        <w:rPr>
          <w:rFonts w:ascii="Times New Roman" w:eastAsia="Times New Roman" w:hAnsi="Times New Roman"/>
          <w:b/>
          <w:sz w:val="31"/>
          <w:szCs w:val="31"/>
        </w:rPr>
        <w:t xml:space="preserve"> czerwca</w:t>
      </w:r>
      <w:r w:rsidR="00664E33" w:rsidRPr="00563200">
        <w:rPr>
          <w:rFonts w:ascii="Times New Roman" w:eastAsia="Times New Roman" w:hAnsi="Times New Roman"/>
          <w:b/>
          <w:sz w:val="31"/>
          <w:szCs w:val="31"/>
        </w:rPr>
        <w:t xml:space="preserve"> </w:t>
      </w:r>
      <w:r w:rsidR="00B42FB0" w:rsidRPr="00563200">
        <w:rPr>
          <w:rFonts w:ascii="Times New Roman" w:eastAsia="Times New Roman" w:hAnsi="Times New Roman"/>
          <w:b/>
          <w:sz w:val="31"/>
          <w:szCs w:val="31"/>
        </w:rPr>
        <w:t>20</w:t>
      </w:r>
      <w:r w:rsidR="00F57FF3">
        <w:rPr>
          <w:rFonts w:ascii="Times New Roman" w:eastAsia="Times New Roman" w:hAnsi="Times New Roman"/>
          <w:b/>
          <w:sz w:val="31"/>
          <w:szCs w:val="31"/>
        </w:rPr>
        <w:t>2</w:t>
      </w:r>
      <w:r w:rsidR="00334C4F">
        <w:rPr>
          <w:rFonts w:ascii="Times New Roman" w:eastAsia="Times New Roman" w:hAnsi="Times New Roman"/>
          <w:b/>
          <w:sz w:val="31"/>
          <w:szCs w:val="31"/>
        </w:rPr>
        <w:t>5</w:t>
      </w:r>
      <w:r w:rsidR="00B42FB0"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 r.  </w:t>
      </w:r>
      <w:r w:rsidR="00B42FB0" w:rsidRPr="00563200">
        <w:rPr>
          <w:rFonts w:ascii="Times New Roman" w:eastAsia="Times New Roman" w:hAnsi="Times New Roman"/>
          <w:sz w:val="31"/>
          <w:szCs w:val="31"/>
        </w:rPr>
        <w:t>o godz.</w:t>
      </w:r>
      <w:r w:rsidR="00B42FB0" w:rsidRPr="00563200">
        <w:rPr>
          <w:rFonts w:ascii="Times New Roman" w:eastAsia="Times New Roman" w:hAnsi="Times New Roman"/>
          <w:b/>
          <w:sz w:val="31"/>
          <w:szCs w:val="31"/>
        </w:rPr>
        <w:t xml:space="preserve"> </w:t>
      </w:r>
      <w:r w:rsidR="001E42B3">
        <w:rPr>
          <w:rFonts w:ascii="Times New Roman" w:eastAsia="Times New Roman" w:hAnsi="Times New Roman"/>
          <w:b/>
          <w:sz w:val="31"/>
          <w:szCs w:val="31"/>
        </w:rPr>
        <w:t>08</w:t>
      </w:r>
      <w:r w:rsidR="005837F5">
        <w:rPr>
          <w:rFonts w:ascii="Times New Roman" w:eastAsia="Times New Roman" w:hAnsi="Times New Roman"/>
          <w:b/>
          <w:sz w:val="31"/>
          <w:szCs w:val="31"/>
          <w:vertAlign w:val="superscript"/>
        </w:rPr>
        <w:t>0</w:t>
      </w:r>
      <w:r w:rsidR="006355EE" w:rsidRPr="00563200">
        <w:rPr>
          <w:rFonts w:ascii="Times New Roman" w:eastAsia="Times New Roman" w:hAnsi="Times New Roman"/>
          <w:b/>
          <w:sz w:val="31"/>
          <w:szCs w:val="31"/>
          <w:vertAlign w:val="superscript"/>
        </w:rPr>
        <w:t>0</w:t>
      </w:r>
      <w:r w:rsidR="00B42FB0" w:rsidRPr="00563200">
        <w:rPr>
          <w:rFonts w:ascii="Times New Roman" w:eastAsia="Times New Roman" w:hAnsi="Times New Roman"/>
          <w:b/>
          <w:bCs/>
          <w:sz w:val="31"/>
          <w:szCs w:val="31"/>
          <w:vertAlign w:val="superscript"/>
        </w:rPr>
        <w:t xml:space="preserve"> </w:t>
      </w:r>
    </w:p>
    <w:p w14:paraId="2A95CDB2" w14:textId="77777777" w:rsidR="0079377D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>W SALI POSIEDZE</w:t>
      </w:r>
      <w:r w:rsidRPr="00563200">
        <w:rPr>
          <w:rFonts w:ascii="Times New Roman" w:eastAsia="TimesNewRoman" w:hAnsi="Times New Roman"/>
          <w:sz w:val="31"/>
          <w:szCs w:val="31"/>
        </w:rPr>
        <w:t xml:space="preserve">Ń </w:t>
      </w:r>
      <w:r w:rsidRPr="00563200">
        <w:rPr>
          <w:rFonts w:ascii="Times New Roman" w:eastAsia="Times New Roman" w:hAnsi="Times New Roman"/>
          <w:sz w:val="31"/>
          <w:szCs w:val="31"/>
        </w:rPr>
        <w:t>URZ</w:t>
      </w:r>
      <w:r w:rsidRPr="00563200">
        <w:rPr>
          <w:rFonts w:ascii="Times New Roman" w:eastAsia="TimesNewRoman" w:hAnsi="Times New Roman"/>
          <w:sz w:val="31"/>
          <w:szCs w:val="31"/>
        </w:rPr>
        <w:t>Ę</w:t>
      </w:r>
      <w:r w:rsidRPr="00563200">
        <w:rPr>
          <w:rFonts w:ascii="Times New Roman" w:eastAsia="Times New Roman" w:hAnsi="Times New Roman"/>
          <w:sz w:val="31"/>
          <w:szCs w:val="31"/>
        </w:rPr>
        <w:t xml:space="preserve">DU GMINY I MIASTA </w:t>
      </w:r>
    </w:p>
    <w:p w14:paraId="56CC148A" w14:textId="2DF85306" w:rsidR="00B42FB0" w:rsidRPr="00563200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>W W</w:t>
      </w:r>
      <w:r w:rsidRPr="00563200">
        <w:rPr>
          <w:rFonts w:ascii="Times New Roman" w:eastAsia="TimesNewRoman" w:hAnsi="Times New Roman"/>
          <w:sz w:val="31"/>
          <w:szCs w:val="31"/>
        </w:rPr>
        <w:t>Ę</w:t>
      </w:r>
      <w:r w:rsidRPr="00563200">
        <w:rPr>
          <w:rFonts w:ascii="Times New Roman" w:eastAsia="Times New Roman" w:hAnsi="Times New Roman"/>
          <w:sz w:val="31"/>
          <w:szCs w:val="31"/>
        </w:rPr>
        <w:t>GLI</w:t>
      </w:r>
      <w:r w:rsidRPr="00563200">
        <w:rPr>
          <w:rFonts w:ascii="Times New Roman" w:eastAsia="TimesNewRoman" w:hAnsi="Times New Roman"/>
          <w:sz w:val="31"/>
          <w:szCs w:val="31"/>
        </w:rPr>
        <w:t>Ń</w:t>
      </w:r>
      <w:r w:rsidRPr="00563200">
        <w:rPr>
          <w:rFonts w:ascii="Times New Roman" w:eastAsia="Times New Roman" w:hAnsi="Times New Roman"/>
          <w:sz w:val="31"/>
          <w:szCs w:val="31"/>
        </w:rPr>
        <w:t>CU UL. SIKORSKIEGO 3</w:t>
      </w:r>
    </w:p>
    <w:p w14:paraId="6E3CDCE7" w14:textId="77777777" w:rsidR="002B03BC" w:rsidRPr="00563200" w:rsidRDefault="00B42FB0" w:rsidP="00C47B97">
      <w:pPr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ODBĘDZIE SIĘ WSPÓLNE POSIEDZENIE </w:t>
      </w:r>
      <w:r w:rsidR="00176A68" w:rsidRPr="00563200">
        <w:rPr>
          <w:rFonts w:ascii="Times New Roman" w:eastAsia="Times New Roman" w:hAnsi="Times New Roman"/>
          <w:b/>
          <w:bCs/>
          <w:sz w:val="31"/>
          <w:szCs w:val="31"/>
        </w:rPr>
        <w:t>K</w:t>
      </w:r>
      <w:r w:rsidR="004D13AB" w:rsidRPr="00563200">
        <w:rPr>
          <w:rFonts w:ascii="Times New Roman" w:eastAsia="Times New Roman" w:hAnsi="Times New Roman"/>
          <w:b/>
          <w:bCs/>
          <w:sz w:val="31"/>
          <w:szCs w:val="31"/>
        </w:rPr>
        <w:t>OMISJI</w:t>
      </w:r>
      <w:r w:rsidR="00176A68" w:rsidRPr="00563200">
        <w:rPr>
          <w:rFonts w:ascii="Times New Roman" w:eastAsia="Times New Roman" w:hAnsi="Times New Roman"/>
          <w:b/>
          <w:bCs/>
          <w:sz w:val="31"/>
          <w:szCs w:val="31"/>
        </w:rPr>
        <w:t>:</w:t>
      </w:r>
      <w:r w:rsidR="00545B96"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 </w:t>
      </w:r>
    </w:p>
    <w:p w14:paraId="2DC30735" w14:textId="77777777" w:rsidR="0079377D" w:rsidRDefault="002B03BC" w:rsidP="00F57FF3">
      <w:pPr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b/>
          <w:bCs/>
          <w:sz w:val="31"/>
          <w:szCs w:val="31"/>
        </w:rPr>
        <w:t>GOSPODARCZ</w:t>
      </w:r>
      <w:r w:rsidR="005837F5">
        <w:rPr>
          <w:rFonts w:ascii="Times New Roman" w:eastAsia="Times New Roman" w:hAnsi="Times New Roman"/>
          <w:b/>
          <w:bCs/>
          <w:sz w:val="31"/>
          <w:szCs w:val="31"/>
        </w:rPr>
        <w:t xml:space="preserve">EJ, SPOŁECZNEJ, REWIZYJNEJ </w:t>
      </w:r>
    </w:p>
    <w:p w14:paraId="30518D4A" w14:textId="196080EE"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  <w:sz w:val="20"/>
        </w:rPr>
      </w:pPr>
    </w:p>
    <w:p w14:paraId="263ED95E" w14:textId="77777777" w:rsidR="0079377D" w:rsidRDefault="0079377D" w:rsidP="00C47B97">
      <w:pPr>
        <w:ind w:left="360"/>
        <w:jc w:val="center"/>
        <w:rPr>
          <w:rFonts w:ascii="Times New Roman" w:hAnsi="Times New Roman"/>
          <w:b/>
          <w:smallCaps/>
          <w:sz w:val="20"/>
        </w:rPr>
      </w:pPr>
    </w:p>
    <w:p w14:paraId="080593AA" w14:textId="77777777" w:rsidR="00F57FF3" w:rsidRPr="00563200" w:rsidRDefault="00F57FF3" w:rsidP="00C47B97">
      <w:pPr>
        <w:ind w:left="360"/>
        <w:jc w:val="center"/>
        <w:rPr>
          <w:rFonts w:ascii="Times New Roman" w:hAnsi="Times New Roman"/>
          <w:b/>
          <w:smallCaps/>
          <w:sz w:val="20"/>
        </w:rPr>
      </w:pPr>
    </w:p>
    <w:p w14:paraId="2C513997" w14:textId="77777777" w:rsidR="003A52D9" w:rsidRPr="00E002E1" w:rsidRDefault="003A52D9" w:rsidP="003A52D9">
      <w:pPr>
        <w:jc w:val="both"/>
        <w:rPr>
          <w:b/>
          <w:sz w:val="20"/>
        </w:rPr>
      </w:pPr>
    </w:p>
    <w:p w14:paraId="5EE0374F" w14:textId="46A24CBF" w:rsidR="001E42B3" w:rsidRPr="001E42B3" w:rsidRDefault="003A52D9" w:rsidP="001E42B3">
      <w:pPr>
        <w:spacing w:after="120" w:line="360" w:lineRule="auto"/>
        <w:jc w:val="both"/>
      </w:pPr>
      <w:r w:rsidRPr="00642484">
        <w:rPr>
          <w:b/>
          <w:szCs w:val="24"/>
        </w:rPr>
        <w:t>Porządek i tematyka posiedzenia:</w:t>
      </w:r>
    </w:p>
    <w:p w14:paraId="5AB6C144" w14:textId="77777777" w:rsidR="001E42B3" w:rsidRPr="00E002E1" w:rsidRDefault="001E42B3" w:rsidP="001E42B3">
      <w:pPr>
        <w:jc w:val="both"/>
        <w:rPr>
          <w:b/>
          <w:sz w:val="20"/>
        </w:rPr>
      </w:pPr>
    </w:p>
    <w:p w14:paraId="3ADA59C2" w14:textId="77777777" w:rsidR="001446BF" w:rsidRDefault="001446BF" w:rsidP="001446BF">
      <w:pPr>
        <w:jc w:val="both"/>
        <w:rPr>
          <w:sz w:val="28"/>
        </w:rPr>
      </w:pPr>
    </w:p>
    <w:p w14:paraId="65B23FAA" w14:textId="77777777" w:rsidR="001446BF" w:rsidRDefault="001446BF" w:rsidP="001446BF">
      <w:pPr>
        <w:pStyle w:val="Akapitzlist"/>
        <w:numPr>
          <w:ilvl w:val="0"/>
          <w:numId w:val="21"/>
        </w:numPr>
        <w:pBdr>
          <w:between w:val="single" w:sz="4" w:space="1" w:color="auto"/>
        </w:pBdr>
        <w:spacing w:line="360" w:lineRule="auto"/>
        <w:rPr>
          <w:rFonts w:ascii="Times New Roman" w:eastAsia="Times New Roman" w:hAnsi="Times New Roman"/>
          <w:iCs/>
          <w:color w:val="auto"/>
        </w:rPr>
      </w:pPr>
      <w:r>
        <w:rPr>
          <w:bCs/>
          <w:iCs/>
        </w:rPr>
        <w:t>Otwarcie posiedzenia i stwierdzenie jego prawomocności.</w:t>
      </w:r>
    </w:p>
    <w:p w14:paraId="024154F2" w14:textId="77777777" w:rsidR="001446BF" w:rsidRDefault="001446BF" w:rsidP="001446BF">
      <w:pPr>
        <w:widowControl/>
        <w:numPr>
          <w:ilvl w:val="0"/>
          <w:numId w:val="21"/>
        </w:numPr>
        <w:pBdr>
          <w:between w:val="single" w:sz="4" w:space="1" w:color="auto"/>
        </w:pBdr>
        <w:spacing w:line="360" w:lineRule="auto"/>
        <w:rPr>
          <w:bCs/>
        </w:rPr>
      </w:pPr>
      <w:r>
        <w:rPr>
          <w:b/>
        </w:rPr>
        <w:t>A</w:t>
      </w:r>
      <w:r>
        <w:t>naliza stanu bezpieczeństwa na terenie Gminy i Miasta Węgliniec za 2024rok.</w:t>
      </w:r>
    </w:p>
    <w:p w14:paraId="1F6488E1" w14:textId="77777777" w:rsidR="001446BF" w:rsidRDefault="001446BF" w:rsidP="001446BF">
      <w:pPr>
        <w:widowControl/>
        <w:numPr>
          <w:ilvl w:val="0"/>
          <w:numId w:val="21"/>
        </w:numPr>
        <w:pBdr>
          <w:between w:val="single" w:sz="4" w:space="1" w:color="auto"/>
        </w:pBdr>
        <w:spacing w:line="360" w:lineRule="auto"/>
        <w:rPr>
          <w:rFonts w:ascii="Times New Roman" w:hAnsi="Times New Roman"/>
          <w:bCs/>
          <w:szCs w:val="24"/>
        </w:rPr>
      </w:pPr>
      <w:r>
        <w:rPr>
          <w:b/>
        </w:rPr>
        <w:t>A</w:t>
      </w:r>
      <w:r>
        <w:t>naliza finansowania placówek oświatowych.</w:t>
      </w:r>
    </w:p>
    <w:p w14:paraId="6EE3E5B9" w14:textId="389B75B4" w:rsidR="001446BF" w:rsidRDefault="001446BF" w:rsidP="001446BF">
      <w:pPr>
        <w:widowControl/>
        <w:numPr>
          <w:ilvl w:val="0"/>
          <w:numId w:val="21"/>
        </w:numPr>
        <w:pBdr>
          <w:between w:val="single" w:sz="4" w:space="1" w:color="auto"/>
        </w:pBdr>
        <w:spacing w:line="360" w:lineRule="auto"/>
        <w:rPr>
          <w:bCs/>
        </w:rPr>
      </w:pPr>
      <w:r>
        <w:rPr>
          <w:b/>
        </w:rPr>
        <w:t>A</w:t>
      </w:r>
      <w:r>
        <w:t>naliza projektów organizacyjnych na rok szkolny 202</w:t>
      </w:r>
      <w:r w:rsidR="0060341E">
        <w:t>5</w:t>
      </w:r>
      <w:r>
        <w:t>/202</w:t>
      </w:r>
      <w:r w:rsidR="0060341E">
        <w:t>6</w:t>
      </w:r>
      <w:r>
        <w:t>.</w:t>
      </w:r>
    </w:p>
    <w:p w14:paraId="37F0CDB6" w14:textId="77777777" w:rsidR="001446BF" w:rsidRDefault="001446BF" w:rsidP="001446BF">
      <w:pPr>
        <w:widowControl/>
        <w:numPr>
          <w:ilvl w:val="0"/>
          <w:numId w:val="21"/>
        </w:numPr>
        <w:pBdr>
          <w:between w:val="single" w:sz="4" w:space="1" w:color="auto"/>
        </w:pBdr>
        <w:spacing w:line="360" w:lineRule="auto"/>
        <w:rPr>
          <w:bCs/>
        </w:rPr>
      </w:pPr>
      <w:r>
        <w:rPr>
          <w:b/>
        </w:rPr>
        <w:t>P</w:t>
      </w:r>
      <w:r>
        <w:t>lany remontowo-budowlane w placówkach oświatowych.</w:t>
      </w:r>
    </w:p>
    <w:p w14:paraId="2C10A15A" w14:textId="77777777" w:rsidR="001446BF" w:rsidRDefault="001446BF" w:rsidP="001446BF">
      <w:pPr>
        <w:widowControl/>
        <w:numPr>
          <w:ilvl w:val="0"/>
          <w:numId w:val="21"/>
        </w:numPr>
        <w:pBdr>
          <w:between w:val="single" w:sz="4" w:space="1" w:color="auto"/>
        </w:pBdr>
        <w:spacing w:line="360" w:lineRule="auto"/>
        <w:rPr>
          <w:bCs/>
        </w:rPr>
      </w:pPr>
      <w:r>
        <w:t>Raport o stanie Gminy Węgliniec za 2024 rok</w:t>
      </w:r>
    </w:p>
    <w:p w14:paraId="150AB232" w14:textId="77777777" w:rsidR="001446BF" w:rsidRDefault="001446BF" w:rsidP="001446BF">
      <w:pPr>
        <w:pStyle w:val="Akapitzlist"/>
        <w:numPr>
          <w:ilvl w:val="0"/>
          <w:numId w:val="21"/>
        </w:numPr>
        <w:pBdr>
          <w:between w:val="single" w:sz="4" w:space="1" w:color="auto"/>
        </w:pBdr>
        <w:spacing w:line="360" w:lineRule="auto"/>
        <w:jc w:val="both"/>
        <w:rPr>
          <w:bCs/>
          <w:iCs/>
        </w:rPr>
      </w:pPr>
      <w:r>
        <w:rPr>
          <w:bCs/>
          <w:iCs/>
        </w:rPr>
        <w:t>Opiniowanie wykonania budżetu Gminy Węgliniec za 2024 rok na podstawie;</w:t>
      </w:r>
    </w:p>
    <w:p w14:paraId="5662D9FE" w14:textId="77777777" w:rsidR="001446BF" w:rsidRDefault="001446BF" w:rsidP="001446BF">
      <w:pPr>
        <w:pStyle w:val="Akapitzlist"/>
        <w:numPr>
          <w:ilvl w:val="0"/>
          <w:numId w:val="16"/>
        </w:numPr>
        <w:spacing w:line="360" w:lineRule="auto"/>
        <w:jc w:val="both"/>
        <w:rPr>
          <w:bCs/>
          <w:iCs/>
        </w:rPr>
      </w:pPr>
      <w:r>
        <w:rPr>
          <w:bCs/>
          <w:iCs/>
        </w:rPr>
        <w:t>opinii Regionalnej Izby Obrachunkowej,</w:t>
      </w:r>
    </w:p>
    <w:p w14:paraId="2951B719" w14:textId="77777777" w:rsidR="001446BF" w:rsidRDefault="001446BF" w:rsidP="001446BF">
      <w:pPr>
        <w:pStyle w:val="Akapitzlist"/>
        <w:numPr>
          <w:ilvl w:val="0"/>
          <w:numId w:val="16"/>
        </w:numPr>
        <w:spacing w:line="360" w:lineRule="auto"/>
        <w:jc w:val="both"/>
        <w:rPr>
          <w:bCs/>
          <w:iCs/>
        </w:rPr>
      </w:pPr>
      <w:r>
        <w:rPr>
          <w:bCs/>
          <w:iCs/>
        </w:rPr>
        <w:t>sprawozdania z wykonania budżetu Gminy Węgliniec za 2024 rok,</w:t>
      </w:r>
    </w:p>
    <w:p w14:paraId="3EE9FB0C" w14:textId="77777777" w:rsidR="001446BF" w:rsidRDefault="001446BF" w:rsidP="001446BF">
      <w:pPr>
        <w:pStyle w:val="Akapitzlist"/>
        <w:numPr>
          <w:ilvl w:val="0"/>
          <w:numId w:val="16"/>
        </w:numPr>
        <w:spacing w:line="360" w:lineRule="auto"/>
        <w:jc w:val="both"/>
        <w:rPr>
          <w:bCs/>
          <w:iCs/>
        </w:rPr>
      </w:pPr>
      <w:r>
        <w:rPr>
          <w:bCs/>
          <w:iCs/>
        </w:rPr>
        <w:t xml:space="preserve">informacji o stanie mienia komunalnego, </w:t>
      </w:r>
    </w:p>
    <w:p w14:paraId="3150C158" w14:textId="77777777" w:rsidR="001446BF" w:rsidRDefault="001446BF" w:rsidP="001446BF">
      <w:pPr>
        <w:pStyle w:val="Akapitzlist"/>
        <w:numPr>
          <w:ilvl w:val="0"/>
          <w:numId w:val="16"/>
        </w:numPr>
        <w:spacing w:line="360" w:lineRule="auto"/>
        <w:jc w:val="both"/>
        <w:rPr>
          <w:bCs/>
          <w:iCs/>
        </w:rPr>
      </w:pPr>
      <w:r>
        <w:rPr>
          <w:bCs/>
          <w:iCs/>
        </w:rPr>
        <w:t>sprawozdania finansowego Gminy Węgliniec za 2024 rok.</w:t>
      </w:r>
    </w:p>
    <w:p w14:paraId="0216197A" w14:textId="77777777" w:rsidR="001446BF" w:rsidRDefault="001446BF" w:rsidP="001446BF">
      <w:pPr>
        <w:widowControl/>
        <w:numPr>
          <w:ilvl w:val="0"/>
          <w:numId w:val="21"/>
        </w:numPr>
        <w:pBdr>
          <w:between w:val="single" w:sz="4" w:space="1" w:color="auto"/>
        </w:pBdr>
        <w:spacing w:line="360" w:lineRule="auto"/>
        <w:rPr>
          <w:bCs/>
        </w:rPr>
      </w:pPr>
      <w:r>
        <w:rPr>
          <w:bCs/>
        </w:rPr>
        <w:t xml:space="preserve"> Opiniowanie projektów uchwał.</w:t>
      </w:r>
    </w:p>
    <w:p w14:paraId="24DBFBE5" w14:textId="77777777" w:rsidR="001446BF" w:rsidRDefault="001446BF" w:rsidP="001446BF">
      <w:pPr>
        <w:widowControl/>
        <w:numPr>
          <w:ilvl w:val="0"/>
          <w:numId w:val="21"/>
        </w:numPr>
        <w:pBdr>
          <w:between w:val="single" w:sz="4" w:space="1" w:color="auto"/>
        </w:pBdr>
        <w:spacing w:line="360" w:lineRule="auto"/>
        <w:rPr>
          <w:bCs/>
          <w:szCs w:val="24"/>
        </w:rPr>
      </w:pPr>
      <w:r>
        <w:rPr>
          <w:bCs/>
        </w:rPr>
        <w:t xml:space="preserve"> Sprawy różne.</w:t>
      </w:r>
    </w:p>
    <w:p w14:paraId="7FFD1DD0" w14:textId="77777777" w:rsidR="001129A0" w:rsidRDefault="001129A0" w:rsidP="001129A0">
      <w:pPr>
        <w:pStyle w:val="Akapitzlist"/>
        <w:pBdr>
          <w:between w:val="single" w:sz="4" w:space="1" w:color="auto"/>
        </w:pBdr>
        <w:spacing w:line="480" w:lineRule="auto"/>
        <w:ind w:left="0"/>
        <w:jc w:val="both"/>
        <w:rPr>
          <w:rFonts w:ascii="Times New Roman" w:hAnsi="Times New Roman"/>
          <w:sz w:val="22"/>
          <w:szCs w:val="22"/>
        </w:rPr>
      </w:pPr>
    </w:p>
    <w:p w14:paraId="348486C0" w14:textId="77777777" w:rsidR="003A52D9" w:rsidRDefault="003A52D9" w:rsidP="003A52D9">
      <w:pPr>
        <w:jc w:val="both"/>
        <w:rPr>
          <w:b/>
          <w:szCs w:val="24"/>
        </w:rPr>
      </w:pPr>
    </w:p>
    <w:p w14:paraId="062AC0BB" w14:textId="77777777" w:rsidR="002E76D7" w:rsidRDefault="002E76D7" w:rsidP="002E76D7">
      <w:pPr>
        <w:jc w:val="both"/>
        <w:rPr>
          <w:b/>
          <w:szCs w:val="24"/>
        </w:rPr>
      </w:pPr>
    </w:p>
    <w:p w14:paraId="52258E00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05BEB5FC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520B5FA1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1FDDB168" w14:textId="00582EE3" w:rsidR="00B42FB0" w:rsidRDefault="00B42FB0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PRZEWODNICZĄCY RADY </w:t>
      </w:r>
    </w:p>
    <w:p w14:paraId="16EBAFF6" w14:textId="109911CE" w:rsidR="00206DC5" w:rsidRDefault="00B42FB0" w:rsidP="0079377D">
      <w:pPr>
        <w:shd w:val="clear" w:color="auto" w:fill="FFFFFF"/>
        <w:ind w:left="8952" w:hanging="2006"/>
        <w:jc w:val="both"/>
      </w:pPr>
      <w:r>
        <w:rPr>
          <w:rFonts w:ascii="Times New Roman" w:hAnsi="Times New Roman"/>
          <w:b/>
          <w:i/>
          <w:szCs w:val="24"/>
        </w:rPr>
        <w:t xml:space="preserve">  (-)</w:t>
      </w:r>
      <w:r w:rsidR="001E42B3">
        <w:rPr>
          <w:rFonts w:ascii="Times New Roman" w:hAnsi="Times New Roman"/>
          <w:b/>
          <w:i/>
          <w:szCs w:val="24"/>
        </w:rPr>
        <w:t xml:space="preserve"> </w:t>
      </w:r>
      <w:r w:rsidR="0079377D">
        <w:rPr>
          <w:rFonts w:ascii="Times New Roman" w:hAnsi="Times New Roman"/>
          <w:b/>
          <w:i/>
          <w:szCs w:val="24"/>
        </w:rPr>
        <w:t>MAREK WAWRZYNEK</w:t>
      </w:r>
    </w:p>
    <w:sectPr w:rsidR="00206DC5" w:rsidSect="0079377D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HG Mincho Light J">
    <w:altName w:val="Times New Roman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593124"/>
    <w:multiLevelType w:val="hybridMultilevel"/>
    <w:tmpl w:val="CFBC0DAE"/>
    <w:lvl w:ilvl="0" w:tplc="0415000B">
      <w:start w:val="1"/>
      <w:numFmt w:val="bullet"/>
      <w:lvlText w:val=""/>
      <w:lvlJc w:val="left"/>
      <w:pPr>
        <w:ind w:left="7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7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A7A5E"/>
    <w:multiLevelType w:val="hybridMultilevel"/>
    <w:tmpl w:val="AA5E63CA"/>
    <w:lvl w:ilvl="0" w:tplc="FFFFFFF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0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4" w15:restartNumberingAfterBreak="0">
    <w:nsid w:val="58FA309B"/>
    <w:multiLevelType w:val="hybridMultilevel"/>
    <w:tmpl w:val="64EE8D5E"/>
    <w:lvl w:ilvl="0" w:tplc="0415000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5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95328521">
    <w:abstractNumId w:val="7"/>
  </w:num>
  <w:num w:numId="2" w16cid:durableId="96755673">
    <w:abstractNumId w:val="8"/>
  </w:num>
  <w:num w:numId="3" w16cid:durableId="2022507183">
    <w:abstractNumId w:val="12"/>
  </w:num>
  <w:num w:numId="4" w16cid:durableId="1825777203">
    <w:abstractNumId w:val="1"/>
  </w:num>
  <w:num w:numId="5" w16cid:durableId="1423523349">
    <w:abstractNumId w:val="10"/>
  </w:num>
  <w:num w:numId="6" w16cid:durableId="206524998">
    <w:abstractNumId w:val="4"/>
  </w:num>
  <w:num w:numId="7" w16cid:durableId="1490365500">
    <w:abstractNumId w:val="16"/>
  </w:num>
  <w:num w:numId="8" w16cid:durableId="855926091">
    <w:abstractNumId w:val="5"/>
  </w:num>
  <w:num w:numId="9" w16cid:durableId="516964833">
    <w:abstractNumId w:val="13"/>
  </w:num>
  <w:num w:numId="10" w16cid:durableId="1183594853">
    <w:abstractNumId w:val="15"/>
  </w:num>
  <w:num w:numId="11" w16cid:durableId="581570127">
    <w:abstractNumId w:val="2"/>
  </w:num>
  <w:num w:numId="12" w16cid:durableId="587930556">
    <w:abstractNumId w:val="11"/>
  </w:num>
  <w:num w:numId="13" w16cid:durableId="824786660">
    <w:abstractNumId w:val="3"/>
  </w:num>
  <w:num w:numId="14" w16cid:durableId="441148984">
    <w:abstractNumId w:val="0"/>
  </w:num>
  <w:num w:numId="15" w16cid:durableId="590628277">
    <w:abstractNumId w:val="17"/>
  </w:num>
  <w:num w:numId="16" w16cid:durableId="1445928502">
    <w:abstractNumId w:val="6"/>
  </w:num>
  <w:num w:numId="17" w16cid:durableId="764032934">
    <w:abstractNumId w:val="9"/>
  </w:num>
  <w:num w:numId="18" w16cid:durableId="6341461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74409851">
    <w:abstractNumId w:val="6"/>
  </w:num>
  <w:num w:numId="20" w16cid:durableId="2143769837">
    <w:abstractNumId w:val="14"/>
  </w:num>
  <w:num w:numId="21" w16cid:durableId="8704602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202436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503B0"/>
    <w:rsid w:val="000701B4"/>
    <w:rsid w:val="0010007B"/>
    <w:rsid w:val="001069CB"/>
    <w:rsid w:val="001129A0"/>
    <w:rsid w:val="00115B76"/>
    <w:rsid w:val="001446BF"/>
    <w:rsid w:val="00145FDF"/>
    <w:rsid w:val="00156390"/>
    <w:rsid w:val="00176A68"/>
    <w:rsid w:val="0018370F"/>
    <w:rsid w:val="0018380E"/>
    <w:rsid w:val="001E42B3"/>
    <w:rsid w:val="00201A42"/>
    <w:rsid w:val="002031F1"/>
    <w:rsid w:val="00206DC5"/>
    <w:rsid w:val="00241AE6"/>
    <w:rsid w:val="00272244"/>
    <w:rsid w:val="002B03BC"/>
    <w:rsid w:val="002D4674"/>
    <w:rsid w:val="002E76D7"/>
    <w:rsid w:val="0032049F"/>
    <w:rsid w:val="003227A8"/>
    <w:rsid w:val="00334C4F"/>
    <w:rsid w:val="0035181C"/>
    <w:rsid w:val="00365F32"/>
    <w:rsid w:val="003752C1"/>
    <w:rsid w:val="003848AE"/>
    <w:rsid w:val="003A52D9"/>
    <w:rsid w:val="003F3430"/>
    <w:rsid w:val="00421D56"/>
    <w:rsid w:val="004341F9"/>
    <w:rsid w:val="004736F3"/>
    <w:rsid w:val="004958DB"/>
    <w:rsid w:val="004D13AB"/>
    <w:rsid w:val="00510248"/>
    <w:rsid w:val="00516D92"/>
    <w:rsid w:val="00531B56"/>
    <w:rsid w:val="00545B96"/>
    <w:rsid w:val="00554247"/>
    <w:rsid w:val="00556A98"/>
    <w:rsid w:val="00563200"/>
    <w:rsid w:val="00571758"/>
    <w:rsid w:val="005837F5"/>
    <w:rsid w:val="005928D0"/>
    <w:rsid w:val="005A1093"/>
    <w:rsid w:val="005F79A7"/>
    <w:rsid w:val="0060341E"/>
    <w:rsid w:val="006355EE"/>
    <w:rsid w:val="00664E33"/>
    <w:rsid w:val="006840EB"/>
    <w:rsid w:val="006F22FC"/>
    <w:rsid w:val="007140AF"/>
    <w:rsid w:val="00720974"/>
    <w:rsid w:val="007723EC"/>
    <w:rsid w:val="00777218"/>
    <w:rsid w:val="0079377D"/>
    <w:rsid w:val="007A2FD4"/>
    <w:rsid w:val="007B6D5C"/>
    <w:rsid w:val="007D1833"/>
    <w:rsid w:val="00806D3A"/>
    <w:rsid w:val="00817E04"/>
    <w:rsid w:val="00830BDC"/>
    <w:rsid w:val="008A7A71"/>
    <w:rsid w:val="009224A1"/>
    <w:rsid w:val="0093458C"/>
    <w:rsid w:val="00966B19"/>
    <w:rsid w:val="009E11DF"/>
    <w:rsid w:val="009F6B03"/>
    <w:rsid w:val="00A80975"/>
    <w:rsid w:val="00A80E9E"/>
    <w:rsid w:val="00AA1DA2"/>
    <w:rsid w:val="00AA7468"/>
    <w:rsid w:val="00B10DAD"/>
    <w:rsid w:val="00B42350"/>
    <w:rsid w:val="00B42FB0"/>
    <w:rsid w:val="00B90911"/>
    <w:rsid w:val="00BE7EFC"/>
    <w:rsid w:val="00C442B6"/>
    <w:rsid w:val="00C47B97"/>
    <w:rsid w:val="00C61826"/>
    <w:rsid w:val="00D33E5F"/>
    <w:rsid w:val="00DA4105"/>
    <w:rsid w:val="00DA4204"/>
    <w:rsid w:val="00DC1742"/>
    <w:rsid w:val="00E158B9"/>
    <w:rsid w:val="00E26A05"/>
    <w:rsid w:val="00E322CB"/>
    <w:rsid w:val="00E72EFB"/>
    <w:rsid w:val="00ED0408"/>
    <w:rsid w:val="00EE0649"/>
    <w:rsid w:val="00EF24F3"/>
    <w:rsid w:val="00F155F6"/>
    <w:rsid w:val="00F2132E"/>
    <w:rsid w:val="00F4346C"/>
    <w:rsid w:val="00F57FF3"/>
    <w:rsid w:val="00F8713F"/>
    <w:rsid w:val="00FA4A9B"/>
    <w:rsid w:val="00FC51E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3070"/>
  <w15:docId w15:val="{D9E49A8E-B785-4967-B1AB-8C5773CF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26</cp:revision>
  <cp:lastPrinted>2021-05-21T07:12:00Z</cp:lastPrinted>
  <dcterms:created xsi:type="dcterms:W3CDTF">2017-11-09T07:03:00Z</dcterms:created>
  <dcterms:modified xsi:type="dcterms:W3CDTF">2025-06-18T10:08:00Z</dcterms:modified>
</cp:coreProperties>
</file>