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CFBCC" w14:textId="77777777" w:rsidR="0059676D" w:rsidRDefault="0059676D">
      <w:pPr>
        <w:pStyle w:val="myStyle"/>
        <w:spacing w:after="0" w:line="240" w:lineRule="auto"/>
        <w:jc w:val="left"/>
      </w:pPr>
    </w:p>
    <w:p w14:paraId="4EE482AC" w14:textId="77777777" w:rsidR="00E21167" w:rsidRPr="0037684A" w:rsidRDefault="00000000" w:rsidP="00E21167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37684A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14:paraId="2F75D7DA" w14:textId="77777777" w:rsidR="0061622F" w:rsidRDefault="0061622F" w:rsidP="00E21167">
      <w:pPr>
        <w:pStyle w:val="myStyle"/>
        <w:spacing w:after="0" w:line="240" w:lineRule="auto"/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</w:pPr>
    </w:p>
    <w:p w14:paraId="56E69817" w14:textId="77777777" w:rsidR="0061622F" w:rsidRDefault="0061622F" w:rsidP="00E21167">
      <w:pPr>
        <w:pStyle w:val="myStyle"/>
        <w:spacing w:after="0" w:line="240" w:lineRule="auto"/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</w:pPr>
    </w:p>
    <w:p w14:paraId="676598A6" w14:textId="77777777" w:rsidR="0059676D" w:rsidRPr="0037684A" w:rsidRDefault="00000000" w:rsidP="00E21167">
      <w:pPr>
        <w:pStyle w:val="myStyle"/>
        <w:spacing w:after="0" w:line="240" w:lineRule="auto"/>
        <w:rPr>
          <w:rFonts w:ascii="Times New Roman" w:hAnsi="Times New Roman" w:cs="Times New Roman"/>
          <w:lang w:val="pl-PL"/>
        </w:rPr>
      </w:pPr>
      <w:r w:rsidRPr="0037684A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br/>
        <w:t>PROTOKÓŁ XXII</w:t>
      </w:r>
    </w:p>
    <w:p w14:paraId="3F9E0088" w14:textId="77777777" w:rsidR="0059676D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r w:rsidRPr="0037684A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 xml:space="preserve">sesja Rady Miejskiej Węglińca </w:t>
      </w:r>
      <w:r w:rsidR="005101F8" w:rsidRPr="0037684A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br/>
      </w:r>
      <w:r w:rsidRPr="0037684A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z dnia 18 grudnia 2025 roku</w:t>
      </w:r>
    </w:p>
    <w:p w14:paraId="6C128852" w14:textId="6C55798C" w:rsidR="008438EA" w:rsidRDefault="008438EA" w:rsidP="008438E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 w:rsidRPr="008A64DA">
        <w:rPr>
          <w:rFonts w:ascii="Times New Roman" w:hAnsi="Times New Roman" w:cs="Times New Roman"/>
          <w:sz w:val="20"/>
          <w:szCs w:val="20"/>
          <w:lang w:val="pl-PL"/>
        </w:rPr>
        <w:t>(sala posiedzeń Urzędu Gminy i Miasta w Węglińcu II piętro, pok. nr 25 przy ul. Sikorskiego 3.)</w:t>
      </w:r>
    </w:p>
    <w:p w14:paraId="6DF2D768" w14:textId="77777777" w:rsidR="008438EA" w:rsidRPr="008438EA" w:rsidRDefault="008438EA" w:rsidP="008438E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l-PL"/>
        </w:rPr>
      </w:pPr>
    </w:p>
    <w:p w14:paraId="2B872E49" w14:textId="77777777" w:rsidR="005101F8" w:rsidRPr="0037684A" w:rsidRDefault="005101F8" w:rsidP="005101F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37684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14:paraId="7C0767EE" w14:textId="77777777" w:rsidR="00F77596" w:rsidRPr="00BA0560" w:rsidRDefault="00F77596" w:rsidP="00F77596">
      <w:pPr>
        <w:pStyle w:val="Default"/>
        <w:ind w:left="-142" w:firstLine="426"/>
        <w:jc w:val="both"/>
      </w:pPr>
      <w:r w:rsidRPr="00BA0560">
        <w:t>O godz. 10:3</w:t>
      </w:r>
      <w:r w:rsidR="00C572A2">
        <w:t xml:space="preserve">5 </w:t>
      </w:r>
      <w:r w:rsidR="005101F8" w:rsidRPr="00BA0560">
        <w:t>Przewodniczący Rady Miejskiej Węglińca</w:t>
      </w:r>
      <w:r w:rsidRPr="00BA0560">
        <w:t xml:space="preserve"> Marek Wawrzynek </w:t>
      </w:r>
      <w:r w:rsidRPr="00BA0560">
        <w:t>otworzył obrady</w:t>
      </w:r>
      <w:r w:rsidRPr="00BA0560">
        <w:t xml:space="preserve"> XXII sesji Rady Miejskiej Węglińca. P</w:t>
      </w:r>
      <w:r w:rsidRPr="00BA0560">
        <w:t>owitał wszystkich zebranych</w:t>
      </w:r>
      <w:r w:rsidRPr="00BA0560">
        <w:t>,</w:t>
      </w:r>
      <w:r w:rsidRPr="00BA0560">
        <w:t xml:space="preserve"> Burmistrza Gminy i Miasta Węgliniec Mariusza Wieczorka, Panią Skarbnik Jolantę Zawiszę, Sekretarza Gminy i Miasta Marcina Paple</w:t>
      </w:r>
      <w:r w:rsidRPr="00BA0560">
        <w:t>.</w:t>
      </w:r>
      <w:r w:rsidRPr="00BA0560">
        <w:t xml:space="preserve"> </w:t>
      </w:r>
      <w:r w:rsidRPr="00BA0560">
        <w:t>N</w:t>
      </w:r>
      <w:r w:rsidR="005101F8" w:rsidRPr="00BA0560">
        <w:t>a podstawie listy obecności stwierdz</w:t>
      </w:r>
      <w:r w:rsidRPr="00BA0560">
        <w:t>ił</w:t>
      </w:r>
      <w:r w:rsidR="005101F8" w:rsidRPr="00BA0560">
        <w:t xml:space="preserve">, że dzisiejsza sesja jest prawomocna </w:t>
      </w:r>
      <w:r w:rsidRPr="00BA0560">
        <w:t>i przekazał, że w posiedzeniu bierze udział dwunastu radnych</w:t>
      </w:r>
      <w:r w:rsidRPr="00BA0560">
        <w:t>. N</w:t>
      </w:r>
      <w:r w:rsidRPr="00BA0560">
        <w:t xml:space="preserve">ieobecni radni to: Grzegorz Tyrakowski, Łukasz Pańków oraz Stanisław Papież. Frekwencja wyniosła 80%. </w:t>
      </w:r>
    </w:p>
    <w:p w14:paraId="432B0541" w14:textId="77777777" w:rsidR="0059676D" w:rsidRPr="00E21167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</w:rPr>
      </w:pPr>
      <w:r w:rsidRPr="00E21167">
        <w:rPr>
          <w:rFonts w:ascii="Times New Roman" w:eastAsia="Segoe UI" w:hAnsi="Times New Roman" w:cs="Times New Roman"/>
          <w:color w:val="000000"/>
          <w:sz w:val="32"/>
          <w:szCs w:val="32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59676D" w:rsidRPr="00BA0560" w14:paraId="2B33E40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7568C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07B4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6DB8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026A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89EE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59676D" w:rsidRPr="00BA0560" w14:paraId="18DFD6A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F7C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C3E9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AEC9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272A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66E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9676D" w:rsidRPr="00BA0560" w14:paraId="77AC1B3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ACAA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CC6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09C8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26B9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5892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9676D" w:rsidRPr="00BA0560" w14:paraId="63C91CA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E3DE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A27E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A9AD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3321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5DCE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9676D" w:rsidRPr="00BA0560" w14:paraId="3B4BC34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E1B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3F45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1F2D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D18C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BCCC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9676D" w:rsidRPr="00BA0560" w14:paraId="6B06EF5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EBA9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8A66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52AD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A51E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3E64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9676D" w:rsidRPr="00BA0560" w14:paraId="4E0097B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8AE8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B52D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6FDD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5103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C42E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9676D" w:rsidRPr="00BA0560" w14:paraId="799B9E6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8ACC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A419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20C4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DC6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44DD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9676D" w:rsidRPr="00BA0560" w14:paraId="495C989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8B91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0D7D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E5D11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4163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5C75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9676D" w:rsidRPr="00BA0560" w14:paraId="0C04850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69F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AE90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B9E4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4942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426E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9676D" w:rsidRPr="00BA0560" w14:paraId="6253EAE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0C1C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6AD6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75EE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F87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BCE3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9676D" w:rsidRPr="00BA0560" w14:paraId="25134B6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86E1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4936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83D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1D19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3327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9676D" w:rsidRPr="00BA0560" w14:paraId="65D2D71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FADC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A16C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819A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DA55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DBE8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9676D" w:rsidRPr="00BA0560" w14:paraId="2723825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1B6F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4EB0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89E4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D72A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4F8A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59676D" w:rsidRPr="00BA0560" w14:paraId="49C2BF2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C50F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C171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F6A2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86A5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404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59676D" w:rsidRPr="00BA0560" w14:paraId="705A7AE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CF2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B409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9E1C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88CD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F778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5A2A7EC8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59676D" w:rsidRPr="00BA0560" w14:paraId="2FFF102A" w14:textId="77777777" w:rsidTr="005101F8">
        <w:tc>
          <w:tcPr>
            <w:tcW w:w="425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4EB0C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067E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</w:tr>
      <w:tr w:rsidR="0059676D" w:rsidRPr="00BA0560" w14:paraId="33DB144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BEFC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A7AF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59676D" w:rsidRPr="00BA0560" w14:paraId="35DDAAC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54EB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8BBE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80,00 %</w:t>
            </w:r>
          </w:p>
        </w:tc>
      </w:tr>
      <w:tr w:rsidR="0059676D" w:rsidRPr="00BA0560" w14:paraId="2C0509EB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DFCB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14:paraId="585A4580" w14:textId="77777777" w:rsidR="0059676D" w:rsidRPr="00BA0560" w:rsidRDefault="005101F8" w:rsidP="005101F8">
      <w:pPr>
        <w:pStyle w:val="myStyle"/>
        <w:spacing w:before="150" w:after="150" w:line="300" w:lineRule="auto"/>
        <w:jc w:val="left"/>
        <w:outlineLvl w:val="2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bookmarkStart w:id="0" w:name="_Hlk124840314"/>
      <w:r w:rsidRPr="00BA0560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</w:t>
      </w:r>
      <w:bookmarkEnd w:id="0"/>
      <w:r w:rsidRPr="00BA0560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1A292422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 Ustalenie porządku obrad.</w:t>
      </w:r>
    </w:p>
    <w:p w14:paraId="375BDDA8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1" w:name="_Hlk195699983"/>
      <w:bookmarkStart w:id="2" w:name="_Hlk214262452"/>
      <w:r w:rsidRPr="00BA0560">
        <w:rPr>
          <w:rFonts w:ascii="Times New Roman" w:hAnsi="Times New Roman" w:cs="Times New Roman"/>
          <w:sz w:val="24"/>
          <w:szCs w:val="24"/>
          <w:lang w:val="pl-PL"/>
        </w:rPr>
        <w:t>Otwarcie posiedzenia i stwierdzenie jego prawomocności.</w:t>
      </w:r>
    </w:p>
    <w:p w14:paraId="5A533D70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Ustalenie porządku obrad.</w:t>
      </w:r>
    </w:p>
    <w:p w14:paraId="4668CF7F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Interpelacje i zapytania radnych.</w:t>
      </w:r>
    </w:p>
    <w:p w14:paraId="3DED24DC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Przyjęcie protokołu sesji z dnia 21.11.2025 r. </w:t>
      </w:r>
    </w:p>
    <w:p w14:paraId="4DABF113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Sprawozdanie z prac Burmistrza za okres od 01.11.2025 r. do 30.11.2025 r.</w:t>
      </w:r>
    </w:p>
    <w:p w14:paraId="584C47FB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Blok uchwał:</w:t>
      </w:r>
    </w:p>
    <w:p w14:paraId="01725F79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w sprawie zmian w budżecie. </w:t>
      </w:r>
    </w:p>
    <w:p w14:paraId="1BC55F07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w sprawie zaliczenia do kategorii dróg gminnych oraz zmiany przebiegu istniejącej drogi gminnej- ulicy Głównej w Starym Węglińcu </w:t>
      </w:r>
    </w:p>
    <w:p w14:paraId="7DDB609D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w sprawie zaliczenia do kategorii dróg gminnych oraz zmiany przebiegu istniejącej drogi gminnej- ulicy Skrajnej w Starym Węglińcu </w:t>
      </w:r>
    </w:p>
    <w:p w14:paraId="641660E7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w sprawie zmiany uchwały nr 341/XXI/2025 Rady Miejskiej Węglińca z dnia 21 listopada 2025 roku w sprawie ustalenia opłat targowych na obszarze Gminy i Miasta Węgliniec </w:t>
      </w:r>
    </w:p>
    <w:p w14:paraId="49907BDF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w sprawie zmiany uchwały nr 153/II/2025 Rady Miejskiej Węglińca z dnia 20 lutego 2025 r.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  </w:t>
      </w:r>
    </w:p>
    <w:p w14:paraId="46ED00D0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w sprawie uchwalenia miejscowego planu zagospodarowania przestrzennego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br/>
        <w:t>dla części obrębu geodezyjnego Czerwona Woda</w:t>
      </w:r>
    </w:p>
    <w:p w14:paraId="0D450D7F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w sprawie uchwalenia zmiany miejscowego planu zagospodarowania przestrzennego dla wyodrębnionych terenów położonych na obszarze wsi Piaseczna</w:t>
      </w:r>
    </w:p>
    <w:p w14:paraId="2D238420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w sprawie uchwalenia miejscowego planu zagospodarowania przestrzennego dla wyodrębnionych terenów położonych na obszarze wsi Jagodzin</w:t>
      </w:r>
    </w:p>
    <w:p w14:paraId="469081F0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w sprawie uchwalenia miejscowego planu zagospodarowania przestrzennego dla wyodrębnionych terenów położonych na obszarze wsi Stary Węgliniec</w:t>
      </w:r>
    </w:p>
    <w:p w14:paraId="30D5A483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 w sprawie dopłaty do systemu gospodarowania odpadami komunalnymi</w:t>
      </w:r>
    </w:p>
    <w:p w14:paraId="0F1504A4" w14:textId="77777777" w:rsidR="00F77596" w:rsidRPr="00E21167" w:rsidRDefault="005101F8" w:rsidP="00F77596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 w sprawie zmiany uchwały nr 541/XXXV/21 Rady Miejskiej Węglińca z dnia 14 czerwca 2021r. w sprawie udzielenia pomocy rzeczowej dla Województwa Dolnośląskiego.</w:t>
      </w:r>
    </w:p>
    <w:p w14:paraId="345FD342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 w sprawie zmiany uchwały nr 1090/LXV/23 Rady Miejskiej Węglińca z dnia 29 czerwca 2023 r. w sprawie ustalenia maksymalnej wysokości opłaty za wyżywienie i opłaty za pobyt dziecka w Miejskim Żłobku Publicznym im. Kubusia Puchatka w Węglińcu</w:t>
      </w:r>
    </w:p>
    <w:p w14:paraId="5B384FFC" w14:textId="77777777" w:rsidR="005101F8" w:rsidRPr="00BA0560" w:rsidRDefault="005101F8" w:rsidP="005101F8">
      <w:pPr>
        <w:numPr>
          <w:ilvl w:val="1"/>
          <w:numId w:val="12"/>
        </w:numPr>
        <w:shd w:val="clear" w:color="auto" w:fill="FFFFFF" w:themeFill="background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 w sprawie wyrażenia zgody na zawarcie umów dzierżawy i najmu nieruchomości gruntowych lub ich części na czas nieokreślony oraz na odstąpienie od przetargowego trybu zawarcia tych umów </w:t>
      </w:r>
    </w:p>
    <w:p w14:paraId="1A615B8E" w14:textId="77777777" w:rsidR="005101F8" w:rsidRPr="00BA0560" w:rsidRDefault="005101F8" w:rsidP="005101F8">
      <w:pPr>
        <w:pStyle w:val="Akapitzlist"/>
        <w:numPr>
          <w:ilvl w:val="0"/>
          <w:numId w:val="12"/>
        </w:numPr>
        <w:spacing w:line="276" w:lineRule="auto"/>
        <w:ind w:left="0"/>
      </w:pPr>
      <w:r w:rsidRPr="00BA0560">
        <w:lastRenderedPageBreak/>
        <w:t>Sprawy organizacyjne:</w:t>
      </w:r>
    </w:p>
    <w:p w14:paraId="2402045F" w14:textId="77777777" w:rsidR="005101F8" w:rsidRPr="00BA0560" w:rsidRDefault="005101F8" w:rsidP="005101F8">
      <w:pPr>
        <w:numPr>
          <w:ilvl w:val="0"/>
          <w:numId w:val="11"/>
        </w:numPr>
        <w:shd w:val="clear" w:color="auto" w:fill="FFFFFF" w:themeFill="background1"/>
        <w:spacing w:after="0"/>
        <w:ind w:left="0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Głosowanie wniosków komisji wypracowanych w okresie międzysesyjnym.</w:t>
      </w:r>
    </w:p>
    <w:p w14:paraId="7C6E634F" w14:textId="77777777" w:rsidR="00E21167" w:rsidRDefault="005101F8" w:rsidP="00E21167">
      <w:pPr>
        <w:numPr>
          <w:ilvl w:val="0"/>
          <w:numId w:val="11"/>
        </w:numPr>
        <w:shd w:val="clear" w:color="auto" w:fill="FFFFFF" w:themeFill="background1"/>
        <w:spacing w:after="0"/>
        <w:ind w:left="0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Zapoznanie z korespondencją skierowaną do Rady w okresie międzysesyjnym. </w:t>
      </w:r>
    </w:p>
    <w:p w14:paraId="31E4D3BF" w14:textId="77777777" w:rsidR="0061622F" w:rsidRPr="0037684A" w:rsidRDefault="0061622F" w:rsidP="0061622F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29C1E94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Odpowiedzi na interpelacje i zapytania. </w:t>
      </w:r>
    </w:p>
    <w:p w14:paraId="2A4DE597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Wolne głosy i komunikaty. </w:t>
      </w:r>
    </w:p>
    <w:p w14:paraId="096D92D2" w14:textId="77777777" w:rsidR="005101F8" w:rsidRPr="00BA0560" w:rsidRDefault="005101F8" w:rsidP="005101F8">
      <w:pPr>
        <w:numPr>
          <w:ilvl w:val="0"/>
          <w:numId w:val="12"/>
        </w:numPr>
        <w:shd w:val="clear" w:color="auto" w:fill="FFFFFF" w:themeFill="background1"/>
        <w:spacing w:after="0"/>
        <w:ind w:left="0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Zamknięcie sesji.</w:t>
      </w:r>
      <w:bookmarkEnd w:id="1"/>
      <w:bookmarkEnd w:id="2"/>
    </w:p>
    <w:p w14:paraId="4BA64846" w14:textId="77777777" w:rsidR="00652E4A" w:rsidRPr="00BA0560" w:rsidRDefault="00652E4A" w:rsidP="00652E4A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52F71EE" w14:textId="77777777" w:rsidR="005101F8" w:rsidRPr="00E21167" w:rsidRDefault="00652E4A" w:rsidP="005101F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Przewodniczący: Przechodzimy do ustalenia porządku obrad</w:t>
      </w:r>
      <w:r w:rsidR="00F77596" w:rsidRPr="00BA0560">
        <w:rPr>
          <w:rFonts w:ascii="Times New Roman" w:hAnsi="Times New Roman" w:cs="Times New Roman"/>
          <w:sz w:val="24"/>
          <w:szCs w:val="24"/>
          <w:lang w:val="pl-PL"/>
        </w:rPr>
        <w:t>, c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>zy są propozycje zmian? Nie widzę, zatem przystępujemy do głosowania w trybie jawnym.</w:t>
      </w:r>
    </w:p>
    <w:p w14:paraId="4832A2C2" w14:textId="77777777" w:rsidR="0059676D" w:rsidRPr="00BA0560" w:rsidRDefault="00000000" w:rsidP="005101F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2.1. Przyjęcie porządku obrad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59676D" w:rsidRPr="00BA0560" w14:paraId="1F9A395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99ACA8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7DBD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porządku obrad</w:t>
            </w:r>
          </w:p>
        </w:tc>
      </w:tr>
      <w:tr w:rsidR="0059676D" w:rsidRPr="00BA0560" w14:paraId="2DB5ACD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6EE8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9EA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787D6A3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41EA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9AE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7E61D437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628A5F6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17406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DD9E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E2945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2238C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75591BF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B502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DEE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1A66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9ED8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691E196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73E845E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882D3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B0B8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35A8C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9EF9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8ED9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E7D4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5845719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EDBE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7FCA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529B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DA25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A26D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1FA1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79DDBA6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4ABF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6F0D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2192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CF8F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6F95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9271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16368D7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4F6D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E152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D855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0C86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4C593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C6E0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5DCDBAD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9676D" w:rsidRPr="00BA0560" w14:paraId="4998DACC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E45B7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568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C9D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887A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50292C38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0EA8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6C325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387E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2468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15DC0C9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2457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0FB3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2644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D652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6FB4191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9CD6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93E2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273A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B8F7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5580211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F04C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753D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7F0D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02A0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E17B73C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4054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AD94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EF90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5234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BDF10C7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D3B1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171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BE4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DD1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B004903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93832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C29D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EFF4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4AB6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E1FE41D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DD39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ABD4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CA8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E264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AE1CC96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EF05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7489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7D26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F3FD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4DE707D2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2856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3FA3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2BBF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1BE1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38386183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3E05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2A71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1521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6CDF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CA57A81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19DD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0B38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4BA0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28DC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7776DFDB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9B30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6F43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454A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1312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3C3850E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6D41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32FD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E97B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EBD5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5C7EDE1D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455F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36D9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08A9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2381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A1BDFDF" w14:textId="77777777" w:rsidR="00CC64FB" w:rsidRPr="00BA0560" w:rsidRDefault="00CC64F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porządek obrad </w:t>
      </w:r>
      <w:r w:rsidR="002E570D"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(zał. 3)</w:t>
      </w:r>
    </w:p>
    <w:p w14:paraId="6A681F9D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3. Interpelacje i zapytania radnych.</w:t>
      </w:r>
    </w:p>
    <w:p w14:paraId="3791AD51" w14:textId="77777777" w:rsidR="00CC64FB" w:rsidRPr="00BA0560" w:rsidRDefault="00CC64FB" w:rsidP="00CC64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A056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Prowadzący obrady przypomniał, że z</w:t>
      </w:r>
      <w:r w:rsidRPr="00BA056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godnie z dotychczasową praktyką interpelacje i zapytania można składać w formie pisemnej. Na końcu sesji będzie również możliwość zadania pytań ustnych.</w:t>
      </w:r>
    </w:p>
    <w:p w14:paraId="6AB2C9C0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4. Przyjęcie protokołu sesji z dnia 21.11.2025 r.</w:t>
      </w:r>
    </w:p>
    <w:p w14:paraId="67F2B5F8" w14:textId="77777777" w:rsidR="0059676D" w:rsidRPr="00BA0560" w:rsidRDefault="00CC64FB" w:rsidP="00CC64FB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zapoznaniu się z protokołem uwag nie zgłoszono, Radni przystąpili do głosowania w sprawie </w:t>
      </w:r>
      <w:r w:rsidRPr="00BA056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jego </w:t>
      </w:r>
      <w:r w:rsidRPr="00BA0560">
        <w:rPr>
          <w:rFonts w:ascii="Times New Roman" w:hAnsi="Times New Roman" w:cs="Times New Roman"/>
          <w:color w:val="000000"/>
          <w:sz w:val="24"/>
          <w:szCs w:val="24"/>
          <w:lang w:val="pl-PL"/>
        </w:rPr>
        <w:t>przyjęcia.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59676D" w:rsidRPr="00BA0560" w14:paraId="281E199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53BE88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4391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protokołu sesji z dnia 21.11.2025 r.</w:t>
            </w:r>
          </w:p>
        </w:tc>
      </w:tr>
      <w:tr w:rsidR="0059676D" w:rsidRPr="00BA0560" w14:paraId="5980EED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89C9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BDB1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2340A8B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6FCF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2F07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0294CB33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48394D1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4413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7B89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1A75D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E7633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4EB22F3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EEE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516F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F901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6EA2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24C92DDD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6E04123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F1409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6C6E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8752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3946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17D4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FCD4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5EE557F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C6D0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F684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14C1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1847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4E11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B165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1A2776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D177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B186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4539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8248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DD98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F20B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7B2ED6F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AD16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1712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FD43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4E22E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D72E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DC29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EF8F5AD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9676D" w:rsidRPr="00BA0560" w14:paraId="7A2667AD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F5E01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3927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61E6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9C42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0A27B89A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6446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F3A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F13C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67C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5EF574E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19A0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ECD3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3AC8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F2A1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3C3CA2E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50AB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94EA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BF2C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E85E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6811FB4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029B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C431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7AB3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13F2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6D91ADE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9F00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9B76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ECB4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863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D2997F8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8925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3B9D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D9F4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48B1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E5961CC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80D6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6786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55D9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4F5E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80ECDE4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9BDA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CA05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FA46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4222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853C14A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D859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B8D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04F8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D87D8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5C358397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AFE4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A1E8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1B2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F7E8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7633163A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618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45FB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815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8D65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D028B73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894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0F08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85A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4DF2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7979FE29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CAD4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FF88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DF8F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4A5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20CAC138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86F5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75486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6AC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BB6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73CB58E3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33CB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C006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77E4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438F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87B9D8E" w14:textId="183EADC4" w:rsidR="00CC64FB" w:rsidRDefault="00CC64FB" w:rsidP="008438EA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16"/>
          <w:szCs w:val="16"/>
          <w:lang w:val="pl-PL"/>
        </w:rPr>
      </w:pP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protokół z dnia 2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.11.202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r. (zał. nr 4)</w:t>
      </w:r>
    </w:p>
    <w:p w14:paraId="066A0455" w14:textId="77777777" w:rsidR="008438EA" w:rsidRPr="008438EA" w:rsidRDefault="008438EA" w:rsidP="008438EA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16"/>
          <w:szCs w:val="16"/>
          <w:lang w:val="pl-PL"/>
        </w:rPr>
      </w:pPr>
    </w:p>
    <w:p w14:paraId="29582B8D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5. Sprawozdanie z prac Burmistrza za okres od 01.11.2025 r. do 30.11.2025 r.</w:t>
      </w:r>
    </w:p>
    <w:p w14:paraId="368B8755" w14:textId="77777777" w:rsidR="002E570D" w:rsidRPr="00BA0560" w:rsidRDefault="00CC64FB" w:rsidP="00CC64F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Przewodniczący: 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>Kolejnym punktem jest sprawozdanie Burmistrza z działalności za okres od 1 do 30 listopada 2025 roku. Czy są pytania do przedstawionego sprawozdania? Nie widzę. Przystępujemy zatem do głosowania.</w:t>
      </w:r>
    </w:p>
    <w:p w14:paraId="21D389D1" w14:textId="77777777" w:rsidR="0059676D" w:rsidRPr="0061622F" w:rsidRDefault="00000000" w:rsidP="00CC64F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9"/>
          <w:szCs w:val="29"/>
        </w:rPr>
      </w:pPr>
      <w:r w:rsidRPr="0061622F">
        <w:rPr>
          <w:rFonts w:ascii="Times New Roman" w:eastAsia="Segoe UI" w:hAnsi="Times New Roman" w:cs="Times New Roman"/>
          <w:color w:val="000000"/>
          <w:sz w:val="29"/>
          <w:szCs w:val="29"/>
        </w:rPr>
        <w:t>5.1. Przyjęcie sprawozdania z prac Burmistrza za okres od 01.11.2025 r. do 30.11.2025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59676D" w:rsidRPr="00BA0560" w14:paraId="2437338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5AEAC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D6B3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sprawozdania z prac Burmistrza za okres od 01.11.2025 r. do 30.11.2025 r.</w:t>
            </w:r>
          </w:p>
        </w:tc>
      </w:tr>
      <w:tr w:rsidR="0059676D" w:rsidRPr="00BA0560" w14:paraId="20E64BD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FFF4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14D1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28E402C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80F3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D37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E4B1E80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67649FE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2DDF3A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9681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B486C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619B3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19F2131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80DE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A49B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A89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9CC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6D210B2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6BB1120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D76C3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FFF1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A896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5D8A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6881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0B8D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7ADE406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EBB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B95E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3BE6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C585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538F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88E7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42B084A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A5D3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76CC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5386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0C78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2EA7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9DD6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3A8FB90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DDBD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338F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E26D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4D3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A4E7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0245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36BB53E9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9676D" w:rsidRPr="00BA0560" w14:paraId="4C83617F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8ED4D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8ACC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9124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E17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7F629004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40192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0F89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D2DB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EB6A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B8A0FF5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BD7C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0A29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B2DE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D426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9E39FAC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32B5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2232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AC5A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DDD6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ECF9C5C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1488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7272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4BB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DDB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CE62A01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E4C5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3740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81DB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9E8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D3BFA0E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658A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4EFD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1E2C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58D5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B080C7E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4AE7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5309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50CC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73F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1EA95C8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3E87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AA50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AD2E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A4A2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B95A9BC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0B9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DC56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BC6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0EFA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0A7AE76B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D7E9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F4DD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9EDC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489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00F1FE2D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CA37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759B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A247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4BD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A4C7B0D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0A75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087C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5B41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98A5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258FF5A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986F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B015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EC05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4C43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89E923F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8D31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730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76C8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B6B4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3BAD5EA6" w14:textId="77777777" w:rsidTr="00CC64FB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D81D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AA77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747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D172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514E458" w14:textId="77777777" w:rsidR="00CC64FB" w:rsidRPr="00BA0560" w:rsidRDefault="00CC64FB" w:rsidP="0061622F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sprawozdanie Burmistrza za okres </w:t>
      </w:r>
      <w:r w:rsidRPr="00BA05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od 01.11.202</w:t>
      </w:r>
      <w:r w:rsidRPr="00BA05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5</w:t>
      </w:r>
      <w:r w:rsidRPr="00BA05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r. do 30.11.202</w:t>
      </w:r>
      <w:r w:rsidRPr="00BA05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5</w:t>
      </w:r>
      <w:r w:rsidRPr="00BA05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 xml:space="preserve"> r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 (zał. nr 5)</w:t>
      </w:r>
    </w:p>
    <w:p w14:paraId="0D88B5E0" w14:textId="77777777" w:rsidR="00CC64FB" w:rsidRPr="008438EA" w:rsidRDefault="00CC64FB" w:rsidP="00CC64FB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16"/>
          <w:szCs w:val="16"/>
          <w:lang w:val="pl-PL"/>
        </w:rPr>
      </w:pPr>
    </w:p>
    <w:p w14:paraId="50B604CD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 Blok uchwał:</w:t>
      </w:r>
    </w:p>
    <w:p w14:paraId="71E30FAD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6.1. w sprawie zmian w budżecie.</w:t>
      </w:r>
    </w:p>
    <w:p w14:paraId="2EDD4C92" w14:textId="77777777" w:rsidR="002E570D" w:rsidRPr="00BA0560" w:rsidRDefault="00CC64FB" w:rsidP="002E570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Przewodniczący przeszedł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 do 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>kolejnego punktu z porządku obrad</w:t>
      </w:r>
      <w:r w:rsidR="002E570D"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14:paraId="7ACF4617" w14:textId="77777777" w:rsidR="002E570D" w:rsidRPr="00BA0560" w:rsidRDefault="00CC64FB" w:rsidP="002E570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Pierwsza uchwała dotyczy zmian w budżecie. Projekt był omawiany na Komisji Gospodarczej i został zaopiniowany pozytywnie</w:t>
      </w:r>
      <w:r w:rsidR="002E570D"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14:paraId="7CC0E460" w14:textId="77777777" w:rsidR="002E570D" w:rsidRPr="00BA0560" w:rsidRDefault="00CC64FB" w:rsidP="002E570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Burmistrz przedstawił główne założenia zmian, w tym </w:t>
      </w:r>
      <w:r w:rsidR="00BA0560"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odśnieżanie, 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konieczność regulacji kosztów utrzymania </w:t>
      </w:r>
      <w:r w:rsidR="002E570D" w:rsidRPr="00BA056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pensjonariuszy</w:t>
      </w:r>
      <w:r w:rsidR="002E570D"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domów pomocy społecznej, wzrost kosztów energii oraz korekty w zadaniach inwestycyjnych na kolejny rok. </w:t>
      </w:r>
    </w:p>
    <w:p w14:paraId="0F06392E" w14:textId="77777777" w:rsidR="0059676D" w:rsidRPr="00BA0560" w:rsidRDefault="00CC64FB" w:rsidP="002E570D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Po przedstawieniu wyjaśnień przystąpiono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59676D" w:rsidRPr="00BA0560" w14:paraId="1C6F1EB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CC486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2046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 w budżecie.</w:t>
            </w:r>
          </w:p>
        </w:tc>
      </w:tr>
      <w:tr w:rsidR="0059676D" w:rsidRPr="00BA0560" w14:paraId="02D690E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9F04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49F0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5394441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216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C06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7A041032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7FF30E2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EE4E1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5BE6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6B2FC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D5C85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27C66C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355C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E51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4897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9DD2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243E937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lastRenderedPageBreak/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6760F5E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56979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1F63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05B1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3913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6E19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94C4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47C12F9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7314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B5D9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035FE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2CAC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B08E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1EF2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1E8016A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CA8E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94E7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4C25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04E9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489B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32F0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567F7DB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2E3D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C2FD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2FD93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6E76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7ABE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A050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4059FDA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9676D" w:rsidRPr="00BA0560" w14:paraId="1017EA2A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D2630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D247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C897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1DEA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23E8A071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7F0E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E25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D83B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2B14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9A98D90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FD99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BDEE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25A3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AFEB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2DF7B06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8AF2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4E7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ED7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197D0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3829197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F4F1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A5B9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8336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7D85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A773FAB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812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A2DF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1129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268B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90C9EF5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2562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F86C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383F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AB9F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8F81989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AE44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3AE3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F3F9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71B8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B8AD275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84A2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27D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3903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FAFD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76D310A2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8A12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C30E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D344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AAB1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6B779C1E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211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DEFD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7E30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D530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787F5FBF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D23E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7798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E59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C4C1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22906DE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9235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D8B4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6333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76C7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E4DC2F6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9533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ADD7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E1E2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8944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D489FDE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D166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07E3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73BA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7710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45DDE15C" w14:textId="77777777" w:rsidTr="002E570D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9DE9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C2F2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8BF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F132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C1B5060" w14:textId="77777777" w:rsidR="00E21167" w:rsidRDefault="002E570D" w:rsidP="0037684A">
      <w:pPr>
        <w:pStyle w:val="myStyle"/>
        <w:spacing w:before="243" w:after="3" w:line="240" w:lineRule="auto"/>
        <w:ind w:left="240" w:right="240" w:hanging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12 głosami “ZA” przyjęli uchwałę nr </w:t>
      </w:r>
      <w:r w:rsidRPr="00BA0560">
        <w:rPr>
          <w:rFonts w:ascii="Times New Roman" w:eastAsia="HG Mincho Light J" w:hAnsi="Times New Roman" w:cs="Times New Roman"/>
          <w:color w:val="000000"/>
          <w:sz w:val="24"/>
          <w:szCs w:val="24"/>
          <w:lang w:val="pl-PL" w:eastAsia="pl-PL"/>
        </w:rPr>
        <w:t xml:space="preserve">347/XXII/2025 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zmian w budżecie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6EE76E6E" w14:textId="77777777" w:rsidR="0037684A" w:rsidRPr="0037684A" w:rsidRDefault="0037684A" w:rsidP="0037684A">
      <w:pPr>
        <w:pStyle w:val="myStyle"/>
        <w:spacing w:before="243" w:after="3" w:line="240" w:lineRule="auto"/>
        <w:ind w:left="240" w:right="240" w:hanging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</w:p>
    <w:p w14:paraId="3F846008" w14:textId="77777777" w:rsidR="0059676D" w:rsidRPr="00BA0560" w:rsidRDefault="00000000" w:rsidP="00BA0560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6.2. w sprawie zaliczenia do kategorii dróg gminnych oraz zmiany przebiegu istniejącej drogi gminnej- ulicy Głównej w Starym Węglińcu</w:t>
      </w:r>
    </w:p>
    <w:p w14:paraId="5464E64D" w14:textId="77777777" w:rsidR="002E570D" w:rsidRPr="00BA0560" w:rsidRDefault="008C6A47" w:rsidP="002E570D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Burmistrz wyjaśnił, że k</w:t>
      </w:r>
      <w:r w:rsidR="002E570D" w:rsidRPr="00BA0560">
        <w:rPr>
          <w:rFonts w:ascii="Times New Roman" w:hAnsi="Times New Roman" w:cs="Times New Roman"/>
          <w:sz w:val="24"/>
          <w:szCs w:val="24"/>
          <w:lang w:val="pl-PL"/>
        </w:rPr>
        <w:t>olejne uchwały dotycz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>ą</w:t>
      </w:r>
      <w:r w:rsidR="002E570D"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 nadania nazw i numerów porządkowych drogom, które stanowią element sieci komunikacyjnej, a dotychczas nie posiadały formalnych oznaczeń adresowych. </w:t>
      </w:r>
    </w:p>
    <w:p w14:paraId="3DE3F82E" w14:textId="77777777" w:rsidR="002E570D" w:rsidRPr="00BA0560" w:rsidRDefault="002E570D" w:rsidP="002E570D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Projekty te zostały pozytywnie zaopiniowane przez Komisję Gospodarczą.</w:t>
      </w:r>
    </w:p>
    <w:p w14:paraId="6DB4DF3D" w14:textId="77777777" w:rsidR="002E570D" w:rsidRPr="00BA0560" w:rsidRDefault="002E570D" w:rsidP="002E570D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59676D" w:rsidRPr="00BA0560" w14:paraId="3324AB9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E521E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2160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zaliczenia do kategorii dróg gminnych oraz zmiany przebiegu istniejącej drogi gminnej- ulicy Głównej w Starym Węglińcu</w:t>
            </w:r>
          </w:p>
        </w:tc>
      </w:tr>
      <w:tr w:rsidR="0059676D" w:rsidRPr="00BA0560" w14:paraId="76B84CA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89D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B131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7B5B904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22AD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34C1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02BA15C3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3A37C36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E18EF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66B4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D7F12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0A2F1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14135F1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F33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B6ED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7DC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82B5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46335E21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40BA4D8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BAEE5F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9F81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0959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814B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F1C7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43B0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584A9D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DB5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9E6B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4161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FC7D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192D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BFE6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650DE59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6095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105F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F2A93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132A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1F88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9340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51A2A7F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D6B5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B6C6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FB758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987E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F6F0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4202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811F40F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30519B9B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CCDB0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BBE3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D049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51E8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1904CA8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CB4C5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DA1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4B4F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E9DB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56B7DB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B33A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8680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AB0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14C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95F929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2558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9096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A353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965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056958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7621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A6E1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E0D2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B256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7C2FA35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3C71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9B62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D556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301F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3CB851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94FE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B96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F6BE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BFBE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4BECE8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E8C3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607C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42EA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DED8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52ABEB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5F38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B42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263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9695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6D152A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34E5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153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F2E4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03EA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31061C75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DC3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8CA5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164B4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207E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4CD29F8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E91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BD1B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84EF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92C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3B4D39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E622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8F5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0151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5D47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4C0621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613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6F48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0C2F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3DC8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D77B7E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EE8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8948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6270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31AC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3F901E7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646A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1173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4425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1E7A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7D560F4" w14:textId="0BDA24DA" w:rsidR="0061622F" w:rsidRPr="008438EA" w:rsidRDefault="008C6A47" w:rsidP="00E2116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Radni 12 głosami “ZA” przyjęli uchwałę nr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348/XXII/2025 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zaliczenia do kategorii dróg gminnych oraz zmiany przebiegu istniejącej drogi gminnej- ulicy Głównej w Starym Węglińcu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7)</w:t>
      </w:r>
    </w:p>
    <w:p w14:paraId="5FF53AD1" w14:textId="77777777" w:rsidR="0037684A" w:rsidRPr="0061622F" w:rsidRDefault="00000000" w:rsidP="00E2116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6.3. w sprawie zaliczenia do kategorii dróg gminnych oraz zmiany przebiegu istniejącej drogi gminnej- ulicy Skrajnej w Starym Węglińcu</w:t>
      </w:r>
    </w:p>
    <w:p w14:paraId="5DDE5D62" w14:textId="77777777" w:rsidR="0059676D" w:rsidRPr="00BA0560" w:rsidRDefault="008C6A47" w:rsidP="008C6A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A056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Radna Elżbieta Grabowska poinformowała zgromadzonych, że p</w:t>
      </w:r>
      <w:r w:rsidRPr="00BA056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rojekt uchwały został zaopiniowany pozytywnie przez Komisję Gospodarczą.</w:t>
      </w:r>
    </w:p>
    <w:p w14:paraId="36B1634D" w14:textId="77777777" w:rsidR="008C6A47" w:rsidRPr="00BA0560" w:rsidRDefault="008C6A47" w:rsidP="008C6A47">
      <w:pPr>
        <w:pStyle w:val="myStyle"/>
        <w:spacing w:after="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59676D" w:rsidRPr="00BA0560" w14:paraId="15419D6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3B4DA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DC5F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zaliczenia do kategorii dróg gminnych oraz zmiany przebiegu istniejącej drogi gminnej- ulicy Skrajnej w Starym Węglińcu</w:t>
            </w:r>
          </w:p>
        </w:tc>
      </w:tr>
      <w:tr w:rsidR="0059676D" w:rsidRPr="00BA0560" w14:paraId="2411C80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15DF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F119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387064D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3CB5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DEE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AD89891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5D0EAF7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61C91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B7B9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08D8C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2F0DA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387AD34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F358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4BA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19DC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E78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5B077AB1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19092F1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FAD1D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0CA0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3F6E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35C1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0172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5DDC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0A907B7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0A0D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6E18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78D5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699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01BC3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5C05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3DA2AED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C233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009A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E9A7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7ADE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844D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70EE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08EF351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A7DE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C837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C852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D455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922F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E74A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BD49330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9676D" w:rsidRPr="00BA0560" w14:paraId="42C44CE2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51F7E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46A6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21DC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E000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53430781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C65E5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EA43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FE0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693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B63DC83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3B53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B87D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66DC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DAF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28BCC69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F625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C416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6D7A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CE2F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A85AC6D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DB84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3575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B168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CE68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10EF4A8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4BF7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136D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1489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0BBAE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6AECD4C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CB3B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72F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83281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4C1E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5A76BBC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6C06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07A4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EB79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74ED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E8230F7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CF3E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587E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BC8D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3C53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E7C0C14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D46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8B71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4D8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9FD6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4A67B521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807B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7C2CD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1845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E824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672342C2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C91B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E4A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4863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DF8E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41AC2F6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502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1D2F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80EC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C8EB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EB7C33C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64D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7DFD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22FD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1251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2CFE5E4D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9A8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91FE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8D93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923B6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01BFE23D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47A8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D5C9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6EF7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E834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956F9A7" w14:textId="77777777" w:rsidR="008C6A47" w:rsidRPr="0037684A" w:rsidRDefault="008C6A47" w:rsidP="0037684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34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9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/XXII/2025 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zaliczenia do kategorii dróg gminnych oraz zmiany przebiegu istniejącej drogi gminnej- ulicy 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Skrajnej 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Starym Węglińcu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8)</w:t>
      </w:r>
    </w:p>
    <w:p w14:paraId="58B45E0D" w14:textId="77777777" w:rsidR="0059676D" w:rsidRPr="00BA0560" w:rsidRDefault="00000000" w:rsidP="008C6A4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6.4. w sprawie zmiany uchwały nr 341/XXI/2025 Rady Miejskiej Węglińca z dnia 21 listopada 2025 roku w sprawie ustalenia opłat targowych na obszarze Gminy i Miasta Węgliniec</w:t>
      </w:r>
    </w:p>
    <w:p w14:paraId="1A88F629" w14:textId="77777777" w:rsidR="008C6A47" w:rsidRDefault="008C6A47" w:rsidP="008C6A4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Następnie rozpatrzono uchwałę w sprawie zmiany uchwały dotyczącej opłaty targowej. 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>Burmistrz wyjaśnił, że z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>miana polega na wykreśleniu zapisu odnoszącego się do sprzedaży artykułów spożywczych</w:t>
      </w:r>
      <w:r w:rsidR="0061622F">
        <w:rPr>
          <w:rFonts w:ascii="Times New Roman" w:hAnsi="Times New Roman" w:cs="Times New Roman"/>
          <w:sz w:val="24"/>
          <w:szCs w:val="24"/>
          <w:lang w:val="pl-PL"/>
        </w:rPr>
        <w:t>,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 pochodzących z własnej produkcji w miejscach niewyznaczonych, gdyż obowiązujące przepisy nie pozwalają na wprowadzanie dodatkowych ograniczeń w tym zakresie.</w:t>
      </w:r>
    </w:p>
    <w:p w14:paraId="135849C8" w14:textId="77777777" w:rsidR="00E21167" w:rsidRPr="00E21167" w:rsidRDefault="00E21167" w:rsidP="008C6A4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2116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Komisja Gospodarcza zaopiniowała projekt pozytywnie</w:t>
      </w:r>
      <w:r w:rsidR="0061622F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59676D" w:rsidRPr="00BA0560" w14:paraId="3BE2A7F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132AB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9822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" w:name="_Hlk217814431"/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341/XXI/2025 Rady Miejskiej Węglińca z dnia 21 listopada 2025 roku w sprawie ustalenia opłat targowych na obszarze Gminy i Miasta Węgliniec</w:t>
            </w:r>
            <w:bookmarkEnd w:id="3"/>
          </w:p>
        </w:tc>
      </w:tr>
      <w:tr w:rsidR="0059676D" w:rsidRPr="00BA0560" w14:paraId="34F6EF8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2CFD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BBFB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7443717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FF2C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068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5A64CEC8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1066254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5DB7E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6072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DD110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A47EE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798D4CC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077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99CA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C2E5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B118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3CC74031" w14:textId="77777777" w:rsidR="00E21167" w:rsidRDefault="00E21167" w:rsidP="0061622F">
      <w:pPr>
        <w:pStyle w:val="myStyle"/>
        <w:spacing w:before="150" w:after="150" w:line="300" w:lineRule="auto"/>
        <w:jc w:val="left"/>
        <w:outlineLvl w:val="4"/>
        <w:rPr>
          <w:rFonts w:ascii="Times New Roman" w:eastAsia="Segoe UI" w:hAnsi="Times New Roman" w:cs="Times New Roman"/>
          <w:color w:val="000000"/>
          <w:sz w:val="27"/>
          <w:szCs w:val="27"/>
        </w:rPr>
      </w:pPr>
    </w:p>
    <w:p w14:paraId="42F65FCF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07CF1B1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C6510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F68A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F038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7E33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5327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DC58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2FC8492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010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D97D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5D17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29AD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A788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DBD6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1DC615C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C09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A64D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C6A6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A850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F0DD3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24A3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4C1C6E1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DEEB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C05F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E085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28DC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5F08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9075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9B8A3D3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59676D" w:rsidRPr="00BA0560" w14:paraId="1154D098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B71C15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267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2AE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3133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5A72D425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DD2FFC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A733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2F89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7C37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6BC0D01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1792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2256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20F3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F0BF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E9420E8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BB1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C1F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8824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B44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31610B0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F5B6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2EA8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8BB13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9FD4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E662B4B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B1AD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24B7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674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452B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5F7FFA5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7BCE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6D00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825F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4504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59CC847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7269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0844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EDF8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1E1B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71E4DA5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C18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FC06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57C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313D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0D284A1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5818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779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5B24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63D1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0A890306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6F63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FB09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71F5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A688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1735719D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5B9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B5EA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B933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BC8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2BFECB8D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448E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EDBC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345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6CCE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DFBE199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3A4B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28E5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B909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7142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2F70AFF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A797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347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5DD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4741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0C6C66AD" w14:textId="77777777" w:rsidTr="008C6A47">
        <w:tc>
          <w:tcPr>
            <w:tcW w:w="5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DB4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82EA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1A6A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3890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5ABB704" w14:textId="77777777" w:rsidR="008C6A47" w:rsidRPr="00BA0560" w:rsidRDefault="008C6A47" w:rsidP="008C6A4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50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/XXII/2025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uchwały nr 341/XXI/2025 Rady Miejskiej Węglińca z dnia 21 listopada 2025 roku w sprawie ustalenia opłat targowych na obszarze Gminy i Miasta Węgliniec</w:t>
      </w:r>
      <w:r w:rsidRPr="00BA0560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9)</w:t>
      </w:r>
    </w:p>
    <w:p w14:paraId="1798E8D3" w14:textId="77777777" w:rsidR="0059676D" w:rsidRPr="00E21167" w:rsidRDefault="00000000" w:rsidP="00BA0560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9"/>
          <w:szCs w:val="29"/>
        </w:rPr>
      </w:pPr>
      <w:r w:rsidRPr="00E21167">
        <w:rPr>
          <w:rFonts w:ascii="Times New Roman" w:eastAsia="Segoe UI" w:hAnsi="Times New Roman" w:cs="Times New Roman"/>
          <w:color w:val="000000"/>
          <w:sz w:val="29"/>
          <w:szCs w:val="29"/>
        </w:rPr>
        <w:t>6.5. w sprawie zmiany uchwały nr 153/II/2025 Rady Miejskiej Węglińca z dnia 20 lutego 2025 r.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</w:t>
      </w:r>
    </w:p>
    <w:p w14:paraId="6028AE5B" w14:textId="77777777" w:rsidR="0059676D" w:rsidRPr="00BA0560" w:rsidRDefault="00BA0560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BA0560">
        <w:rPr>
          <w:rFonts w:ascii="Times New Roman" w:hAnsi="Times New Roman" w:cs="Times New Roman"/>
          <w:sz w:val="24"/>
          <w:szCs w:val="24"/>
          <w:lang w:val="pl-PL"/>
        </w:rPr>
        <w:t>Burmistrz zabrał głos informując Radnych, że k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 xml:space="preserve">olejna uchwała dotyczy zmiany zasad udzielania i rozliczania dotacji dla niepublicznych form wychowania przedszkolnego. Zmiany wynikają z nowelizacji przepisów oświatowych i konieczności dostosowania lokalnych regulacji do obowiązujących zasad. </w:t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br/>
      </w:r>
      <w:r w:rsidRPr="00BA0560">
        <w:rPr>
          <w:rFonts w:ascii="Times New Roman" w:hAnsi="Times New Roman" w:cs="Times New Roman"/>
          <w:sz w:val="24"/>
          <w:szCs w:val="24"/>
          <w:lang w:val="pl-PL"/>
        </w:rPr>
        <w:t>Projekt uzyskał pozytywną opinię Komisji Gospodarczej</w:t>
      </w:r>
      <w:r w:rsidR="00CC5D7D"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8"/>
        <w:gridCol w:w="6314"/>
      </w:tblGrid>
      <w:tr w:rsidR="0059676D" w:rsidRPr="00BA0560" w14:paraId="7F119CF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B5D2B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29C43" w14:textId="77777777" w:rsidR="0059676D" w:rsidRPr="00BA0560" w:rsidRDefault="00000000" w:rsidP="00E2116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153/II/2025 Rady Miejskiej Węglińca z dnia 20 lutego 2025 r.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</w:t>
            </w:r>
          </w:p>
        </w:tc>
      </w:tr>
      <w:tr w:rsidR="0059676D" w:rsidRPr="00BA0560" w14:paraId="3C0F6F0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090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B725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2712AE8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3CC3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F38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2BDF804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745431C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E060C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EB73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8C1C1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DE918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1E8441B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6AD5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564E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C105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C869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52DA1B24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1E973CB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450121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3BAC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2234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FA48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8553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A0E6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10AF769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1146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921D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40E3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16CE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ACFF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9744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2B2A252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4E5F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79C5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5540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560A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9541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BA80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6A40940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038B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D6FE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A77B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055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AAA7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B607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A7B2EAD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44A2DED9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BA78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8C45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0E0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0A05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455727C3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4C171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F2C5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4F5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8C4E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1B1F9C4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D4D1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4333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EA5F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1E9C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F0103D0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7ADE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6EDE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27E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4997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F0AFF41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C0D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5C73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856D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7F8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75302F1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F194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8DF1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3D86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11360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543E8B6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47AD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9792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987F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2BEF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1BBAFC7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35AC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E0A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3407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D87B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D5CF811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31F4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423F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5840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7596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A1C41A0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57A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917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C012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5182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0790B24A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E461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44F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6005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834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60FE4558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46F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A680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54A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DC36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4E7A8CB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735A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15A9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C814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7A23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D3CAFD6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35B2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C8DC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713E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4841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47585F6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28F2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A2F3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25AB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E595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32288AFA" w14:textId="77777777" w:rsidTr="00E21167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1333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6A0C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26C9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D0AE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C768F11" w14:textId="4AC472D2" w:rsidR="0037684A" w:rsidRPr="008438EA" w:rsidRDefault="00E21167" w:rsidP="00E2116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E2116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E2116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E2116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/XXII/2025</w:t>
      </w:r>
      <w:r w:rsidRPr="00E21167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2116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zmiany uchwały nr 153/II/2025 Rady Miejskiej Węglińca z dnia 20 lutego 2025 r. w sprawie trybu udzielania i rozliczania dotacji dla niepublicznych przedszkoli i niepublicznych innych form wychowania przedszkolnego prowadzonych przez inny niż jednostka samorządu </w:t>
      </w:r>
      <w:r w:rsidRPr="00E21167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lastRenderedPageBreak/>
        <w:t>terytorialnego organ, funkcjonujących na terenie Gminy Węgliniec oraz trybu przeprowadzania kontroli prawidłowości ich pobierania i wykorzystywania</w:t>
      </w:r>
      <w:r w:rsid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. (zał. 10)</w:t>
      </w:r>
    </w:p>
    <w:p w14:paraId="4B5B5B90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6.6. w sprawie uchwalenia miejscowego planu zagospodarowania przestrzennego dla części obrębu geodezyjnego Czerwona Woda</w:t>
      </w:r>
    </w:p>
    <w:p w14:paraId="0AD47BBB" w14:textId="77777777" w:rsidR="00C55084" w:rsidRDefault="00C55084" w:rsidP="00C55084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55084">
        <w:rPr>
          <w:rFonts w:ascii="Times New Roman" w:hAnsi="Times New Roman" w:cs="Times New Roman"/>
          <w:sz w:val="24"/>
          <w:szCs w:val="24"/>
          <w:lang w:val="pl-PL"/>
        </w:rPr>
        <w:t>Przewodniczący zapoznał radnych z kolejnymi punktami porządku obrad, obejmującymi uchwalenie miejscowego planu zagospodarowania przestrzennego w poszczególnych miejscowościach gminy.</w:t>
      </w:r>
      <w:r w:rsidRPr="00C55084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149B754D" w14:textId="77777777" w:rsidR="00CC5D7D" w:rsidRPr="00C55084" w:rsidRDefault="00CC5D7D" w:rsidP="00C55084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55084">
        <w:rPr>
          <w:rFonts w:ascii="Times New Roman" w:hAnsi="Times New Roman" w:cs="Times New Roman"/>
          <w:sz w:val="24"/>
          <w:szCs w:val="24"/>
          <w:lang w:val="pl-PL"/>
        </w:rPr>
        <w:t>Projekt uzyskał pozytywną opinię Komisji Gospodarczej</w:t>
      </w:r>
      <w:r w:rsidR="00C55084" w:rsidRPr="00C55084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AEFBF93" w14:textId="77777777" w:rsidR="00CC5D7D" w:rsidRDefault="00CC5D7D" w:rsidP="00C55084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55084">
        <w:rPr>
          <w:rFonts w:ascii="Times New Roman" w:hAnsi="Times New Roman" w:cs="Times New Roman"/>
          <w:sz w:val="24"/>
          <w:szCs w:val="24"/>
          <w:lang w:val="pl-PL"/>
        </w:rPr>
        <w:t xml:space="preserve">Radna Maria Fedyczkowska </w:t>
      </w:r>
      <w:r w:rsidR="00C55084" w:rsidRPr="00C55084">
        <w:rPr>
          <w:rFonts w:ascii="Times New Roman" w:hAnsi="Times New Roman" w:cs="Times New Roman"/>
          <w:sz w:val="24"/>
          <w:szCs w:val="24"/>
          <w:lang w:val="pl-PL"/>
        </w:rPr>
        <w:t>podjęła</w:t>
      </w:r>
      <w:r w:rsidR="00C55084" w:rsidRPr="00C55084">
        <w:rPr>
          <w:rFonts w:ascii="Times New Roman" w:hAnsi="Times New Roman" w:cs="Times New Roman"/>
          <w:sz w:val="24"/>
          <w:szCs w:val="24"/>
          <w:lang w:val="pl-PL"/>
        </w:rPr>
        <w:t xml:space="preserve"> dyskusję nad rozstrzygnięciem nadzorczym dotyczącym uchwały w sprawie miejscowego planu zagospodarowania przestrzennego Kościelnej Wsi. Sekretarz szczegółowo wyjaśnił zaistniałą sytuację, odnosząc się do zapisów uchwały wskazanych w rozstrzygnięciu nadzorczym. Poinformowa</w:t>
      </w:r>
      <w:r w:rsidR="00C55084">
        <w:rPr>
          <w:rFonts w:ascii="Times New Roman" w:hAnsi="Times New Roman" w:cs="Times New Roman"/>
          <w:sz w:val="24"/>
          <w:szCs w:val="24"/>
          <w:lang w:val="pl-PL"/>
        </w:rPr>
        <w:t>ł</w:t>
      </w:r>
      <w:r w:rsidR="00C55084" w:rsidRPr="00C55084">
        <w:rPr>
          <w:rFonts w:ascii="Times New Roman" w:hAnsi="Times New Roman" w:cs="Times New Roman"/>
          <w:sz w:val="24"/>
          <w:szCs w:val="24"/>
          <w:lang w:val="pl-PL"/>
        </w:rPr>
        <w:t>, iż uchwała nie została uchylona w całości, lecz jedynie w zakresie paragrafów wskazanych w rozstrzygnięciu nadzorczym organu nadzoru, które utraciły moc obowiązującą. Pozostałe zapisy uchwały zachowują ważność i nadal obowiązują.</w:t>
      </w:r>
    </w:p>
    <w:p w14:paraId="4A953182" w14:textId="77777777" w:rsidR="00C55084" w:rsidRPr="00C55084" w:rsidRDefault="00C55084" w:rsidP="00C55084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5961AD"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59676D" w:rsidRPr="00BA0560" w14:paraId="56FBAE1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99308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77EE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uchwalenia miejscowego planu zagospodarowania przestrzennego dla części obrębu geodezyjnego Czerwona Woda</w:t>
            </w:r>
          </w:p>
        </w:tc>
      </w:tr>
      <w:tr w:rsidR="0059676D" w:rsidRPr="00BA0560" w14:paraId="65CB6BA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3A51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053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0E5031F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F09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775D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59A86EF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15ECBA0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37585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5C3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B04CA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73861C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33285DC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8D6C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3D03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835A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F602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2EA2A28A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081D3F14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425CA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9484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7F02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46F3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B7E8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1C9F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20B2EB2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9A6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4AE1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71E0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756B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7A85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0F77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381B999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4C76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91D09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D2B5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3AE4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08F5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7B80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6FE6603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026C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C498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CAFF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7188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4DAA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5B3F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4057152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49E1C98F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D94D1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FB11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9A69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96DB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77E2E985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FE5DD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4159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C48B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DB98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24C1B801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59B1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B91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6B06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B10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80185D5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CB65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BCF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1BB1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478F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2F7BBDF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7F7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468C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4937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997F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D7D88A3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F050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074B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9C6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C38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E8CC631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FA34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8320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5640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B670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BFA51D7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C44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2A86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4AE9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A07C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A61E143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25D1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9960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DEC7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4EA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54653CD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BB1B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E76C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079D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E8E5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25B8DD34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9B6E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B07E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9E02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A53A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1DDBC187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AE71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F1C1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6736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7163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F7A5AAD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C1C7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C61C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F449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72B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52A8700F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55BF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6DB2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1D2F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619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A5BE6E7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FD6C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F56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DAE4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45E8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612C6902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5E0E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0BCD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82F8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3C79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FC54F75" w14:textId="77777777" w:rsidR="0037684A" w:rsidRPr="0037684A" w:rsidRDefault="0037684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2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/XXII/2025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uchwalenia miejscowego planu zagospodarowania przestrzennego dla części obrębu geodezyjnego Czerwona Woda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. (zał.11)</w:t>
      </w:r>
    </w:p>
    <w:p w14:paraId="4F86449F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6.7. w sprawie uchwalenia zmiany miejscowego planu zagospodarowania przestrzennego dla wyodrębnionych terenów położonych na obszarze wsi Piaseczna</w:t>
      </w:r>
    </w:p>
    <w:p w14:paraId="6D03712F" w14:textId="77777777" w:rsidR="0037684A" w:rsidRDefault="0037684A" w:rsidP="0061622F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7C66AE">
        <w:rPr>
          <w:rFonts w:ascii="Times New Roman" w:hAnsi="Times New Roman" w:cs="Times New Roman"/>
          <w:sz w:val="24"/>
          <w:szCs w:val="24"/>
          <w:lang w:val="pl-PL"/>
        </w:rPr>
        <w:t>Radna Maria Fedyczkowska zapytała o termin składania dokument</w:t>
      </w:r>
      <w:r w:rsidR="007C66AE" w:rsidRPr="007C66AE">
        <w:rPr>
          <w:rFonts w:ascii="Times New Roman" w:hAnsi="Times New Roman" w:cs="Times New Roman"/>
          <w:sz w:val="24"/>
          <w:szCs w:val="24"/>
          <w:lang w:val="pl-PL"/>
        </w:rPr>
        <w:t>ó</w:t>
      </w:r>
      <w:r w:rsidRPr="007C66AE">
        <w:rPr>
          <w:rFonts w:ascii="Times New Roman" w:hAnsi="Times New Roman" w:cs="Times New Roman"/>
          <w:sz w:val="24"/>
          <w:szCs w:val="24"/>
          <w:lang w:val="pl-PL"/>
        </w:rPr>
        <w:t>w dotyczących zagospodarowania przestrzennego.</w:t>
      </w:r>
      <w:r w:rsidR="0061622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7C66AE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7C66AE">
        <w:rPr>
          <w:rFonts w:ascii="Times New Roman" w:hAnsi="Times New Roman" w:cs="Times New Roman"/>
          <w:sz w:val="24"/>
          <w:szCs w:val="24"/>
          <w:lang w:val="pl-PL"/>
        </w:rPr>
        <w:t>udzielił odpowiedzi.</w:t>
      </w:r>
    </w:p>
    <w:p w14:paraId="381A07B8" w14:textId="77777777" w:rsidR="0061622F" w:rsidRPr="007C66AE" w:rsidRDefault="0061622F" w:rsidP="0061622F">
      <w:pPr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59676D" w:rsidRPr="00BA0560" w14:paraId="2BD7C3F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9A6EA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35D86" w14:textId="77777777" w:rsidR="0059676D" w:rsidRPr="00BA0560" w:rsidRDefault="00000000" w:rsidP="0037684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uchwalenia zmiany miejscowego planu zagospodarowania przestrzennego dla wyodrębnionych terenów położonych na obszarze wsi Piaseczna</w:t>
            </w:r>
          </w:p>
        </w:tc>
      </w:tr>
      <w:tr w:rsidR="0059676D" w:rsidRPr="00BA0560" w14:paraId="492524B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5659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75F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24F3E0C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F9CB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CC0F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B0327B5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33A5CE5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17166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4655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052E3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89340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5993364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A0CD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B6C2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0B1C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07C7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F96D85F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34B2A5C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F7C1C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0CBB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4646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CA85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32B9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BD76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54371C2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F126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188A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35D7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52A9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7FE20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E49E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1F681B9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1000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BEFC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A853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4E28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3F9B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FB60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13F95F1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6537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D6C4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09EE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D41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1A08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7183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0C185C3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11BBC7E0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B35819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8C8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850F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5FEC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70431923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EF9CF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5793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8D3F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90E3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04DD664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846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B67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E787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0D73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2E6CFD0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679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5751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9345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99D0A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46ADDB7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F587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1E1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DE9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4E4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E674C56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8AC5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77C6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CB20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6368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780C89F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850E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4FA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6E9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03AE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F873C1C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D5CA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7FA7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0568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3AAA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597A590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9DD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E12C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437D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DEB4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7808EA87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7439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85C6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ED5E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0047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363D5D9D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A22F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B78F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BF6B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4AE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7E701D7F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D302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DBD2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F8CB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61DC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21C5F0C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88DA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FAEC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060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A842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D6D501C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746D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6A7F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759C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BB1B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96C00B6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7167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5BA5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9A265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CF0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28456F1E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42A9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2F94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341B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CC02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AC4938A" w14:textId="77777777" w:rsidR="0037684A" w:rsidRPr="007C66AE" w:rsidRDefault="0037684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/XXII/2025 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uchwalenia zmiany miejscowego planu zagospodarowania przestrzennego dla wyodrębnionych terenów położonych na obszarze wsi Piaseczna (zał.1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2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325CCD1B" w14:textId="77777777" w:rsidR="0059676D" w:rsidRPr="00BA0560" w:rsidRDefault="00000000" w:rsidP="0037684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6.8. w sprawie uchwalenia miejscowego planu zagospodarowania przestrzennego dla wyodrębnionych terenów położonych na obszarze wsi Jagodzin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59676D" w:rsidRPr="00BA0560" w14:paraId="3D2DD2D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35529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E0CC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4" w:name="_Hlk217817129"/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uchwalenia miejscowego planu zagospodarowania przestrzennego dla wyodrębnionych terenów położonych na obszarze wsi Jagodzin</w:t>
            </w:r>
            <w:bookmarkEnd w:id="4"/>
          </w:p>
        </w:tc>
      </w:tr>
      <w:tr w:rsidR="0059676D" w:rsidRPr="00BA0560" w14:paraId="5BCA68B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D543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3EBD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13C0D57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14D9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A6A6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7C9630F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531C96B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EA1ED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D5F7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437C4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C2462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12532D0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E155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65D7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B648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D97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BF3AA62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52850C0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DDC2B9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156B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76A2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FB68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93B0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A059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622F28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A6B4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1CE9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E79B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0A1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B9A5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C095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2539FF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2C8F3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F0E7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BC5A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95A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DDBA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FDB3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104533A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87E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5D7B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2287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7C0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BD182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1570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49DACA9B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0562FA46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9B86B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BA4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41C88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7772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280F1A4C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28008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8541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EE08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883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ADFF0BF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0A8C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7CBF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864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39EC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5F173184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393C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9CC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FF0B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13FB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371F607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3787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102B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92C52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267B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79DEFF1F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851D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99DF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F0C2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1860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812B866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E46E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271C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35D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3BD5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F9D1151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8F11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565C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F6BF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EFF8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3062C36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E2A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844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3F04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52EE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75C5F848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B05F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069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A60B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6D8C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06910A11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2DB7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A411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DF050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11EA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29D0E5A9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BE02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317E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9BE2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1D7C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B97B1CA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7467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7BE7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2B6A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5A28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E79082D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C49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C75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29BE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A3F19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47669B1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B6E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0E1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2D82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AED1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59DCE20C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1792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19C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B7B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2D4D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9D8D64E" w14:textId="77777777" w:rsidR="0037684A" w:rsidRPr="007C66AE" w:rsidRDefault="0037684A" w:rsidP="007C66A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/XXII/2025 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uchwalenia miejscowego planu zagospodarowania przestrzennego dla wyodrębnionych terenów położonych na obszarze wsi Jagodzin (zał.1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3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5EA2300C" w14:textId="77777777" w:rsidR="0059676D" w:rsidRPr="00BA0560" w:rsidRDefault="00000000" w:rsidP="0037684A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6.9. w sprawie uchwalenia miejscowego planu zagospodarowania przestrzennego dla wyodrębnionych terenów położonych na obszarze wsi Stary Węgliniec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59676D" w:rsidRPr="00BA0560" w14:paraId="6AD5EB3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1A21A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A406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uchwalenia miejscowego planu zagospodarowania przestrzennego dla wyodrębnionych terenów położonych na obszarze wsi Stary Węgliniec</w:t>
            </w:r>
          </w:p>
        </w:tc>
      </w:tr>
      <w:tr w:rsidR="0059676D" w:rsidRPr="00BA0560" w14:paraId="2C27A68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C71C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56A9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7BDB76B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D852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A14C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D676B88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5B91A40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951AD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3B38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AFA9D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D3832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30873AC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DFCB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54C2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7534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1AB5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4EE73FE8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6098330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8B900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15A33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E217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6518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39C7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5451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52B8F4F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9C1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6C2B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7BB6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DDDC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1CFF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42B2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5C1D247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9F08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C8A1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A462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34AE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D1A8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F264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6CE2F74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D215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4788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05A7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B3A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E249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E8CF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A367D25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5A30D4CC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6BE08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2D24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998E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AB43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52384CBE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606F8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24FB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95E5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462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A4F1B80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4E5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2364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8232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A14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020F994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EDF6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E685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487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AA3E3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27806581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36E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0D0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8A43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18C4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E413E83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2BF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D46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A90A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C421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47A3321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7D13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35D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1EA9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2A03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BB845FD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8534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F9FE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694A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25AF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F9F710C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1E4B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FDFE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C725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B1E8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55E32B78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095D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0AFE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8C1E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483D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429B5C10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77C4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86A6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57598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31F0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4A0FF4CC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7B4F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5674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8E8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9E70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62E9E73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F020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D07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28A0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51D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68FD5E7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1905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8C6A3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4D5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4DDD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0DBC083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DD35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2657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B2F1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978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2D39B08B" w14:textId="77777777" w:rsidTr="0037684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7547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1A7F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49AB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175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93692E0" w14:textId="77777777" w:rsidR="0037684A" w:rsidRPr="0061622F" w:rsidRDefault="0037684A" w:rsidP="0061622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/XXII/2025 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uchwalenia miejscowego planu zagospodarowania przestrzennego dla wyodrębnionych terenów położonych na obszarze wsi Stary Węgliniec (zał.1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4</w:t>
      </w:r>
      <w:r w:rsidRPr="0037684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5DAD4EB3" w14:textId="77777777" w:rsidR="0059676D" w:rsidRPr="007C66AE" w:rsidRDefault="00000000" w:rsidP="0037684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7C66A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6.10. w sprawie dopłaty do systemu gospodarowania odpadami komunalnymi</w:t>
      </w:r>
    </w:p>
    <w:p w14:paraId="5CB11320" w14:textId="77777777" w:rsidR="007C66AE" w:rsidRPr="0061622F" w:rsidRDefault="007C66AE" w:rsidP="0061622F">
      <w:pPr>
        <w:pStyle w:val="myStyle"/>
        <w:spacing w:before="150"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C66A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Wiceprzewodnicząca </w:t>
      </w:r>
      <w:r w:rsidR="0061622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Elżbieta Grabowska </w:t>
      </w:r>
      <w:r w:rsidRPr="007C66A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przedstawiła opinię pozytywną</w:t>
      </w:r>
      <w:r w:rsidR="0061622F" w:rsidRPr="0061622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61622F" w:rsidRPr="007C66A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Komisji Gospodarczej</w:t>
      </w:r>
      <w:r w:rsidRPr="007C66A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14:paraId="10379443" w14:textId="77777777" w:rsidR="0061622F" w:rsidRDefault="007C66AE" w:rsidP="0061622F">
      <w:pPr>
        <w:pStyle w:val="NormalnyWeb"/>
        <w:spacing w:before="0" w:beforeAutospacing="0" w:after="0" w:afterAutospacing="0"/>
        <w:jc w:val="both"/>
      </w:pPr>
      <w:r>
        <w:t xml:space="preserve">Burmistrz omówił projekt uchwały dotyczący dopłaty do systemu gospodarowania odpadami komunalnymi. Przedstawił aktualną sytuację finansową systemu, wskazując, że dopłata z budżetu gminy wynosi około 700 tys. Zwrócił uwagę na brak współpracy ze strony części mieszkańców, którzy nadal nie prowadzą selektywnej zbiórki odpadów </w:t>
      </w:r>
    </w:p>
    <w:p w14:paraId="3F3F7574" w14:textId="77777777" w:rsidR="0061622F" w:rsidRDefault="0061622F" w:rsidP="0061622F">
      <w:pPr>
        <w:pStyle w:val="NormalnyWeb"/>
        <w:spacing w:before="0" w:beforeAutospacing="0" w:after="0" w:afterAutospacing="0"/>
        <w:jc w:val="both"/>
      </w:pPr>
    </w:p>
    <w:p w14:paraId="0089B5F1" w14:textId="77777777" w:rsidR="007C66AE" w:rsidRDefault="007C66AE" w:rsidP="0061622F">
      <w:pPr>
        <w:pStyle w:val="NormalnyWeb"/>
        <w:spacing w:before="0" w:beforeAutospacing="0" w:after="0" w:afterAutospacing="0"/>
        <w:jc w:val="both"/>
      </w:pPr>
      <w:r>
        <w:t>zgodnie z obowiązującymi wytycznymi, co znacząco wpływa na wzrost kosztów funkcjonowania systemu.</w:t>
      </w:r>
    </w:p>
    <w:p w14:paraId="3E158703" w14:textId="77777777" w:rsidR="007C66AE" w:rsidRDefault="007C66AE" w:rsidP="007C66AE">
      <w:pPr>
        <w:pStyle w:val="NormalnyWeb"/>
        <w:spacing w:before="0" w:beforeAutospacing="0" w:after="0" w:afterAutospacing="0"/>
        <w:jc w:val="both"/>
      </w:pPr>
      <w:r>
        <w:t>Burmistrz podkreślił, że system gospodarowania odpadami komunalnymi powinien się bilansować zgodnie z obowiązującymi przepisami ustawy</w:t>
      </w:r>
      <w:r>
        <w:t>. Podkreślił, że</w:t>
      </w:r>
      <w:r>
        <w:t xml:space="preserve"> gmina nie osiąga z tego tytułu żadnych zysków, a znaczna część kosztów jego funkcjonowania pokrywana jest z budżetu samorządu.</w:t>
      </w:r>
    </w:p>
    <w:p w14:paraId="5AE95B3A" w14:textId="77777777" w:rsidR="007C66AE" w:rsidRDefault="007C66AE" w:rsidP="007C66AE">
      <w:pPr>
        <w:pStyle w:val="NormalnyWeb"/>
        <w:spacing w:before="0" w:beforeAutospacing="0" w:after="0" w:afterAutospacing="0"/>
        <w:jc w:val="both"/>
      </w:pPr>
      <w:r>
        <w:t>Wskazano również na wprowadzone zmiany w harmonogramie odbioru odpadów, mające na celu racjonalizację kosztów oraz usprawnienie funkcjonowania systemu.</w:t>
      </w:r>
    </w:p>
    <w:p w14:paraId="455D9CE8" w14:textId="77777777" w:rsidR="007C66AE" w:rsidRDefault="00450378" w:rsidP="007C66AE">
      <w:pPr>
        <w:pStyle w:val="NormalnyWeb"/>
        <w:spacing w:before="0" w:beforeAutospacing="0" w:after="0" w:afterAutospacing="0"/>
        <w:jc w:val="both"/>
      </w:pPr>
      <w:r>
        <w:t xml:space="preserve">Do rozmowy dołączył Radny Mirosław Piątka, Radny Andrzej Fink, Radny Dariusz Stelwach oraz Radna Maria Fedyczkowska przedstawiając opinię mieszkańców i omawiając problem. </w:t>
      </w:r>
    </w:p>
    <w:p w14:paraId="33594C25" w14:textId="77777777" w:rsidR="00450378" w:rsidRPr="00450378" w:rsidRDefault="00450378" w:rsidP="00450378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453B09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59676D" w:rsidRPr="00BA0560" w14:paraId="7D6D5BA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CAF57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6CD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dopłaty do systemu gospodarowania odpadami komunalnymi</w:t>
            </w:r>
          </w:p>
        </w:tc>
      </w:tr>
      <w:tr w:rsidR="0059676D" w:rsidRPr="00BA0560" w14:paraId="6D15792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301F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F665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47C20D5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6E3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866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7A86514A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48FEAF9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E974C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2AC1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1FE53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6808E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24C5AC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2EBD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DF1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1C1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DB42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4E64D97D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43BE631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F8678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96F9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A551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E078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483A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BE9A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14B6A69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C132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819B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0154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DA98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E4ED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2F53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0968C6E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18D4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5ACE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6875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2C6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DA26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3C392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63879DC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2BDC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6F71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24D5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D61C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D46C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1AD7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4BC609C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7199CF03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D33CE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449E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3F08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FE53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7E76ABCB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A7AA7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455C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A868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7085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2EDFFFE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9769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6813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76A4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4FD1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B3F844B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2ACB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96CB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C2F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244A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4584A33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306B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6642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D817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D775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E440F5F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381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10E7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5241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5F13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FC96874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E660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E30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3F040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AAAD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6BFD3A1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B8FC4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27EA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12D6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86BE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BF16057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6C47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C088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03A8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2F15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F31FFCE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992E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51FB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ED65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1DB9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48AFFE83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2F547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8D9F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D8B3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21A8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246F2296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3C92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87D5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C3CF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C37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789C9F42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E9B1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005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AE0B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B872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5756F633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69A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B36E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6FC0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ED7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1419505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FF7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665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DB51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962D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57ADE2AC" w14:textId="77777777" w:rsidTr="004503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E9C2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9A55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8C9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E9E5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4DDC39D" w14:textId="77777777" w:rsidR="00450378" w:rsidRPr="00450378" w:rsidRDefault="00450378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45037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45037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45037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/XXII/2025</w:t>
      </w:r>
      <w:r w:rsidRPr="00450378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45037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dopłaty do systemu gospodarowania odpadami komunalnymi</w:t>
      </w:r>
      <w:r w:rsidRPr="0045037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15)</w:t>
      </w:r>
    </w:p>
    <w:p w14:paraId="0AA643CB" w14:textId="77777777" w:rsidR="0059676D" w:rsidRDefault="00000000" w:rsidP="0045037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45037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6.11. w sprawie zmiany uchwały nr 541/XXXV/21 Rady Miejskiej Węglińca z dnia 14 czerwca 2021r. w sprawie udzielenia pomocy rzeczowej dla Województwa Dolnośląskiego</w:t>
      </w: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.</w:t>
      </w:r>
    </w:p>
    <w:p w14:paraId="2783697C" w14:textId="77777777" w:rsidR="00A407F5" w:rsidRDefault="00A407F5" w:rsidP="00A407F5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407F5">
        <w:rPr>
          <w:rFonts w:ascii="Times New Roman" w:hAnsi="Times New Roman" w:cs="Times New Roman"/>
          <w:sz w:val="24"/>
          <w:szCs w:val="24"/>
          <w:lang w:val="pl-PL"/>
        </w:rPr>
        <w:t>Burmistrz poinformował, że po przeprowadzonych kontrolach oraz spotkaniach roboczych z zespołem odpowiedzialnym za inwestycję, trwają prace nad skompletowaniem pełnej dokumentacji. Podkreślił, że zaangażowany jest w to duży zespół, który zadeklarował zakończenie przygotowania niezbędnych dokumentów do końca roku.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A407F5">
        <w:rPr>
          <w:rFonts w:ascii="Times New Roman" w:hAnsi="Times New Roman" w:cs="Times New Roman"/>
          <w:sz w:val="24"/>
          <w:szCs w:val="24"/>
          <w:lang w:val="pl-PL"/>
        </w:rPr>
        <w:t xml:space="preserve">Zaznaczył,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że </w:t>
      </w:r>
      <w:r w:rsidRPr="00A407F5">
        <w:rPr>
          <w:rFonts w:ascii="Times New Roman" w:hAnsi="Times New Roman" w:cs="Times New Roman"/>
          <w:sz w:val="24"/>
          <w:szCs w:val="24"/>
          <w:lang w:val="pl-PL"/>
        </w:rPr>
        <w:t>postęp prac jest zauważalny i pozwala z optymizmem patrzeć na dalsze etapy realizacji zadania. Burmistrz wskazał, że dzięki temu możliwe będzie podjęcie działań związanych z realizacją inwestycji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14:paraId="7772905C" w14:textId="77777777" w:rsidR="00A407F5" w:rsidRPr="00A407F5" w:rsidRDefault="00A407F5" w:rsidP="00A407F5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407F5">
        <w:rPr>
          <w:rFonts w:ascii="Times New Roman" w:hAnsi="Times New Roman" w:cs="Times New Roman"/>
          <w:sz w:val="24"/>
          <w:szCs w:val="24"/>
          <w:lang w:val="pl-PL"/>
        </w:rPr>
        <w:t xml:space="preserve">Następnie </w:t>
      </w:r>
      <w:r>
        <w:rPr>
          <w:rFonts w:ascii="Times New Roman" w:hAnsi="Times New Roman" w:cs="Times New Roman"/>
          <w:sz w:val="24"/>
          <w:szCs w:val="24"/>
          <w:lang w:val="pl-PL"/>
        </w:rPr>
        <w:t>Radna Elżbieta Grabowska poinformowała Radnych</w:t>
      </w:r>
      <w:r w:rsidRPr="00A407F5">
        <w:rPr>
          <w:rFonts w:ascii="Times New Roman" w:hAnsi="Times New Roman" w:cs="Times New Roman"/>
          <w:sz w:val="24"/>
          <w:szCs w:val="24"/>
          <w:lang w:val="pl-PL"/>
        </w:rPr>
        <w:t>, że projekt został pozytywnie zaopiniowany przez Komisję Gospodar</w:t>
      </w:r>
      <w:r>
        <w:rPr>
          <w:rFonts w:ascii="Times New Roman" w:hAnsi="Times New Roman" w:cs="Times New Roman"/>
          <w:sz w:val="24"/>
          <w:szCs w:val="24"/>
          <w:lang w:val="pl-PL"/>
        </w:rPr>
        <w:t>czą.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59676D" w:rsidRPr="00BA0560" w14:paraId="1C0C9D6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19233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8D05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541/XXXV/21 Rady Miejskiej Węglińca z dnia 14 czerwca 2021r. w sprawie udzielenia pomocy rzeczowej dla Województwa Dolnośląskiego.</w:t>
            </w:r>
          </w:p>
        </w:tc>
      </w:tr>
      <w:tr w:rsidR="0059676D" w:rsidRPr="00BA0560" w14:paraId="7D01C2C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E4B0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165F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53B651A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ACE9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395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4673BFA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20CD0640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74A42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A978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3FFB1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5077C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4461F38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595C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0971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026A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735A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CC7594D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79D0A23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B9DD1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316B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B4B2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E63B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35F4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C23A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6E3BFDD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C356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9A263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76E0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405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3604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0814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3EEC663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72A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B3B6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3B5B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FF84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5069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BF68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01E2B21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9298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B4E6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B92E5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F2E2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9D17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60A3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70D76C47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6682FC4B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61E2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8BEE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0324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6AF6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401026E8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A15C4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4DB8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5AAD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714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641965C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15CC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06D7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388A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D56A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7784CA5A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23DE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CE79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E23B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CE75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A619F91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3CA5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752B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DE7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ED86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A2A7541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3731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3050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4EF4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0C5BC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EC85F14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117C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A0CF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0AAF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A840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CCDF50B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46E3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5EA3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5E69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CF1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FF35839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E4D6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D7C2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FF1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004C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9516218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C631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C14D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E8F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BAB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49512265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D2F7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31F5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6BD3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530E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401753DC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163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E3A2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8B1C4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9A04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FA67872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8E70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2E12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4CCE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52F5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B8B2716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784B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ADEA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DABA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E010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DB4DF9C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76F4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3D89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A149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4D3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46AB223B" w14:textId="77777777" w:rsidTr="00A407F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329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4BE6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95C9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211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E4D1BFC" w14:textId="77777777" w:rsidR="00A407F5" w:rsidRPr="00FF7CB7" w:rsidRDefault="00A407F5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A407F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A407F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7</w:t>
      </w:r>
      <w:r w:rsidRPr="00A407F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/XXII/2025 </w:t>
      </w:r>
      <w:r w:rsidRPr="00A407F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uchwały nr 541/XXXV/21 Rady Miejskiej Węglińca z dnia 14 czerwca 2021r. w sprawie udzielenia pomocy rzeczowej dla Województwa Dolnośląskiego.</w:t>
      </w:r>
      <w:r w:rsidRPr="00A407F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Pr="00A407F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(zał. 1</w:t>
      </w:r>
      <w:r w:rsidRPr="00A407F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6</w:t>
      </w:r>
      <w:r w:rsidRPr="00A407F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5F375143" w14:textId="77777777" w:rsidR="0059676D" w:rsidRPr="00BA0560" w:rsidRDefault="00000000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6.12. w sprawie zmiany uchwały nr 1090/LXV/23 Rady Miejskiej Węglińca z dnia 29 czerwca 2023 r. w sprawie ustalenia maksymalnej wysokości opłaty za wyżywienie i opłaty za pobyt dziecka w Miejskim Żłobku Publicznym im. Kubusia Puchatka w Węglińcu</w:t>
      </w:r>
    </w:p>
    <w:p w14:paraId="68355273" w14:textId="77777777" w:rsidR="0059676D" w:rsidRPr="00F3709E" w:rsidRDefault="00F3709E" w:rsidP="00F3709E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3709E">
        <w:rPr>
          <w:rFonts w:ascii="Times New Roman" w:hAnsi="Times New Roman" w:cs="Times New Roman"/>
          <w:sz w:val="24"/>
          <w:szCs w:val="24"/>
          <w:lang w:val="pl-PL"/>
        </w:rPr>
        <w:t>Burmistrz, odnosząc się do kolejnego punktu, stwierdził, że po rozmowach przeprowadzonych wspólnie z Panią Dyrektor oraz po analizie kosztów i jakości wyżywienia dzieci w żłobku wskazano, iż zaproponowana stawka w wysokości 9 zł za całodzienne wyżywienie dziecka jest kwotą niewielką i adekwatną do obecnych realiów rynkowych. Podkreślił, że jest to jedyna opłata ponoszona przez rodziców, pokrywająca jedynie część kosztów, natomiast pozostałe wydatki, w tym wynagrodzenia oraz koszty utrzymania placówki, finansowane są z budżetu gminy.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59676D" w:rsidRPr="00BA0560" w14:paraId="4F9F14F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A9012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F482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uchwały nr 1090/LXV/23 Rady Miejskiej Węglińca z dnia 29 czerwca 2023 r. w sprawie ustalenia maksymalnej wysokości opłaty za wyżywienie i opłaty za pobyt dziecka w Miejskim Żłobku Publicznym im. Kubusia Puchatka w Węglińcu</w:t>
            </w:r>
          </w:p>
        </w:tc>
      </w:tr>
      <w:tr w:rsidR="0059676D" w:rsidRPr="00BA0560" w14:paraId="2C44185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3648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4560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376CDC3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783D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AE4E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64929CE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7B0537F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D5BF6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1C4D5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F3581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4733A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249D37D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1961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6C3A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C76F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DD76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3E737657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32010B3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8FB58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3F8A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6D4D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02276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6C0F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6859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0280E8A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715E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FA36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D26B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456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F13B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56F7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412311F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69A3F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3D9A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2B35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7D7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C6F83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EC61D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53AE9B9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5ED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06D3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BB69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9B61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BA9BB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B642C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6C92CA43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1CD3C2F1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665C3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C3E7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418B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510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46701B01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EA637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6330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178B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163D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0866F180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8BE6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DEC8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7F9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FBA3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C61E077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B6D1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561B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2E9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6C14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1AEA9C9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D11F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8122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3DCDB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ACED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B9666E1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4520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B67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C4FE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170E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4CB5623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5885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CAA8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6E1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7DAA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CA05BEF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45C1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E0DB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FF44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6B0B6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0FA6D15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3B58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8678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915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850A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3C01AB76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79FB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7D8B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1FA7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3599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5B3B8162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B960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73A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D3CC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1FA4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6D192FDB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F75A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1547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2606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91C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497F5074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4DD59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938B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1730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60C3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0F990A95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E4E0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34A5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8AF0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E44F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8DE0739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7AED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BA7E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61AE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391D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3ECF9C87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7D8B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0E6F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9D52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2BB7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DB4B305" w14:textId="77777777" w:rsidR="00F3709E" w:rsidRPr="00FF7CB7" w:rsidRDefault="00F3709E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8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/XXII/2025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uchwały nr 1090/LXV/23 Rady Miejskiej Węglińca z dnia 29 czerwca 2023 r. w sprawie ustalenia maksymalnej wysokości opłaty za wyżywienie i opłaty za pobyt dziecka w Miejskim Żłobku Publicznym im. Kubusia Puchatka w Węglińcu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17)</w:t>
      </w:r>
    </w:p>
    <w:p w14:paraId="5844A7B3" w14:textId="77777777" w:rsidR="0059676D" w:rsidRDefault="00000000" w:rsidP="00F3709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F3709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6.13. w sprawie wyrażenia zgody na zawarcie umów dzierżawy i najmu nieruchomości gruntowych lub ich części na czas nieokreślony oraz na odstąpienie od przetargowego trybu zawarcia tych umów</w:t>
      </w:r>
      <w:r w:rsidR="00F3709E" w:rsidRPr="00F3709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.</w:t>
      </w:r>
    </w:p>
    <w:p w14:paraId="5BC3F0DC" w14:textId="77777777" w:rsidR="008438EA" w:rsidRDefault="008438EA" w:rsidP="00F3709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0D15E4EE" w14:textId="77777777" w:rsidR="008438EA" w:rsidRDefault="008438EA" w:rsidP="00F3709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3428E077" w14:textId="77777777" w:rsidR="008438EA" w:rsidRPr="00F3709E" w:rsidRDefault="008438EA" w:rsidP="00F3709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</w:p>
    <w:p w14:paraId="5CE2528C" w14:textId="77777777" w:rsidR="00F3709E" w:rsidRPr="00F3709E" w:rsidRDefault="00F3709E" w:rsidP="00F37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3709E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Projekt został zaopiniowany pozytywnie przez Komisję Gospodarczą.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59676D" w:rsidRPr="00BA0560" w14:paraId="650E24B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859A8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511F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wyrażenia zgody na zawarcie umów dzierżawy i najmu nieruchomości gruntowych lub ich części na czas nieokreślony oraz na odstąpienie od przetargowego trybu zawarcia tych umów</w:t>
            </w:r>
          </w:p>
        </w:tc>
      </w:tr>
      <w:tr w:rsidR="0059676D" w:rsidRPr="00BA0560" w14:paraId="177F525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A2617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29AF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59676D" w:rsidRPr="00BA0560" w14:paraId="0C0CD6A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79DD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E213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392B94D" w14:textId="77777777" w:rsidR="0059676D" w:rsidRPr="00BA0560" w:rsidRDefault="0059676D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59676D" w:rsidRPr="00BA0560" w14:paraId="15D7B08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EDB9E8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CAB6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18 grudnia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887E0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18712" w14:textId="77777777" w:rsidR="0059676D" w:rsidRPr="00BA0560" w:rsidRDefault="0059676D">
            <w:pPr>
              <w:rPr>
                <w:rFonts w:ascii="Times New Roman" w:hAnsi="Times New Roman" w:cs="Times New Roman"/>
              </w:rPr>
            </w:pPr>
          </w:p>
        </w:tc>
      </w:tr>
      <w:tr w:rsidR="0059676D" w:rsidRPr="00BA0560" w14:paraId="744426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D0A7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7004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33CA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997E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580D49D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59676D" w:rsidRPr="00BA0560" w14:paraId="79E041E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697D9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44C7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58089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100C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7B9A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8CEB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59676D" w:rsidRPr="00BA0560" w14:paraId="1872731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CA3C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36B3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62FF1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A2B8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3F6E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43CEE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59676D" w:rsidRPr="00BA0560" w14:paraId="325878F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52FB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43F7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3BD3A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F43B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5C80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79ABF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80 %</w:t>
            </w:r>
          </w:p>
        </w:tc>
      </w:tr>
      <w:tr w:rsidR="0059676D" w:rsidRPr="00BA0560" w14:paraId="537F5BF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46A1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64168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7F8D7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2239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BA594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BFD40" w14:textId="77777777" w:rsidR="0059676D" w:rsidRPr="00BA056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20 %</w:t>
            </w:r>
          </w:p>
        </w:tc>
      </w:tr>
    </w:tbl>
    <w:p w14:paraId="57F7D2CB" w14:textId="77777777" w:rsidR="0059676D" w:rsidRPr="00BA0560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59676D" w:rsidRPr="00BA0560" w14:paraId="736F485A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95E9B3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4CB1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124B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9C8F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59676D" w:rsidRPr="00BA0560" w14:paraId="71DE9ECF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378D6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745E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1D1A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52E5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3EA4D1C7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F4CA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D953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1347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5C35D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1B267320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0970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F02A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54DA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0039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2910ECF8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1B601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2983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7515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8A07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6EDCD713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FA3C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A362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B2BA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5E70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611E4206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3E47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FBCA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571A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6718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41D6A19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7D54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E746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4DC00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8CF8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1DE90C91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BF995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291F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6531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FB46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2DF9442D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3EA2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A749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8AFC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D6C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59676D" w:rsidRPr="00BA0560" w14:paraId="1A4083A1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93808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761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389F9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B0F1F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0FEF2C3B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66F9C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48F6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D8907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EB6F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F7C9420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093F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893D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B77C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F696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59676D" w:rsidRPr="00BA0560" w14:paraId="492846E8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B706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251FDF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4AE24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D965EE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59676D" w:rsidRPr="00BA0560" w14:paraId="5BF2242C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51E4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673A2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F0DC1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F815A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59676D" w:rsidRPr="00BA0560" w14:paraId="30A8B304" w14:textId="77777777" w:rsidTr="00F3709E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29AF3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F5CDB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A0BB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009E6" w14:textId="77777777" w:rsidR="0059676D" w:rsidRPr="00BA0560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A056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C15C108" w14:textId="77777777" w:rsidR="00F3709E" w:rsidRPr="00F3709E" w:rsidRDefault="00F3709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12 głosami “ZA” przyjęli uchwałę nr 35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9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/XXII/2025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zawarcie umów dzierżawy i najmu nieruchomości gruntowych lub ich części na czas nieokreślony oraz na odstąpienie od przetargowego trybu zawarcia tych umów</w:t>
      </w:r>
      <w:r w:rsidRPr="00F3709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. (zał. 18)</w:t>
      </w:r>
    </w:p>
    <w:p w14:paraId="099B191D" w14:textId="77777777" w:rsidR="0059676D" w:rsidRPr="00C572A2" w:rsidRDefault="00000000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C572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 Sprawy organizacyjne:</w:t>
      </w:r>
    </w:p>
    <w:p w14:paraId="1E1F32C5" w14:textId="77777777" w:rsidR="00F3709E" w:rsidRPr="00C572A2" w:rsidRDefault="00F3709E" w:rsidP="00FF7CB7">
      <w:pPr>
        <w:pStyle w:val="NormalnyWeb"/>
        <w:jc w:val="both"/>
      </w:pPr>
      <w:r w:rsidRPr="00C572A2">
        <w:t>W sprawach organizacyjnych poinformowano o termin</w:t>
      </w:r>
      <w:r w:rsidR="00C572A2" w:rsidRPr="00C572A2">
        <w:t>ie</w:t>
      </w:r>
      <w:r w:rsidRPr="00C572A2">
        <w:t xml:space="preserve"> posiedze</w:t>
      </w:r>
      <w:r w:rsidR="00C572A2" w:rsidRPr="00C572A2">
        <w:t>nia</w:t>
      </w:r>
      <w:r w:rsidRPr="00C572A2">
        <w:t xml:space="preserve"> komisji </w:t>
      </w:r>
      <w:r w:rsidRPr="00C572A2">
        <w:t xml:space="preserve">oraz sesji. </w:t>
      </w:r>
    </w:p>
    <w:p w14:paraId="2DEB831D" w14:textId="77777777" w:rsidR="0059676D" w:rsidRPr="00C572A2" w:rsidRDefault="00000000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C572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7.1. Głosowanie wniosków komisji wypracowanych w okresie międzysesyjnym.</w:t>
      </w:r>
    </w:p>
    <w:p w14:paraId="3F11B751" w14:textId="77777777" w:rsidR="00C572A2" w:rsidRPr="00C572A2" w:rsidRDefault="00C572A2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572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</w:t>
      </w:r>
    </w:p>
    <w:p w14:paraId="25B278B7" w14:textId="77777777" w:rsidR="0059676D" w:rsidRPr="00C572A2" w:rsidRDefault="00000000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C572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7.2. Zapoznanie z korespondencją skierowaną do Rady w okresie międzysesyjnym.</w:t>
      </w:r>
    </w:p>
    <w:p w14:paraId="4ACDD999" w14:textId="76009186" w:rsidR="00C572A2" w:rsidRPr="00C572A2" w:rsidRDefault="00C572A2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572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zapoznali się z załączonymi materiałami.</w:t>
      </w:r>
      <w:r w:rsidR="008438E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(zał. 19-21)</w:t>
      </w:r>
    </w:p>
    <w:p w14:paraId="5621A99B" w14:textId="77777777" w:rsidR="0059676D" w:rsidRPr="00C572A2" w:rsidRDefault="00000000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C572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8. Odpowiedzi na interpelacje i zapytania.</w:t>
      </w:r>
    </w:p>
    <w:p w14:paraId="64749625" w14:textId="77777777" w:rsidR="00C572A2" w:rsidRPr="00C572A2" w:rsidRDefault="00C572A2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C572A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</w:t>
      </w:r>
    </w:p>
    <w:p w14:paraId="67B0E66D" w14:textId="77777777" w:rsidR="0059676D" w:rsidRPr="00C572A2" w:rsidRDefault="00000000" w:rsidP="00FF7CB7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C572A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 Wolne głosy i komunikaty.</w:t>
      </w:r>
    </w:p>
    <w:p w14:paraId="0884CD66" w14:textId="77777777" w:rsidR="00FF7CB7" w:rsidRDefault="00C572A2" w:rsidP="00C5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572A2"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FF7CB7">
        <w:rPr>
          <w:rFonts w:ascii="Times New Roman" w:hAnsi="Times New Roman" w:cs="Times New Roman"/>
          <w:sz w:val="24"/>
          <w:szCs w:val="24"/>
          <w:lang w:val="pl-PL"/>
        </w:rPr>
        <w:t>omówił</w:t>
      </w:r>
      <w:r w:rsidR="00FF7CB7" w:rsidRPr="00C572A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trudną sytuację budżetową samorządów oraz konieczność odpowiedzialnych decyzji finansowych.</w:t>
      </w:r>
      <w:r w:rsidR="00FF7CB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69C887D0" w14:textId="77777777" w:rsidR="00FF7CB7" w:rsidRDefault="00FF7CB7" w:rsidP="00C5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C572A2" w:rsidRPr="00C572A2">
        <w:rPr>
          <w:rFonts w:ascii="Times New Roman" w:hAnsi="Times New Roman" w:cs="Times New Roman"/>
          <w:sz w:val="24"/>
          <w:szCs w:val="24"/>
          <w:lang w:val="pl-PL"/>
        </w:rPr>
        <w:t>oinformowa</w:t>
      </w:r>
      <w:r w:rsidR="00C572A2" w:rsidRPr="00C572A2">
        <w:rPr>
          <w:rFonts w:ascii="Times New Roman" w:hAnsi="Times New Roman" w:cs="Times New Roman"/>
          <w:sz w:val="24"/>
          <w:szCs w:val="24"/>
          <w:lang w:val="pl-PL"/>
        </w:rPr>
        <w:t>ł wszystkich</w:t>
      </w:r>
      <w:r w:rsidR="00C572A2" w:rsidRPr="00C572A2">
        <w:rPr>
          <w:rFonts w:ascii="Times New Roman" w:hAnsi="Times New Roman" w:cs="Times New Roman"/>
          <w:sz w:val="24"/>
          <w:szCs w:val="24"/>
          <w:lang w:val="pl-PL"/>
        </w:rPr>
        <w:t xml:space="preserve"> o spotkaniu opłatkowym dla mieszkańców. </w:t>
      </w:r>
    </w:p>
    <w:p w14:paraId="4D0F1486" w14:textId="77777777" w:rsidR="00FF7CB7" w:rsidRDefault="00FF7CB7" w:rsidP="00C5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572A2">
        <w:rPr>
          <w:rFonts w:ascii="Times New Roman" w:hAnsi="Times New Roman" w:cs="Times New Roman"/>
          <w:sz w:val="24"/>
          <w:szCs w:val="24"/>
          <w:lang w:val="pl-PL"/>
        </w:rPr>
        <w:t xml:space="preserve">Na zakończenie </w:t>
      </w:r>
      <w:r>
        <w:rPr>
          <w:rFonts w:ascii="Times New Roman" w:hAnsi="Times New Roman" w:cs="Times New Roman"/>
          <w:sz w:val="24"/>
          <w:szCs w:val="24"/>
          <w:lang w:val="pl-PL"/>
        </w:rPr>
        <w:t>Burmistrz z</w:t>
      </w:r>
      <w:r w:rsidR="00C572A2" w:rsidRPr="00C572A2">
        <w:rPr>
          <w:rFonts w:ascii="Times New Roman" w:hAnsi="Times New Roman" w:cs="Times New Roman"/>
          <w:sz w:val="24"/>
          <w:szCs w:val="24"/>
          <w:lang w:val="pl-PL"/>
        </w:rPr>
        <w:t>łoż</w:t>
      </w:r>
      <w:r w:rsidR="00C572A2" w:rsidRPr="00C572A2">
        <w:rPr>
          <w:rFonts w:ascii="Times New Roman" w:hAnsi="Times New Roman" w:cs="Times New Roman"/>
          <w:sz w:val="24"/>
          <w:szCs w:val="24"/>
          <w:lang w:val="pl-PL"/>
        </w:rPr>
        <w:t>ył</w:t>
      </w:r>
      <w:r w:rsidR="00C572A2" w:rsidRPr="00C572A2">
        <w:rPr>
          <w:rFonts w:ascii="Times New Roman" w:hAnsi="Times New Roman" w:cs="Times New Roman"/>
          <w:sz w:val="24"/>
          <w:szCs w:val="24"/>
          <w:lang w:val="pl-PL"/>
        </w:rPr>
        <w:t xml:space="preserve"> wszystkim życzenia spokojnych Świąt Bożego Narodzenia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14:paraId="569329FA" w14:textId="77777777" w:rsidR="00C572A2" w:rsidRPr="00FF7CB7" w:rsidRDefault="00C572A2" w:rsidP="00C5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572A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Przewodniczący </w:t>
      </w:r>
      <w:r w:rsidR="00FF7CB7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również </w:t>
      </w:r>
      <w:r w:rsidRPr="00C572A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złożył życzenia świąteczne, dziękując radnym za pracę i zaangażowanie</w:t>
      </w:r>
      <w:r w:rsidRPr="00C572A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  <w:r w:rsidRPr="00C572A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</w:p>
    <w:p w14:paraId="66BE38BB" w14:textId="77777777" w:rsidR="00C572A2" w:rsidRPr="00BA0560" w:rsidRDefault="00C572A2" w:rsidP="00C572A2">
      <w:pPr>
        <w:pStyle w:val="NormalnyWeb"/>
        <w:spacing w:before="0" w:beforeAutospacing="0" w:after="0" w:afterAutospacing="0"/>
        <w:jc w:val="both"/>
      </w:pPr>
      <w:r w:rsidRPr="00C572A2">
        <w:t xml:space="preserve">Radna Elżbieta Grabowska zaprosiła na spotkanie opłatkowe organizowane w Czerwonej Wodzie. </w:t>
      </w:r>
    </w:p>
    <w:p w14:paraId="2A9340C4" w14:textId="77777777" w:rsidR="0059676D" w:rsidRPr="00BA0560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BA0560">
        <w:rPr>
          <w:rFonts w:ascii="Times New Roman" w:eastAsia="Segoe UI" w:hAnsi="Times New Roman" w:cs="Times New Roman"/>
          <w:color w:val="000000"/>
          <w:sz w:val="30"/>
          <w:szCs w:val="30"/>
        </w:rPr>
        <w:t>10. Zamknięcie sesji.</w:t>
      </w:r>
    </w:p>
    <w:p w14:paraId="6E286914" w14:textId="77777777" w:rsidR="00C572A2" w:rsidRPr="00FE00EF" w:rsidRDefault="00C572A2" w:rsidP="00FF7CB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FE00EF">
        <w:rPr>
          <w:rFonts w:ascii="Times New Roman" w:hAnsi="Times New Roman" w:cs="Times New Roman"/>
          <w:sz w:val="24"/>
          <w:szCs w:val="24"/>
          <w:lang w:val="pl-PL"/>
        </w:rPr>
        <w:t>O godz. 11:</w:t>
      </w:r>
      <w:r>
        <w:rPr>
          <w:rFonts w:ascii="Times New Roman" w:hAnsi="Times New Roman" w:cs="Times New Roman"/>
          <w:sz w:val="24"/>
          <w:szCs w:val="24"/>
          <w:lang w:val="pl-PL"/>
        </w:rPr>
        <w:t>25</w:t>
      </w:r>
      <w:r w:rsidRPr="00FE00EF">
        <w:rPr>
          <w:rFonts w:ascii="Times New Roman" w:hAnsi="Times New Roman" w:cs="Times New Roman"/>
          <w:sz w:val="24"/>
          <w:szCs w:val="24"/>
          <w:lang w:val="pl-PL"/>
        </w:rPr>
        <w:t xml:space="preserve"> Przewodniczący </w:t>
      </w:r>
      <w:r w:rsidR="00FF7CB7">
        <w:rPr>
          <w:rFonts w:ascii="Times New Roman" w:hAnsi="Times New Roman" w:cs="Times New Roman"/>
          <w:sz w:val="24"/>
          <w:szCs w:val="24"/>
          <w:lang w:val="pl-PL"/>
        </w:rPr>
        <w:t xml:space="preserve">Rady Marek Wawrzynek </w:t>
      </w:r>
      <w:r w:rsidRPr="00FE00EF">
        <w:rPr>
          <w:rFonts w:ascii="Times New Roman" w:hAnsi="Times New Roman" w:cs="Times New Roman"/>
          <w:sz w:val="24"/>
          <w:szCs w:val="24"/>
          <w:lang w:val="pl-PL"/>
        </w:rPr>
        <w:t xml:space="preserve">podziękował </w:t>
      </w:r>
      <w:r w:rsidR="00FF7CB7">
        <w:rPr>
          <w:rFonts w:ascii="Times New Roman" w:hAnsi="Times New Roman" w:cs="Times New Roman"/>
          <w:sz w:val="24"/>
          <w:szCs w:val="24"/>
          <w:lang w:val="pl-PL"/>
        </w:rPr>
        <w:t xml:space="preserve">Burmistrzowi oraz </w:t>
      </w:r>
      <w:r w:rsidRPr="00FE00EF">
        <w:rPr>
          <w:rFonts w:ascii="Times New Roman" w:hAnsi="Times New Roman" w:cs="Times New Roman"/>
          <w:sz w:val="24"/>
          <w:szCs w:val="24"/>
          <w:lang w:val="pl-PL"/>
        </w:rPr>
        <w:t>Radnym i zakończył X</w:t>
      </w:r>
      <w:r>
        <w:rPr>
          <w:rFonts w:ascii="Times New Roman" w:hAnsi="Times New Roman" w:cs="Times New Roman"/>
          <w:sz w:val="24"/>
          <w:szCs w:val="24"/>
          <w:lang w:val="pl-PL"/>
        </w:rPr>
        <w:t>XII</w:t>
      </w:r>
      <w:r w:rsidRPr="00FE00EF">
        <w:rPr>
          <w:rFonts w:ascii="Times New Roman" w:hAnsi="Times New Roman" w:cs="Times New Roman"/>
          <w:sz w:val="24"/>
          <w:szCs w:val="24"/>
          <w:lang w:val="pl-PL"/>
        </w:rPr>
        <w:t xml:space="preserve"> sesje Rady Miejskiej Węglińca.</w:t>
      </w:r>
    </w:p>
    <w:p w14:paraId="1F542837" w14:textId="77777777" w:rsidR="00C572A2" w:rsidRDefault="00C572A2" w:rsidP="00C572A2"/>
    <w:p w14:paraId="7A979ADF" w14:textId="77777777" w:rsidR="00C572A2" w:rsidRPr="00115620" w:rsidRDefault="00C572A2" w:rsidP="00C572A2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51D5580" w14:textId="77777777" w:rsidR="00C572A2" w:rsidRPr="00EA2D1D" w:rsidRDefault="00C572A2" w:rsidP="00C572A2">
      <w:pPr>
        <w:pStyle w:val="myStyle"/>
        <w:spacing w:after="0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494F3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     </w:t>
      </w:r>
    </w:p>
    <w:tbl>
      <w:tblPr>
        <w:tblW w:w="59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960"/>
        <w:gridCol w:w="2352"/>
        <w:gridCol w:w="175"/>
      </w:tblGrid>
      <w:tr w:rsidR="00C572A2" w:rsidRPr="007D022C" w14:paraId="3992C773" w14:textId="77777777" w:rsidTr="009814D3">
        <w:trPr>
          <w:trHeight w:val="6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5C5F8" w14:textId="77777777" w:rsidR="00C572A2" w:rsidRPr="007D022C" w:rsidRDefault="00C572A2" w:rsidP="00981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8BD51" w14:textId="77777777" w:rsidR="00C572A2" w:rsidRDefault="00C572A2" w:rsidP="00981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  <w:p w14:paraId="1533C0F1" w14:textId="77777777" w:rsidR="00C572A2" w:rsidRDefault="00C572A2" w:rsidP="00981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  <w:p w14:paraId="7D7DA255" w14:textId="77777777" w:rsidR="00C572A2" w:rsidRPr="007D022C" w:rsidRDefault="00C572A2" w:rsidP="00981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98D57" w14:textId="77777777" w:rsidR="00C572A2" w:rsidRPr="007D022C" w:rsidRDefault="00C572A2" w:rsidP="00981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02330" w14:textId="77777777" w:rsidR="00C572A2" w:rsidRPr="007D022C" w:rsidRDefault="00C572A2" w:rsidP="009814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</w:p>
        </w:tc>
      </w:tr>
    </w:tbl>
    <w:p w14:paraId="4EFA468A" w14:textId="77777777" w:rsidR="00C572A2" w:rsidRDefault="00C572A2" w:rsidP="00C572A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  <w:lang w:val="pl-PL"/>
        </w:rPr>
      </w:pPr>
    </w:p>
    <w:p w14:paraId="72710C13" w14:textId="77777777" w:rsidR="00C572A2" w:rsidRPr="00EA2D1D" w:rsidRDefault="00C572A2" w:rsidP="00C572A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 w:rsidRPr="00EA2D1D"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Protokołowała;</w:t>
      </w:r>
    </w:p>
    <w:p w14:paraId="75E91CFA" w14:textId="77777777" w:rsidR="00C572A2" w:rsidRPr="00EA2D1D" w:rsidRDefault="00C572A2" w:rsidP="00C572A2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Justyna Bieńkowska wz. Referent ds. obsługi Biura Rady Miejskiej</w:t>
      </w:r>
    </w:p>
    <w:p w14:paraId="0B098834" w14:textId="77777777" w:rsidR="00C572A2" w:rsidRPr="00BF24FE" w:rsidRDefault="00C572A2" w:rsidP="00C572A2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18 grudnia 202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5</w:t>
      </w: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r. </w:t>
      </w:r>
    </w:p>
    <w:p w14:paraId="07BADD3B" w14:textId="77777777" w:rsidR="00C572A2" w:rsidRDefault="00C572A2" w:rsidP="00C572A2">
      <w:pPr>
        <w:pStyle w:val="myStyle"/>
        <w:spacing w:before="2" w:after="2" w:line="240" w:lineRule="auto"/>
        <w:ind w:left="240" w:right="240"/>
        <w:jc w:val="left"/>
      </w:pPr>
    </w:p>
    <w:p w14:paraId="26C5C59A" w14:textId="77777777" w:rsidR="0059676D" w:rsidRPr="00BA0560" w:rsidRDefault="0059676D">
      <w:pPr>
        <w:rPr>
          <w:rFonts w:ascii="Times New Roman" w:hAnsi="Times New Roman" w:cs="Times New Roman"/>
        </w:rPr>
      </w:pPr>
    </w:p>
    <w:p w14:paraId="0C3A5C05" w14:textId="77777777" w:rsidR="0059676D" w:rsidRPr="00BA0560" w:rsidRDefault="0059676D">
      <w:pPr>
        <w:pStyle w:val="myStyle"/>
        <w:spacing w:before="2" w:after="2" w:line="240" w:lineRule="auto"/>
        <w:ind w:left="240" w:right="240"/>
        <w:jc w:val="left"/>
        <w:rPr>
          <w:rFonts w:ascii="Times New Roman" w:hAnsi="Times New Roman" w:cs="Times New Roman"/>
        </w:rPr>
      </w:pPr>
    </w:p>
    <w:sectPr w:rsidR="0059676D" w:rsidRPr="00BA0560" w:rsidSect="00C572A2">
      <w:pgSz w:w="11906" w:h="16838" w:code="9"/>
      <w:pgMar w:top="142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0A7A5" w14:textId="77777777" w:rsidR="00813A9C" w:rsidRDefault="00813A9C" w:rsidP="006E0FDA">
      <w:pPr>
        <w:spacing w:after="0" w:line="240" w:lineRule="auto"/>
      </w:pPr>
      <w:r>
        <w:separator/>
      </w:r>
    </w:p>
  </w:endnote>
  <w:endnote w:type="continuationSeparator" w:id="0">
    <w:p w14:paraId="06213B87" w14:textId="77777777" w:rsidR="00813A9C" w:rsidRDefault="00813A9C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Calibri"/>
    <w:charset w:val="E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50645" w14:textId="77777777" w:rsidR="00813A9C" w:rsidRDefault="00813A9C" w:rsidP="006E0FDA">
      <w:pPr>
        <w:spacing w:after="0" w:line="240" w:lineRule="auto"/>
      </w:pPr>
      <w:r>
        <w:separator/>
      </w:r>
    </w:p>
  </w:footnote>
  <w:footnote w:type="continuationSeparator" w:id="0">
    <w:p w14:paraId="035C5972" w14:textId="77777777" w:rsidR="00813A9C" w:rsidRDefault="00813A9C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C0"/>
    <w:multiLevelType w:val="multilevel"/>
    <w:tmpl w:val="CC4619D8"/>
    <w:lvl w:ilvl="0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>
      <w:start w:val="1"/>
      <w:numFmt w:val="decimal"/>
      <w:pStyle w:val="Akapitzlist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58C5135"/>
    <w:multiLevelType w:val="hybridMultilevel"/>
    <w:tmpl w:val="33DE2D4A"/>
    <w:lvl w:ilvl="0" w:tplc="2384645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147E4"/>
    <w:multiLevelType w:val="multilevel"/>
    <w:tmpl w:val="2FA66EAA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8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1FE7677"/>
    <w:multiLevelType w:val="hybridMultilevel"/>
    <w:tmpl w:val="8D765060"/>
    <w:lvl w:ilvl="0" w:tplc="35034043">
      <w:start w:val="1"/>
      <w:numFmt w:val="decimal"/>
      <w:lvlText w:val="%1."/>
      <w:lvlJc w:val="left"/>
      <w:pPr>
        <w:ind w:left="720" w:hanging="360"/>
      </w:pPr>
    </w:lvl>
    <w:lvl w:ilvl="1" w:tplc="35034043" w:tentative="1">
      <w:start w:val="1"/>
      <w:numFmt w:val="lowerLetter"/>
      <w:lvlText w:val="%2."/>
      <w:lvlJc w:val="left"/>
      <w:pPr>
        <w:ind w:left="1440" w:hanging="360"/>
      </w:pPr>
    </w:lvl>
    <w:lvl w:ilvl="2" w:tplc="35034043" w:tentative="1">
      <w:start w:val="1"/>
      <w:numFmt w:val="lowerRoman"/>
      <w:lvlText w:val="%3."/>
      <w:lvlJc w:val="right"/>
      <w:pPr>
        <w:ind w:left="2160" w:hanging="180"/>
      </w:pPr>
    </w:lvl>
    <w:lvl w:ilvl="3" w:tplc="35034043" w:tentative="1">
      <w:start w:val="1"/>
      <w:numFmt w:val="decimal"/>
      <w:lvlText w:val="%4."/>
      <w:lvlJc w:val="left"/>
      <w:pPr>
        <w:ind w:left="2880" w:hanging="360"/>
      </w:pPr>
    </w:lvl>
    <w:lvl w:ilvl="4" w:tplc="35034043" w:tentative="1">
      <w:start w:val="1"/>
      <w:numFmt w:val="lowerLetter"/>
      <w:lvlText w:val="%5."/>
      <w:lvlJc w:val="left"/>
      <w:pPr>
        <w:ind w:left="3600" w:hanging="360"/>
      </w:pPr>
    </w:lvl>
    <w:lvl w:ilvl="5" w:tplc="35034043" w:tentative="1">
      <w:start w:val="1"/>
      <w:numFmt w:val="lowerRoman"/>
      <w:lvlText w:val="%6."/>
      <w:lvlJc w:val="right"/>
      <w:pPr>
        <w:ind w:left="4320" w:hanging="180"/>
      </w:pPr>
    </w:lvl>
    <w:lvl w:ilvl="6" w:tplc="35034043" w:tentative="1">
      <w:start w:val="1"/>
      <w:numFmt w:val="decimal"/>
      <w:lvlText w:val="%7."/>
      <w:lvlJc w:val="left"/>
      <w:pPr>
        <w:ind w:left="5040" w:hanging="360"/>
      </w:pPr>
    </w:lvl>
    <w:lvl w:ilvl="7" w:tplc="35034043" w:tentative="1">
      <w:start w:val="1"/>
      <w:numFmt w:val="lowerLetter"/>
      <w:lvlText w:val="%8."/>
      <w:lvlJc w:val="left"/>
      <w:pPr>
        <w:ind w:left="5760" w:hanging="360"/>
      </w:pPr>
    </w:lvl>
    <w:lvl w:ilvl="8" w:tplc="35034043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781588">
    <w:abstractNumId w:val="6"/>
  </w:num>
  <w:num w:numId="2" w16cid:durableId="1812022076">
    <w:abstractNumId w:val="9"/>
  </w:num>
  <w:num w:numId="3" w16cid:durableId="1455561062">
    <w:abstractNumId w:val="10"/>
  </w:num>
  <w:num w:numId="4" w16cid:durableId="1829860745">
    <w:abstractNumId w:val="8"/>
  </w:num>
  <w:num w:numId="5" w16cid:durableId="949581859">
    <w:abstractNumId w:val="2"/>
  </w:num>
  <w:num w:numId="6" w16cid:durableId="1306159652">
    <w:abstractNumId w:val="1"/>
  </w:num>
  <w:num w:numId="7" w16cid:durableId="499199178">
    <w:abstractNumId w:val="5"/>
  </w:num>
  <w:num w:numId="8" w16cid:durableId="1126853586">
    <w:abstractNumId w:val="3"/>
  </w:num>
  <w:num w:numId="9" w16cid:durableId="813567330">
    <w:abstractNumId w:val="11"/>
  </w:num>
  <w:num w:numId="10" w16cid:durableId="1118569465">
    <w:abstractNumId w:val="0"/>
  </w:num>
  <w:num w:numId="11" w16cid:durableId="1448306496">
    <w:abstractNumId w:val="7"/>
  </w:num>
  <w:num w:numId="12" w16cid:durableId="3877296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1035E"/>
    <w:rsid w:val="0003427B"/>
    <w:rsid w:val="00065F9C"/>
    <w:rsid w:val="000F6147"/>
    <w:rsid w:val="00112029"/>
    <w:rsid w:val="00135412"/>
    <w:rsid w:val="00146DD3"/>
    <w:rsid w:val="00252EC3"/>
    <w:rsid w:val="002E570D"/>
    <w:rsid w:val="00361FF4"/>
    <w:rsid w:val="0037684A"/>
    <w:rsid w:val="003B5299"/>
    <w:rsid w:val="00450378"/>
    <w:rsid w:val="00493A0C"/>
    <w:rsid w:val="004D6B48"/>
    <w:rsid w:val="005101F8"/>
    <w:rsid w:val="00531A4E"/>
    <w:rsid w:val="00535F5A"/>
    <w:rsid w:val="00555F58"/>
    <w:rsid w:val="0059676D"/>
    <w:rsid w:val="0061622F"/>
    <w:rsid w:val="00652E4A"/>
    <w:rsid w:val="006A67F4"/>
    <w:rsid w:val="006E6663"/>
    <w:rsid w:val="00725CBE"/>
    <w:rsid w:val="007C66AE"/>
    <w:rsid w:val="00813A9C"/>
    <w:rsid w:val="008438EA"/>
    <w:rsid w:val="008B3AC2"/>
    <w:rsid w:val="008C6A47"/>
    <w:rsid w:val="008F680D"/>
    <w:rsid w:val="00A407F5"/>
    <w:rsid w:val="00AC197E"/>
    <w:rsid w:val="00B21D59"/>
    <w:rsid w:val="00BA0560"/>
    <w:rsid w:val="00BD419F"/>
    <w:rsid w:val="00C55084"/>
    <w:rsid w:val="00C572A2"/>
    <w:rsid w:val="00CC5D7D"/>
    <w:rsid w:val="00CC64FB"/>
    <w:rsid w:val="00DF064E"/>
    <w:rsid w:val="00E21167"/>
    <w:rsid w:val="00F3709E"/>
    <w:rsid w:val="00F77596"/>
    <w:rsid w:val="00FB45FF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4051C"/>
  <w15:docId w15:val="{176D178E-A45C-4B71-937D-FAB9136FF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NormalnyWeb">
    <w:name w:val="Normal (Web)"/>
    <w:basedOn w:val="Normalny"/>
    <w:uiPriority w:val="99"/>
    <w:unhideWhenUsed/>
    <w:rsid w:val="00510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34"/>
    <w:qFormat/>
    <w:rsid w:val="005101F8"/>
    <w:pPr>
      <w:numPr>
        <w:ilvl w:val="1"/>
        <w:numId w:val="10"/>
      </w:numPr>
      <w:shd w:val="clear" w:color="auto" w:fill="FFFFFF" w:themeFill="background1"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customStyle="1" w:styleId="Default">
    <w:name w:val="Default"/>
    <w:rsid w:val="00F77596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23</Pages>
  <Words>4393</Words>
  <Characters>26362</Characters>
  <Application>Microsoft Office Word</Application>
  <DocSecurity>0</DocSecurity>
  <Lines>219</Lines>
  <Paragraphs>61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5</cp:revision>
  <cp:lastPrinted>2025-12-28T12:42:00Z</cp:lastPrinted>
  <dcterms:created xsi:type="dcterms:W3CDTF">2025-12-23T13:27:00Z</dcterms:created>
  <dcterms:modified xsi:type="dcterms:W3CDTF">2025-12-28T12:46:00Z</dcterms:modified>
</cp:coreProperties>
</file>