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 xml:space="preserve">w dniu </w:t>
      </w:r>
      <w:r>
        <w:rPr>
          <w:rStyle w:val="CharStyle5"/>
          <w:b/>
          <w:bCs/>
        </w:rPr>
        <w:t>30 stycznia 2026 r. o godz. 11:00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8"/>
        </w:rPr>
        <w:t>W SALI POSIEDZEŃ (II piętro, pok. nr 25) URZĘDU GMINY I MIASTA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8"/>
        </w:rPr>
        <w:t>W WĘGLIŃCU PRZY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  <w:b/>
          <w:bCs/>
        </w:rPr>
        <w:t>ODBĘDZIE SIĘ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center"/>
      </w:pPr>
      <w:r>
        <w:rPr>
          <w:rStyle w:val="CharStyle5"/>
          <w:b/>
          <w:bCs/>
        </w:rPr>
        <w:t>KOMISJI GOSPODARCZEJ ORAZ SPOŁECZNEJ</w:t>
        <w:br/>
        <w:t>RADY MIEJSKIEJ WĘGLIŃCA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0"/>
          <w:b/>
          <w:bCs/>
        </w:rPr>
        <w:t>Porządek i tematyka posiedzenia: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rStyle w:val="CharStyle12"/>
        </w:rPr>
        <w:t>Otwarcie posiedzenia i stwierdzenie jego prawomocności.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rStyle w:val="CharStyle12"/>
        </w:rPr>
        <w:t>Opiniowanie projektów uchwał.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2180" w:line="240" w:lineRule="auto"/>
        <w:ind w:left="0" w:right="0" w:firstLine="0"/>
        <w:jc w:val="left"/>
      </w:pPr>
      <w:r>
        <w:rPr>
          <w:rStyle w:val="CharStyle12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660" w:right="0" w:firstLine="0"/>
        <w:jc w:val="left"/>
      </w:pPr>
      <w:r>
        <w:rPr>
          <w:rStyle w:val="CharStyle12"/>
          <w:b/>
          <w:bCs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880" w:right="0" w:firstLine="0"/>
        <w:jc w:val="left"/>
      </w:pPr>
      <w:r>
        <w:rPr>
          <w:rStyle w:val="CharStyle10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1906" w:h="16838"/>
      <w:pgMar w:top="1829" w:right="925" w:bottom="1829" w:left="844" w:header="1401" w:footer="140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0">
    <w:name w:val="Tekst treści (4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Tekst treści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5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57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line="254" w:lineRule="auto"/>
      <w:ind w:firstLine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9">
    <w:name w:val="Tekst treści (4)"/>
    <w:basedOn w:val="Normal"/>
    <w:link w:val="CharStyle10"/>
    <w:pPr>
      <w:widowControl w:val="0"/>
      <w:shd w:val="clear" w:color="auto" w:fill="auto"/>
      <w:spacing w:after="310"/>
      <w:ind w:left="29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Tekst treści"/>
    <w:basedOn w:val="Normal"/>
    <w:link w:val="CharStyle12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