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93586" w14:textId="77777777" w:rsidR="006213C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27C53F3" wp14:editId="76AD36D0">
                <wp:simplePos x="0" y="0"/>
                <wp:positionH relativeFrom="page">
                  <wp:posOffset>409575</wp:posOffset>
                </wp:positionH>
                <wp:positionV relativeFrom="paragraph">
                  <wp:posOffset>12700</wp:posOffset>
                </wp:positionV>
                <wp:extent cx="1414145" cy="5880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34EB15" w14:textId="309026DF" w:rsidR="006213CF" w:rsidRDefault="006213CF">
                            <w:pPr>
                              <w:pStyle w:val="Teksttreci20"/>
                              <w:spacing w:after="0" w:line="199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27C53F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2.25pt;margin-top:1pt;width:111.35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" filled="f" stroked="f">
                <v:textbox inset="0,0,0,0">
                  <w:txbxContent>
                    <w:p w14:paraId="1434EB15" w14:textId="309026DF" w:rsidR="006213CF" w:rsidRDefault="006213CF">
                      <w:pPr>
                        <w:pStyle w:val="Teksttreci20"/>
                        <w:spacing w:after="0" w:line="199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3772AA6" w14:textId="77777777" w:rsidR="006213CF" w:rsidRDefault="00000000">
      <w:pPr>
        <w:pStyle w:val="Nagwek20"/>
        <w:keepNext/>
        <w:keepLines/>
        <w:spacing w:after="260"/>
      </w:pPr>
      <w:bookmarkStart w:id="0" w:name="bookmark0"/>
      <w:r>
        <w:rPr>
          <w:rStyle w:val="Nagwek2"/>
          <w:b/>
          <w:bCs/>
        </w:rPr>
        <w:t>Zarządzenie nr 27/2026</w:t>
      </w:r>
      <w:r>
        <w:rPr>
          <w:rStyle w:val="Nagwek2"/>
          <w:b/>
          <w:bCs/>
        </w:rPr>
        <w:br/>
        <w:t>Burmistrza Gminy i Miasta Węgliniec</w:t>
      </w:r>
      <w:r>
        <w:rPr>
          <w:rStyle w:val="Nagwek2"/>
          <w:b/>
          <w:bCs/>
        </w:rPr>
        <w:br/>
        <w:t>z dnia 4 marca 2026 r.</w:t>
      </w:r>
      <w:bookmarkEnd w:id="0"/>
    </w:p>
    <w:p w14:paraId="6DABFB64" w14:textId="77777777" w:rsidR="006213CF" w:rsidRDefault="00000000">
      <w:pPr>
        <w:pStyle w:val="Teksttreci0"/>
        <w:jc w:val="both"/>
      </w:pPr>
      <w:r>
        <w:rPr>
          <w:rStyle w:val="Teksttreci"/>
        </w:rPr>
        <w:t>w sprawie zmiany Zarządzenia nr 110/2013 Burmistrza Gminy i Miasta Węgliniec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pieniężnych;</w:t>
      </w:r>
    </w:p>
    <w:p w14:paraId="79D82A67" w14:textId="77777777" w:rsidR="006213CF" w:rsidRDefault="00000000">
      <w:pPr>
        <w:pStyle w:val="Teksttreci0"/>
        <w:spacing w:after="360"/>
        <w:ind w:firstLine="360"/>
        <w:jc w:val="both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 xml:space="preserve">Na podstawie art.33 ust.5 ustawy z dnia 8 marca 1990r. o samorządzie gminnym (Dz. U. z 2025 r. poz. 1153) oraz art. 39 </w:t>
      </w:r>
      <w:proofErr w:type="spellStart"/>
      <w:r>
        <w:rPr>
          <w:rStyle w:val="Teksttreci"/>
          <w:i/>
          <w:iCs/>
          <w:sz w:val="22"/>
          <w:szCs w:val="22"/>
        </w:rPr>
        <w:t>ust.l</w:t>
      </w:r>
      <w:proofErr w:type="spellEnd"/>
      <w:r>
        <w:rPr>
          <w:rStyle w:val="Teksttreci"/>
          <w:i/>
          <w:iCs/>
          <w:sz w:val="22"/>
          <w:szCs w:val="22"/>
        </w:rPr>
        <w:t xml:space="preserve"> i 2 Ustawy o pracownikach samorządowych (Dz. U. z 2024 r. poz. 1135 z </w:t>
      </w:r>
      <w:proofErr w:type="spellStart"/>
      <w:r>
        <w:rPr>
          <w:rStyle w:val="Teksttreci"/>
          <w:i/>
          <w:iCs/>
          <w:sz w:val="22"/>
          <w:szCs w:val="22"/>
        </w:rPr>
        <w:t>późn</w:t>
      </w:r>
      <w:proofErr w:type="spellEnd"/>
      <w:r>
        <w:rPr>
          <w:rStyle w:val="Teksttreci"/>
          <w:i/>
          <w:iCs/>
          <w:sz w:val="22"/>
          <w:szCs w:val="22"/>
        </w:rPr>
        <w:t>. zm.) w związku z Rozporządzeniem Rady Ministrów z dnia 15 maja 2018 r. w sprawie wynagradzania pracowników samorządowych (Dz. U. z 2024 r. poz. 1638) i § 20 ust.2 pkt. b Regulaminu Organizacyjnego Urzędu Gminy i Miasta w Węglińcu zarządzam, co następuje:</w:t>
      </w:r>
    </w:p>
    <w:p w14:paraId="74DFB404" w14:textId="77777777" w:rsidR="006213CF" w:rsidRDefault="00000000">
      <w:pPr>
        <w:pStyle w:val="Nagwek20"/>
        <w:keepNext/>
        <w:keepLines/>
        <w:spacing w:after="200"/>
      </w:pPr>
      <w:bookmarkStart w:id="1" w:name="bookmark2"/>
      <w:r>
        <w:rPr>
          <w:rStyle w:val="Nagwek2"/>
          <w:b/>
          <w:bCs/>
        </w:rPr>
        <w:t>§1.</w:t>
      </w:r>
      <w:bookmarkEnd w:id="1"/>
    </w:p>
    <w:p w14:paraId="4509EE5F" w14:textId="77777777" w:rsidR="006213CF" w:rsidRDefault="00000000">
      <w:pPr>
        <w:pStyle w:val="Teksttreci0"/>
      </w:pPr>
      <w:r>
        <w:rPr>
          <w:rStyle w:val="Teksttreci"/>
        </w:rPr>
        <w:t>W regulaminie wynagradzania pracowników Urzędu Gminy i Miasta w Węglińcu stanowiącym zał. nr 1 do Zarządzenia nr 110/2013 z dnia 30 grudnia 2013 r. w sprawie wprowadzenia Regulaminu wynagradzania pracowników Urzędu Gminy i Miasta w Węglińcu oraz Regulaminu wynagradzania prowizyjnego pracowników Referatu Egzekucji Urzędu Gminy i Miasta w Węglińcu wykonujących czynności z zakresu egzekucji administracyjnej należności pieniężnych zmienia się załącznik nr 2 i 3 w następujący sposób:</w:t>
      </w:r>
    </w:p>
    <w:p w14:paraId="290A822A" w14:textId="77777777" w:rsidR="006213CF" w:rsidRDefault="00000000">
      <w:pPr>
        <w:pStyle w:val="Teksttreci0"/>
        <w:numPr>
          <w:ilvl w:val="0"/>
          <w:numId w:val="1"/>
        </w:numPr>
        <w:tabs>
          <w:tab w:val="left" w:pos="346"/>
        </w:tabs>
        <w:spacing w:after="0"/>
        <w:ind w:left="340" w:hanging="340"/>
        <w:jc w:val="both"/>
      </w:pPr>
      <w:r>
        <w:rPr>
          <w:rStyle w:val="Teksttreci"/>
        </w:rPr>
        <w:t>Tabela nr 4 załącznika nr 2 do Regulaminu wynagradzania pracowników Urzędu Gminy i Miasta w Węglińcu otrzymują brzmienie, jak w załączniku nr 1 niniejszego zarządzenia.</w:t>
      </w:r>
    </w:p>
    <w:p w14:paraId="13303BF5" w14:textId="77777777" w:rsidR="006213CF" w:rsidRDefault="00000000">
      <w:pPr>
        <w:pStyle w:val="Teksttreci0"/>
        <w:numPr>
          <w:ilvl w:val="0"/>
          <w:numId w:val="1"/>
        </w:numPr>
        <w:tabs>
          <w:tab w:val="left" w:pos="370"/>
        </w:tabs>
        <w:spacing w:after="580"/>
        <w:ind w:left="340" w:hanging="340"/>
      </w:pPr>
      <w:r>
        <w:rPr>
          <w:rStyle w:val="Teksttreci"/>
        </w:rPr>
        <w:t>Tabela stawek dodatku funkcyjnego załącznika nr 3 do Regulaminu wynagradzania pracowników Urzędu Gminy i Miasta w Węglińcu otrzymują brzmienie, jak w załączniku nr 2 niniejszego zarządzenia.</w:t>
      </w:r>
    </w:p>
    <w:p w14:paraId="3C78F069" w14:textId="77777777" w:rsidR="006213CF" w:rsidRDefault="00000000">
      <w:pPr>
        <w:pStyle w:val="Nagwek20"/>
        <w:keepNext/>
        <w:keepLines/>
        <w:spacing w:after="200"/>
      </w:pPr>
      <w:bookmarkStart w:id="2" w:name="bookmark4"/>
      <w:r>
        <w:rPr>
          <w:rStyle w:val="Nagwek2"/>
          <w:b/>
          <w:bCs/>
        </w:rPr>
        <w:t>§2.</w:t>
      </w:r>
      <w:bookmarkEnd w:id="2"/>
    </w:p>
    <w:p w14:paraId="06ABADC9" w14:textId="77777777" w:rsidR="006213CF" w:rsidRDefault="00000000">
      <w:pPr>
        <w:pStyle w:val="Teksttreci0"/>
        <w:spacing w:after="440"/>
        <w:ind w:firstLine="340"/>
      </w:pPr>
      <w:r>
        <w:rPr>
          <w:rStyle w:val="Teksttreci"/>
        </w:rPr>
        <w:t>Wykonanie zarządzenia powierzam Sekretarzowi Gminy i Miasta Węgliniec.</w:t>
      </w:r>
    </w:p>
    <w:p w14:paraId="0336AFFF" w14:textId="77777777" w:rsidR="006213CF" w:rsidRDefault="00000000">
      <w:pPr>
        <w:pStyle w:val="Nagwek20"/>
        <w:keepNext/>
        <w:keepLines/>
        <w:spacing w:after="200"/>
      </w:pPr>
      <w:bookmarkStart w:id="3" w:name="bookmark6"/>
      <w:r>
        <w:rPr>
          <w:rStyle w:val="Nagwek2"/>
          <w:b/>
          <w:bCs/>
        </w:rPr>
        <w:t>§3.</w:t>
      </w:r>
      <w:bookmarkEnd w:id="3"/>
    </w:p>
    <w:p w14:paraId="640A710C" w14:textId="77777777" w:rsidR="006213CF" w:rsidRDefault="00000000">
      <w:pPr>
        <w:pStyle w:val="Teksttreci0"/>
        <w:spacing w:after="520"/>
        <w:ind w:left="460" w:hanging="100"/>
      </w:pPr>
      <w:r>
        <w:rPr>
          <w:rStyle w:val="Teksttreci"/>
        </w:rPr>
        <w:t>Zarządzenie wchodzi w życie z dniem podpisania z mocą obowiązującą od 1 stycznia 2026 r.</w:t>
      </w:r>
    </w:p>
    <w:p w14:paraId="02A78846" w14:textId="22454AEE" w:rsidR="006213CF" w:rsidRDefault="006213CF">
      <w:pPr>
        <w:pStyle w:val="Inne0"/>
        <w:spacing w:after="40"/>
        <w:ind w:firstLine="840"/>
        <w:rPr>
          <w:sz w:val="15"/>
          <w:szCs w:val="15"/>
        </w:rPr>
      </w:pPr>
    </w:p>
    <w:p w14:paraId="7023990D" w14:textId="77777777" w:rsidR="006213CF" w:rsidRDefault="00000000">
      <w:pPr>
        <w:pStyle w:val="Teksttreci30"/>
        <w:spacing w:after="40"/>
      </w:pPr>
      <w:r>
        <w:rPr>
          <w:rStyle w:val="Teksttreci3"/>
        </w:rPr>
        <w:t>Sporządziła: Justyna Bogdanowicz</w:t>
      </w:r>
    </w:p>
    <w:p w14:paraId="20B38DB3" w14:textId="434F2EBA" w:rsidR="006213CF" w:rsidRDefault="00000000">
      <w:pPr>
        <w:pStyle w:val="Teksttreci30"/>
        <w:spacing w:after="240"/>
        <w:ind w:firstLine="28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0"/>
        <w:gridCol w:w="3058"/>
        <w:gridCol w:w="3082"/>
      </w:tblGrid>
      <w:tr w:rsidR="006213CF" w14:paraId="30E7E80D" w14:textId="77777777">
        <w:tblPrEx>
          <w:tblCellMar>
            <w:top w:w="0" w:type="dxa"/>
            <w:bottom w:w="0" w:type="dxa"/>
          </w:tblCellMar>
        </w:tblPrEx>
        <w:trPr>
          <w:trHeight w:hRule="exact" w:val="1315"/>
        </w:trPr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4D9D7"/>
            <w:vAlign w:val="center"/>
          </w:tcPr>
          <w:p w14:paraId="234FCDE4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</w:pPr>
            <w:r>
              <w:rPr>
                <w:rStyle w:val="Inne"/>
              </w:rPr>
              <w:lastRenderedPageBreak/>
              <w:t>Kategoria zaszeregowania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D4D9D7"/>
          </w:tcPr>
          <w:p w14:paraId="479A70B4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 w:line="228" w:lineRule="auto"/>
              <w:jc w:val="both"/>
            </w:pPr>
            <w:r>
              <w:rPr>
                <w:rStyle w:val="Inne"/>
              </w:rPr>
              <w:t>Minimalna kwota wynagrodzenia zasadniczego ustalona w Rozporządzeniu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9D7"/>
            <w:vAlign w:val="bottom"/>
          </w:tcPr>
          <w:p w14:paraId="0AE2912B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 w:line="228" w:lineRule="auto"/>
            </w:pPr>
            <w:r>
              <w:rPr>
                <w:rStyle w:val="Inne"/>
              </w:rPr>
              <w:t>Maksymalna kwota wynagrodzenia zasadniczego przyjęta w Urzędzie Gminy i Miasta w Węglińcu</w:t>
            </w:r>
          </w:p>
        </w:tc>
      </w:tr>
      <w:tr w:rsidR="006213CF" w14:paraId="03CAA98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3110" w:type="dxa"/>
            <w:vMerge/>
            <w:tcBorders>
              <w:left w:val="single" w:sz="4" w:space="0" w:color="auto"/>
            </w:tcBorders>
            <w:shd w:val="clear" w:color="auto" w:fill="D4D9D7"/>
            <w:vAlign w:val="center"/>
          </w:tcPr>
          <w:p w14:paraId="4BBE14DC" w14:textId="77777777" w:rsidR="006213CF" w:rsidRDefault="006213CF">
            <w:pPr>
              <w:framePr w:w="9250" w:h="8558" w:vSpace="965" w:wrap="notBeside" w:vAnchor="text" w:hAnchor="text" w:x="10" w:y="966"/>
            </w:pPr>
          </w:p>
        </w:tc>
        <w:tc>
          <w:tcPr>
            <w:tcW w:w="6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9D7"/>
          </w:tcPr>
          <w:p w14:paraId="56332977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6213CF" w14:paraId="5D3B0AED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5633A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C65BC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4.806,00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7C9F1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4.850,00</w:t>
            </w:r>
          </w:p>
        </w:tc>
      </w:tr>
      <w:tr w:rsidR="006213CF" w14:paraId="1D6BCDED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F00E9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2CA2D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4.830,00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310E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4.900,00</w:t>
            </w:r>
          </w:p>
        </w:tc>
      </w:tr>
      <w:tr w:rsidR="006213CF" w14:paraId="298E544C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7C182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76BD9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4.850,00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1329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5.000,00</w:t>
            </w:r>
          </w:p>
        </w:tc>
      </w:tr>
      <w:tr w:rsidR="006213CF" w14:paraId="4925AF29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4BD1A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771F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4.870,00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B5982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5.100,00</w:t>
            </w:r>
          </w:p>
        </w:tc>
      </w:tr>
      <w:tr w:rsidR="006213CF" w14:paraId="24DA32A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D970E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8C1CA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4.890,00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F23B9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5.200,00</w:t>
            </w:r>
          </w:p>
        </w:tc>
      </w:tr>
      <w:tr w:rsidR="006213CF" w14:paraId="5DCF1B5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6A861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67E6A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4.910,00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C4E9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5.400,00</w:t>
            </w:r>
          </w:p>
        </w:tc>
      </w:tr>
      <w:tr w:rsidR="006213CF" w14:paraId="3F45934C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9DE4E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24B86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4.940,00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830D0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5.500,00</w:t>
            </w:r>
          </w:p>
        </w:tc>
      </w:tr>
      <w:tr w:rsidR="006213CF" w14:paraId="1DF3A52B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0AEA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88FDC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4.970,00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3D372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5.600,00</w:t>
            </w:r>
          </w:p>
        </w:tc>
      </w:tr>
      <w:tr w:rsidR="006213CF" w14:paraId="43E62B9A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413B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492E4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5.000,00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41F01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5.700,00</w:t>
            </w:r>
          </w:p>
        </w:tc>
      </w:tr>
      <w:tr w:rsidR="006213CF" w14:paraId="6CF7D6A8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37C4C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4692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5.030,00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27BE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5.900,00</w:t>
            </w:r>
          </w:p>
        </w:tc>
      </w:tr>
      <w:tr w:rsidR="006213CF" w14:paraId="1869F563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2DC6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FE0826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5.060,00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B849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6.100,00</w:t>
            </w:r>
          </w:p>
        </w:tc>
      </w:tr>
      <w:tr w:rsidR="006213CF" w14:paraId="55D0419D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7A5B7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D33A6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5.090,00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33CCD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6.300,00</w:t>
            </w:r>
          </w:p>
        </w:tc>
      </w:tr>
      <w:tr w:rsidR="006213CF" w14:paraId="0CC147C3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20644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73D8F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5.200,00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19580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6.500,00</w:t>
            </w:r>
          </w:p>
        </w:tc>
      </w:tr>
      <w:tr w:rsidR="006213CF" w14:paraId="43217F69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ACBC5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XIV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982CCA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5.310,00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B34B2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6.700,00</w:t>
            </w:r>
          </w:p>
        </w:tc>
      </w:tr>
      <w:tr w:rsidR="006213CF" w14:paraId="4260E0F7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1A47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XV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ED0A7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5.410,00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780B1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7.000,00</w:t>
            </w:r>
          </w:p>
        </w:tc>
      </w:tr>
      <w:tr w:rsidR="006213CF" w14:paraId="0B030927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33554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XVI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1A9F0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5.630,00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12E88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7.500,00</w:t>
            </w:r>
          </w:p>
        </w:tc>
      </w:tr>
      <w:tr w:rsidR="006213CF" w14:paraId="3E97FAD7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82C64F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XVII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E6D76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5.850,00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A1A8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7.800,00</w:t>
            </w:r>
          </w:p>
        </w:tc>
      </w:tr>
      <w:tr w:rsidR="006213CF" w14:paraId="321AFE8E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EEF7B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XVIII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638AC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6.070,00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8E30B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8.200,00</w:t>
            </w:r>
          </w:p>
        </w:tc>
      </w:tr>
      <w:tr w:rsidR="006213CF" w14:paraId="621E946A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45418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XIX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3AF3A3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6.400,00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182AB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9.000,00</w:t>
            </w:r>
          </w:p>
        </w:tc>
      </w:tr>
      <w:tr w:rsidR="006213CF" w14:paraId="390B0630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308C7C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XX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8A530E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6.750,00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10A0B" w14:textId="77777777" w:rsidR="006213CF" w:rsidRDefault="00000000">
            <w:pPr>
              <w:pStyle w:val="Inne0"/>
              <w:framePr w:w="9250" w:h="8558" w:vSpace="965" w:wrap="notBeside" w:vAnchor="text" w:hAnchor="text" w:x="10" w:y="966"/>
              <w:spacing w:after="0"/>
              <w:jc w:val="center"/>
              <w:rPr>
                <w:sz w:val="28"/>
                <w:szCs w:val="28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sz w:val="28"/>
                <w:szCs w:val="28"/>
              </w:rPr>
              <w:t>10.000,00</w:t>
            </w:r>
          </w:p>
        </w:tc>
      </w:tr>
    </w:tbl>
    <w:p w14:paraId="76F93022" w14:textId="77777777" w:rsidR="006213CF" w:rsidRDefault="00000000">
      <w:pPr>
        <w:pStyle w:val="Podpistabeli0"/>
        <w:framePr w:w="8746" w:h="1032" w:hSpace="9" w:wrap="notBeside" w:vAnchor="text" w:hAnchor="text" w:x="159" w:y="1"/>
        <w:tabs>
          <w:tab w:val="left" w:leader="underscore" w:pos="6010"/>
          <w:tab w:val="left" w:leader="underscore" w:pos="8698"/>
        </w:tabs>
        <w:spacing w:line="240" w:lineRule="auto"/>
        <w:ind w:firstLine="0"/>
      </w:pPr>
      <w:r>
        <w:rPr>
          <w:rStyle w:val="Podpistabeli"/>
        </w:rPr>
        <w:t xml:space="preserve">TABELA 4: Minimalne i maksymalne miesięczne wynagrodzenie zasadnicze pracowników zatrudnionych w Urzędzie Gminy i </w:t>
      </w:r>
      <w:r>
        <w:rPr>
          <w:rStyle w:val="Podpistabeli"/>
          <w:u w:val="single"/>
        </w:rPr>
        <w:t>Miasta w Węglińcu</w:t>
      </w:r>
      <w:r>
        <w:rPr>
          <w:rStyle w:val="Podpistabeli"/>
        </w:rPr>
        <w:t xml:space="preserve"> </w:t>
      </w:r>
      <w:r>
        <w:rPr>
          <w:rStyle w:val="Podpistabeli"/>
        </w:rPr>
        <w:tab/>
      </w:r>
      <w:r>
        <w:rPr>
          <w:rStyle w:val="Podpistabeli"/>
        </w:rPr>
        <w:tab/>
      </w:r>
    </w:p>
    <w:p w14:paraId="50B87A3E" w14:textId="7A93F54D" w:rsidR="006213CF" w:rsidRDefault="006213CF">
      <w:pPr>
        <w:pStyle w:val="Podpistabeli0"/>
        <w:framePr w:w="2746" w:h="816" w:hSpace="9" w:wrap="notBeside" w:vAnchor="text" w:hAnchor="text" w:x="212" w:y="10235"/>
        <w:spacing w:line="214" w:lineRule="auto"/>
        <w:rPr>
          <w:sz w:val="20"/>
          <w:szCs w:val="20"/>
        </w:rPr>
      </w:pPr>
    </w:p>
    <w:p w14:paraId="503679F5" w14:textId="77777777" w:rsidR="006213C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 wp14:anchorId="6E1CC9D7" wp14:editId="61782CD2">
                <wp:simplePos x="0" y="0"/>
                <wp:positionH relativeFrom="page">
                  <wp:posOffset>911225</wp:posOffset>
                </wp:positionH>
                <wp:positionV relativeFrom="margin">
                  <wp:posOffset>6995795</wp:posOffset>
                </wp:positionV>
                <wp:extent cx="883920" cy="16446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92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1740DD" w14:textId="502F32BA" w:rsidR="006213CF" w:rsidRDefault="006213CF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E1CC9D7" id="Shape 3" o:spid="_x0000_s1027" type="#_x0000_t202" style="position:absolute;margin-left:71.75pt;margin-top:550.85pt;width:69.6pt;height:12.95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" filled="f" stroked="f">
                <v:textbox inset="0,0,0,0">
                  <w:txbxContent>
                    <w:p w14:paraId="0D1740DD" w14:textId="502F32BA" w:rsidR="006213CF" w:rsidRDefault="006213CF">
                      <w:pPr>
                        <w:pStyle w:val="Teksttreci30"/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br w:type="page"/>
      </w:r>
    </w:p>
    <w:p w14:paraId="54F19940" w14:textId="77777777" w:rsidR="006213CF" w:rsidRDefault="00000000">
      <w:pPr>
        <w:pStyle w:val="Inne0"/>
        <w:ind w:firstLine="140"/>
        <w:rPr>
          <w:sz w:val="28"/>
          <w:szCs w:val="28"/>
        </w:rPr>
      </w:pPr>
      <w:r>
        <w:rPr>
          <w:rStyle w:val="Inne"/>
          <w:rFonts w:ascii="Bookman Old Style" w:eastAsia="Bookman Old Style" w:hAnsi="Bookman Old Style" w:cs="Bookman Old Style"/>
          <w:sz w:val="28"/>
          <w:szCs w:val="28"/>
        </w:rPr>
        <w:lastRenderedPageBreak/>
        <w:t>TABELA 3: TABELA STAWEK DODATKU FUNKCYJNEGO: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3062"/>
        <w:gridCol w:w="3091"/>
      </w:tblGrid>
      <w:tr w:rsidR="006213CF" w14:paraId="421660B0" w14:textId="77777777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4D9D7"/>
            <w:vAlign w:val="bottom"/>
          </w:tcPr>
          <w:p w14:paraId="5390FFA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Stawka dodatku funkcyjnego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D4D9D7"/>
            <w:vAlign w:val="bottom"/>
          </w:tcPr>
          <w:p w14:paraId="7CAC3D2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Procent (%) najniższego wynagrodzenia zasadniczego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9D7"/>
          </w:tcPr>
          <w:p w14:paraId="76B2BD5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Maksymalna kwota w złotych</w:t>
            </w:r>
          </w:p>
        </w:tc>
      </w:tr>
      <w:tr w:rsidR="006213CF" w14:paraId="407C7D7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115" w:type="dxa"/>
            <w:vMerge/>
            <w:tcBorders>
              <w:left w:val="single" w:sz="4" w:space="0" w:color="auto"/>
            </w:tcBorders>
            <w:shd w:val="clear" w:color="auto" w:fill="D4D9D7"/>
            <w:vAlign w:val="bottom"/>
          </w:tcPr>
          <w:p w14:paraId="6F880EAF" w14:textId="77777777" w:rsidR="006213CF" w:rsidRDefault="006213CF"/>
        </w:tc>
        <w:tc>
          <w:tcPr>
            <w:tcW w:w="61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9D7"/>
          </w:tcPr>
          <w:p w14:paraId="51A84C1B" w14:textId="77777777" w:rsidR="006213CF" w:rsidRDefault="00000000">
            <w:pPr>
              <w:pStyle w:val="Inne0"/>
              <w:spacing w:after="0"/>
              <w:jc w:val="center"/>
              <w:rPr>
                <w:sz w:val="20"/>
                <w:szCs w:val="20"/>
              </w:rPr>
            </w:pPr>
            <w:r>
              <w:rPr>
                <w:rStyle w:val="Inne"/>
                <w:rFonts w:ascii="Bookman Old Style" w:eastAsia="Bookman Old Style" w:hAnsi="Bookman Old Style" w:cs="Bookman Old Style"/>
                <w:b/>
                <w:bCs/>
                <w:sz w:val="20"/>
                <w:szCs w:val="20"/>
              </w:rPr>
              <w:t>Kwota w złotych</w:t>
            </w:r>
          </w:p>
        </w:tc>
      </w:tr>
      <w:tr w:rsidR="006213CF" w14:paraId="02B4EB9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5963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0BC5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40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5E87D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1.923,00</w:t>
            </w:r>
          </w:p>
        </w:tc>
      </w:tr>
      <w:tr w:rsidR="006213CF" w14:paraId="5877B798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DB938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7853F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60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F7BA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2.898,00</w:t>
            </w:r>
          </w:p>
        </w:tc>
      </w:tr>
      <w:tr w:rsidR="006213CF" w14:paraId="6E80D8AD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B1AB7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C9674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80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4ADEB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3.880,00</w:t>
            </w:r>
          </w:p>
        </w:tc>
      </w:tr>
      <w:tr w:rsidR="006213CF" w14:paraId="188A6271" w14:textId="77777777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5498D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384DB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CAF3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4.870,00</w:t>
            </w:r>
          </w:p>
        </w:tc>
      </w:tr>
      <w:tr w:rsidR="006213CF" w14:paraId="649793B1" w14:textId="7777777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F48E5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C2360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120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5FDD4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5.868,00</w:t>
            </w:r>
          </w:p>
        </w:tc>
      </w:tr>
      <w:tr w:rsidR="006213CF" w14:paraId="3FD841CB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9D9CD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5418C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140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07AE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6.874,00</w:t>
            </w:r>
          </w:p>
        </w:tc>
      </w:tr>
      <w:tr w:rsidR="006213CF" w14:paraId="58BD216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0DA0B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9B4E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160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E0B1D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7.904,00</w:t>
            </w:r>
          </w:p>
        </w:tc>
      </w:tr>
      <w:tr w:rsidR="006213CF" w14:paraId="09D40C7B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7BD17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DE168A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200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3774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9.940,00</w:t>
            </w:r>
          </w:p>
        </w:tc>
      </w:tr>
      <w:tr w:rsidR="006213CF" w14:paraId="63C49EDC" w14:textId="77777777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EF7FCF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06F9B9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250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6F9AA" w14:textId="77777777" w:rsidR="006213CF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  <w:rFonts w:ascii="Bookman Old Style" w:eastAsia="Bookman Old Style" w:hAnsi="Bookman Old Style" w:cs="Bookman Old Style"/>
              </w:rPr>
              <w:t>do 12.500,00</w:t>
            </w:r>
          </w:p>
        </w:tc>
      </w:tr>
    </w:tbl>
    <w:p w14:paraId="2B619CE8" w14:textId="637BC905" w:rsidR="006213CF" w:rsidRDefault="006213CF" w:rsidP="00AE1AE5">
      <w:pPr>
        <w:pStyle w:val="Inne0"/>
        <w:spacing w:after="0"/>
        <w:rPr>
          <w:sz w:val="15"/>
          <w:szCs w:val="15"/>
        </w:rPr>
      </w:pPr>
    </w:p>
    <w:p w14:paraId="5ACD2DA5" w14:textId="19368662" w:rsidR="006213CF" w:rsidRDefault="00000000">
      <w:pPr>
        <w:pStyle w:val="Teksttreci30"/>
        <w:ind w:left="680" w:hanging="680"/>
        <w:sectPr w:rsidR="006213CF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553" w:right="1299" w:bottom="1654" w:left="1339" w:header="0" w:footer="3" w:gutter="0"/>
          <w:pgNumType w:start="1"/>
          <w:cols w:space="720"/>
          <w:noEndnote/>
          <w:titlePg/>
          <w:docGrid w:linePitch="360"/>
        </w:sectPr>
      </w:pPr>
      <w:r>
        <w:rPr>
          <w:rStyle w:val="Teksttreci3"/>
        </w:rPr>
        <w:t xml:space="preserve">Sporządziła: </w:t>
      </w:r>
    </w:p>
    <w:p w14:paraId="0C5D0A15" w14:textId="77777777" w:rsidR="006213CF" w:rsidRDefault="006213CF">
      <w:pPr>
        <w:spacing w:line="240" w:lineRule="exact"/>
        <w:rPr>
          <w:sz w:val="19"/>
          <w:szCs w:val="19"/>
        </w:rPr>
      </w:pPr>
    </w:p>
    <w:p w14:paraId="685873C2" w14:textId="77777777" w:rsidR="006213CF" w:rsidRDefault="006213CF">
      <w:pPr>
        <w:spacing w:line="240" w:lineRule="exact"/>
        <w:rPr>
          <w:sz w:val="19"/>
          <w:szCs w:val="19"/>
        </w:rPr>
      </w:pPr>
    </w:p>
    <w:p w14:paraId="245DD928" w14:textId="77777777" w:rsidR="006213CF" w:rsidRDefault="006213CF">
      <w:pPr>
        <w:spacing w:line="240" w:lineRule="exact"/>
        <w:rPr>
          <w:sz w:val="19"/>
          <w:szCs w:val="19"/>
        </w:rPr>
      </w:pPr>
    </w:p>
    <w:p w14:paraId="3F609ACA" w14:textId="77777777" w:rsidR="006213CF" w:rsidRDefault="006213CF">
      <w:pPr>
        <w:spacing w:before="19" w:after="19" w:line="240" w:lineRule="exact"/>
        <w:rPr>
          <w:sz w:val="19"/>
          <w:szCs w:val="19"/>
        </w:rPr>
      </w:pPr>
    </w:p>
    <w:p w14:paraId="781F0741" w14:textId="77777777" w:rsidR="006213CF" w:rsidRDefault="006213CF">
      <w:pPr>
        <w:spacing w:line="1" w:lineRule="exact"/>
        <w:sectPr w:rsidR="006213CF">
          <w:headerReference w:type="default" r:id="rId11"/>
          <w:footerReference w:type="default" r:id="rId12"/>
          <w:pgSz w:w="11906" w:h="16838"/>
          <w:pgMar w:top="1672" w:right="1441" w:bottom="1106" w:left="1417" w:header="0" w:footer="3" w:gutter="0"/>
          <w:cols w:space="720"/>
          <w:noEndnote/>
          <w:docGrid w:linePitch="360"/>
        </w:sectPr>
      </w:pPr>
    </w:p>
    <w:p w14:paraId="59663A94" w14:textId="77777777" w:rsidR="006213CF" w:rsidRDefault="00000000">
      <w:pPr>
        <w:pStyle w:val="Teksttreci0"/>
        <w:framePr w:w="1584" w:h="302" w:wrap="none" w:vAnchor="text" w:hAnchor="page" w:x="7044" w:y="21"/>
        <w:spacing w:after="0"/>
      </w:pPr>
      <w:r>
        <w:rPr>
          <w:rStyle w:val="Teksttreci"/>
          <w:color w:val="272727"/>
        </w:rPr>
        <w:t>Węgliniec, dnia</w:t>
      </w:r>
    </w:p>
    <w:p w14:paraId="41E2243F" w14:textId="77777777" w:rsidR="006213CF" w:rsidRDefault="00000000">
      <w:pPr>
        <w:pStyle w:val="Teksttreci0"/>
        <w:framePr w:w="182" w:h="298" w:wrap="none" w:vAnchor="text" w:hAnchor="page" w:x="10284" w:y="21"/>
        <w:spacing w:after="0"/>
      </w:pPr>
      <w:r>
        <w:rPr>
          <w:rStyle w:val="Teksttreci"/>
          <w:color w:val="272727"/>
        </w:rPr>
        <w:t>r.</w:t>
      </w:r>
    </w:p>
    <w:p w14:paraId="1B954E9E" w14:textId="77777777" w:rsidR="006213CF" w:rsidRDefault="006213CF">
      <w:pPr>
        <w:spacing w:after="301" w:line="1" w:lineRule="exact"/>
      </w:pPr>
    </w:p>
    <w:p w14:paraId="49F5D30C" w14:textId="77777777" w:rsidR="006213CF" w:rsidRDefault="006213CF">
      <w:pPr>
        <w:spacing w:line="1" w:lineRule="exact"/>
        <w:sectPr w:rsidR="006213CF">
          <w:type w:val="continuous"/>
          <w:pgSz w:w="11906" w:h="16838"/>
          <w:pgMar w:top="1672" w:right="1441" w:bottom="1106" w:left="1417" w:header="0" w:footer="3" w:gutter="0"/>
          <w:cols w:space="720"/>
          <w:noEndnote/>
          <w:docGrid w:linePitch="360"/>
        </w:sectPr>
      </w:pPr>
    </w:p>
    <w:p w14:paraId="76AE506B" w14:textId="77777777" w:rsidR="006213CF" w:rsidRDefault="006213CF">
      <w:pPr>
        <w:spacing w:line="240" w:lineRule="exact"/>
        <w:rPr>
          <w:sz w:val="19"/>
          <w:szCs w:val="19"/>
        </w:rPr>
      </w:pPr>
    </w:p>
    <w:p w14:paraId="185009A4" w14:textId="77777777" w:rsidR="006213CF" w:rsidRDefault="006213CF">
      <w:pPr>
        <w:spacing w:before="24" w:after="24" w:line="240" w:lineRule="exact"/>
        <w:rPr>
          <w:sz w:val="19"/>
          <w:szCs w:val="19"/>
        </w:rPr>
      </w:pPr>
    </w:p>
    <w:p w14:paraId="518E9A4A" w14:textId="77777777" w:rsidR="006213CF" w:rsidRDefault="006213CF">
      <w:pPr>
        <w:spacing w:line="1" w:lineRule="exact"/>
        <w:sectPr w:rsidR="006213CF">
          <w:type w:val="continuous"/>
          <w:pgSz w:w="11906" w:h="16838"/>
          <w:pgMar w:top="2729" w:right="0" w:bottom="2729" w:left="0" w:header="0" w:footer="3" w:gutter="0"/>
          <w:cols w:space="720"/>
          <w:noEndnote/>
          <w:docGrid w:linePitch="360"/>
        </w:sectPr>
      </w:pPr>
    </w:p>
    <w:p w14:paraId="66C1EE2F" w14:textId="77777777" w:rsidR="006213CF" w:rsidRDefault="00000000">
      <w:pPr>
        <w:pStyle w:val="Inne0"/>
        <w:spacing w:after="820"/>
        <w:ind w:firstLine="420"/>
        <w:rPr>
          <w:sz w:val="18"/>
          <w:szCs w:val="18"/>
        </w:rPr>
      </w:pPr>
      <w:r>
        <w:rPr>
          <w:rStyle w:val="Inne"/>
          <w:color w:val="272727"/>
          <w:sz w:val="18"/>
          <w:szCs w:val="18"/>
        </w:rPr>
        <w:t>(imię i nazwisko pracownika )</w:t>
      </w:r>
    </w:p>
    <w:p w14:paraId="38DB7118" w14:textId="77777777" w:rsidR="006213CF" w:rsidRDefault="00000000">
      <w:pPr>
        <w:pStyle w:val="Inne0"/>
        <w:spacing w:after="1880"/>
        <w:ind w:left="1160"/>
        <w:rPr>
          <w:sz w:val="18"/>
          <w:szCs w:val="18"/>
        </w:rPr>
      </w:pPr>
      <w:r>
        <w:rPr>
          <w:rStyle w:val="Inne"/>
          <w:color w:val="272727"/>
          <w:sz w:val="18"/>
          <w:szCs w:val="18"/>
        </w:rPr>
        <w:t>( stanowisko)</w:t>
      </w:r>
    </w:p>
    <w:p w14:paraId="558E6E66" w14:textId="77777777" w:rsidR="006213CF" w:rsidRDefault="00000000">
      <w:pPr>
        <w:pStyle w:val="Nagwek10"/>
        <w:keepNext/>
        <w:keepLines/>
      </w:pPr>
      <w:bookmarkStart w:id="4" w:name="bookmark8"/>
      <w:r>
        <w:rPr>
          <w:rStyle w:val="Nagwek1"/>
          <w:b/>
          <w:bCs/>
        </w:rPr>
        <w:t>OŚWIADCZENIE</w:t>
      </w:r>
      <w:bookmarkEnd w:id="4"/>
    </w:p>
    <w:p w14:paraId="542E203C" w14:textId="77777777" w:rsidR="006213CF" w:rsidRDefault="00000000">
      <w:pPr>
        <w:pStyle w:val="Teksttreci20"/>
        <w:tabs>
          <w:tab w:val="left" w:leader="dot" w:pos="4661"/>
        </w:tabs>
        <w:spacing w:after="0"/>
        <w:jc w:val="center"/>
      </w:pPr>
      <w:r>
        <w:rPr>
          <w:rStyle w:val="Teksttreci2"/>
        </w:rPr>
        <w:t>Oświadczam, że w dniu</w:t>
      </w:r>
      <w:r>
        <w:rPr>
          <w:rStyle w:val="Teksttreci2"/>
        </w:rPr>
        <w:tab/>
        <w:t>zapoznałam/ -</w:t>
      </w:r>
      <w:proofErr w:type="spellStart"/>
      <w:r>
        <w:rPr>
          <w:rStyle w:val="Teksttreci2"/>
        </w:rPr>
        <w:t>łem</w:t>
      </w:r>
      <w:proofErr w:type="spellEnd"/>
      <w:r>
        <w:rPr>
          <w:rStyle w:val="Teksttreci2"/>
        </w:rPr>
        <w:t xml:space="preserve"> się z treścią</w:t>
      </w:r>
    </w:p>
    <w:p w14:paraId="08978E31" w14:textId="77777777" w:rsidR="006213CF" w:rsidRDefault="00000000">
      <w:pPr>
        <w:pStyle w:val="Teksttreci20"/>
      </w:pPr>
      <w:r>
        <w:rPr>
          <w:rStyle w:val="Teksttreci2"/>
        </w:rPr>
        <w:t>zarządzenia nr 27/2026 Burmistrza Gminy i Miasta Węgliniec z dnia 4 marca 2026 r. w sprawie zmiany załącznika nr 1 do Zarządzenia nr 110/2013 z dnia 30.12.2013 r. w sprawie wprowadzenia Regulaminu wynagradzania pracowników Urzędu Gminy i Miasta w Węglińcu oraz Regulamin wynagradzania prowizyjnego pracowników Referatu Egzekucji Urzędu Gminy i Miasta w Węglińcu wykonujących czynności z zakresu egzekucji administracyjnej należności pieniężnych.</w:t>
      </w:r>
    </w:p>
    <w:p w14:paraId="3936B2F6" w14:textId="77777777" w:rsidR="006213CF" w:rsidRDefault="00000000">
      <w:pPr>
        <w:pStyle w:val="Teksttreci30"/>
        <w:jc w:val="center"/>
      </w:pPr>
      <w:r>
        <w:rPr>
          <w:rStyle w:val="Teksttreci3"/>
          <w:color w:val="272727"/>
        </w:rPr>
        <w:t>(podpis pracownika)</w:t>
      </w:r>
    </w:p>
    <w:sectPr w:rsidR="006213CF">
      <w:type w:val="continuous"/>
      <w:pgSz w:w="11906" w:h="16838"/>
      <w:pgMar w:top="2729" w:right="1455" w:bottom="2729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FFB3" w14:textId="77777777" w:rsidR="00DA4E57" w:rsidRDefault="00DA4E57">
      <w:r>
        <w:separator/>
      </w:r>
    </w:p>
  </w:endnote>
  <w:endnote w:type="continuationSeparator" w:id="0">
    <w:p w14:paraId="5DF07EB7" w14:textId="77777777" w:rsidR="00DA4E57" w:rsidRDefault="00DA4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F279F" w14:textId="77777777" w:rsidR="006213C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36C7DB6E" wp14:editId="2C39CBB3">
              <wp:simplePos x="0" y="0"/>
              <wp:positionH relativeFrom="page">
                <wp:posOffset>6583045</wp:posOffset>
              </wp:positionH>
              <wp:positionV relativeFrom="page">
                <wp:posOffset>10017760</wp:posOffset>
              </wp:positionV>
              <wp:extent cx="69850" cy="10668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7502766" w14:textId="77777777" w:rsidR="006213CF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7DB6E"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18.35pt;margin-top:788.8pt;width:5.5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" filled="f" stroked="f">
              <v:textbox style="mso-fit-shape-to-text:t" inset="0,0,0,0">
                <w:txbxContent>
                  <w:p w14:paraId="57502766" w14:textId="77777777" w:rsidR="006213CF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5EFF5" w14:textId="77777777" w:rsidR="006213C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40486978" wp14:editId="3502F976">
              <wp:simplePos x="0" y="0"/>
              <wp:positionH relativeFrom="page">
                <wp:posOffset>6560185</wp:posOffset>
              </wp:positionH>
              <wp:positionV relativeFrom="page">
                <wp:posOffset>10321925</wp:posOffset>
              </wp:positionV>
              <wp:extent cx="39370" cy="10668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5669946" w14:textId="77777777" w:rsidR="006213CF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86978"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516.55pt;margin-top:812.75pt;width:3.1pt;height:8.4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" filled="f" stroked="f">
              <v:textbox style="mso-fit-shape-to-text:t" inset="0,0,0,0">
                <w:txbxContent>
                  <w:p w14:paraId="75669946" w14:textId="77777777" w:rsidR="006213CF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BE76D" w14:textId="77777777" w:rsidR="006213C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257FC522" wp14:editId="31BA7C86">
              <wp:simplePos x="0" y="0"/>
              <wp:positionH relativeFrom="page">
                <wp:posOffset>6541770</wp:posOffset>
              </wp:positionH>
              <wp:positionV relativeFrom="page">
                <wp:posOffset>10053955</wp:posOffset>
              </wp:positionV>
              <wp:extent cx="73025" cy="10350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02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FB387CB" w14:textId="77777777" w:rsidR="006213CF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272727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272727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FC522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15.1pt;margin-top:791.65pt;width:5.75pt;height:8.1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" filled="f" stroked="f">
              <v:textbox style="mso-fit-shape-to-text:t" inset="0,0,0,0">
                <w:txbxContent>
                  <w:p w14:paraId="3FB387CB" w14:textId="77777777" w:rsidR="006213CF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272727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color w:val="272727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900EB" w14:textId="77777777" w:rsidR="00DA4E57" w:rsidRDefault="00DA4E57"/>
  </w:footnote>
  <w:footnote w:type="continuationSeparator" w:id="0">
    <w:p w14:paraId="312EC031" w14:textId="77777777" w:rsidR="00DA4E57" w:rsidRDefault="00DA4E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3F19A" w14:textId="77777777" w:rsidR="006213C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5D791FB" wp14:editId="4A082D8A">
              <wp:simplePos x="0" y="0"/>
              <wp:positionH relativeFrom="page">
                <wp:posOffset>5211445</wp:posOffset>
              </wp:positionH>
              <wp:positionV relativeFrom="page">
                <wp:posOffset>498475</wp:posOffset>
              </wp:positionV>
              <wp:extent cx="1499870" cy="42354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9870" cy="4235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5C5F145" w14:textId="77777777" w:rsidR="006213CF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24"/>
                              <w:szCs w:val="24"/>
                            </w:rPr>
                            <w:t>Załącznik Nr 1 do</w:t>
                          </w:r>
                        </w:p>
                        <w:p w14:paraId="25C5BA50" w14:textId="77777777" w:rsidR="006213C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19"/>
                              <w:szCs w:val="19"/>
                            </w:rPr>
                            <w:t>Zarządzenia nr 27/2026</w:t>
                          </w:r>
                        </w:p>
                        <w:p w14:paraId="2D89452A" w14:textId="77777777" w:rsidR="006213C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sz w:val="19"/>
                              <w:szCs w:val="19"/>
                            </w:rPr>
                            <w:t>z dnia 4 marca 2026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D791FB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410.35pt;margin-top:39.25pt;width:118.1pt;height:33.3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" filled="f" stroked="f">
              <v:textbox style="mso-fit-shape-to-text:t" inset="0,0,0,0">
                <w:txbxContent>
                  <w:p w14:paraId="55C5F145" w14:textId="77777777" w:rsidR="006213CF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24"/>
                        <w:szCs w:val="24"/>
                      </w:rPr>
                      <w:t>Załącznik Nr 1 do</w:t>
                    </w:r>
                  </w:p>
                  <w:p w14:paraId="25C5BA50" w14:textId="77777777" w:rsidR="006213C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19"/>
                        <w:szCs w:val="19"/>
                      </w:rPr>
                      <w:t>Zarządzenia nr 27/2026</w:t>
                    </w:r>
                  </w:p>
                  <w:p w14:paraId="2D89452A" w14:textId="77777777" w:rsidR="006213C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sz w:val="19"/>
                        <w:szCs w:val="19"/>
                      </w:rPr>
                      <w:t>z dnia 4 marca 2026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AD75" w14:textId="77777777" w:rsidR="006213CF" w:rsidRDefault="006213CF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33EE1" w14:textId="77777777" w:rsidR="006213C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4E28E7AD" wp14:editId="124CC073">
              <wp:simplePos x="0" y="0"/>
              <wp:positionH relativeFrom="page">
                <wp:posOffset>3548380</wp:posOffset>
              </wp:positionH>
              <wp:positionV relativeFrom="page">
                <wp:posOffset>549910</wp:posOffset>
              </wp:positionV>
              <wp:extent cx="2858770" cy="44831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58770" cy="448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1D2ED35" w14:textId="77777777" w:rsidR="006213C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color w:val="272727"/>
                              <w:sz w:val="24"/>
                              <w:szCs w:val="24"/>
                            </w:rPr>
                            <w:t xml:space="preserve">Załącznik Nr 3 do </w:t>
                          </w: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color w:val="272727"/>
                              <w:sz w:val="19"/>
                              <w:szCs w:val="19"/>
                            </w:rPr>
                            <w:t>Zarządzenia nr 27/2026</w:t>
                          </w:r>
                        </w:p>
                        <w:p w14:paraId="13E2BCFC" w14:textId="77777777" w:rsidR="006213C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Style w:val="Nagweklubstopka2"/>
                              <w:rFonts w:ascii="Bookman Old Style" w:eastAsia="Bookman Old Style" w:hAnsi="Bookman Old Style" w:cs="Bookman Old Style"/>
                              <w:color w:val="272727"/>
                              <w:sz w:val="19"/>
                              <w:szCs w:val="19"/>
                            </w:rPr>
                            <w:t>z dnia 4 marca 2026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28E7AD"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279.4pt;margin-top:43.3pt;width:225.1pt;height:35.3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" filled="f" stroked="f">
              <v:textbox style="mso-fit-shape-to-text:t" inset="0,0,0,0">
                <w:txbxContent>
                  <w:p w14:paraId="01D2ED35" w14:textId="77777777" w:rsidR="006213C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color w:val="272727"/>
                        <w:sz w:val="24"/>
                        <w:szCs w:val="24"/>
                      </w:rPr>
                      <w:t xml:space="preserve">Załącznik Nr 3 do </w:t>
                    </w: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color w:val="272727"/>
                        <w:sz w:val="19"/>
                        <w:szCs w:val="19"/>
                      </w:rPr>
                      <w:t>Zarządzenia nr 27/2026</w:t>
                    </w:r>
                  </w:p>
                  <w:p w14:paraId="13E2BCFC" w14:textId="77777777" w:rsidR="006213C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Style w:val="Nagweklubstopka2"/>
                        <w:rFonts w:ascii="Bookman Old Style" w:eastAsia="Bookman Old Style" w:hAnsi="Bookman Old Style" w:cs="Bookman Old Style"/>
                        <w:color w:val="272727"/>
                        <w:sz w:val="19"/>
                        <w:szCs w:val="19"/>
                      </w:rPr>
                      <w:t>z dnia 4 marca 2026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CD1"/>
    <w:multiLevelType w:val="multilevel"/>
    <w:tmpl w:val="044063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1942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CF"/>
    <w:rsid w:val="006213CF"/>
    <w:rsid w:val="00AE1AE5"/>
    <w:rsid w:val="00DA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E4A7"/>
  <w15:docId w15:val="{871F123C-65E1-4939-B2AF-7A0D503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32"/>
      <w:szCs w:val="32"/>
      <w:u w:val="none"/>
    </w:rPr>
  </w:style>
  <w:style w:type="paragraph" w:customStyle="1" w:styleId="Teksttreci20">
    <w:name w:val="Tekst treści (2)"/>
    <w:basedOn w:val="Normalny"/>
    <w:link w:val="Teksttreci2"/>
    <w:pPr>
      <w:spacing w:after="2980"/>
    </w:pPr>
    <w:rPr>
      <w:rFonts w:ascii="Times New Roman" w:eastAsia="Times New Roman" w:hAnsi="Times New Roman" w:cs="Times New Roman"/>
      <w:color w:val="272727"/>
      <w:sz w:val="28"/>
      <w:szCs w:val="28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3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pPr>
      <w:spacing w:line="226" w:lineRule="auto"/>
      <w:ind w:firstLine="520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after="360"/>
      <w:jc w:val="center"/>
      <w:outlineLvl w:val="0"/>
    </w:pPr>
    <w:rPr>
      <w:rFonts w:ascii="Times New Roman" w:eastAsia="Times New Roman" w:hAnsi="Times New Roman" w:cs="Times New Roman"/>
      <w:b/>
      <w:bCs/>
      <w:color w:val="272727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538</Words>
  <Characters>3230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SKM_C25826032413350</dc:title>
  <dc:subject/>
  <dc:creator/>
  <cp:keywords/>
  <cp:lastModifiedBy>Admin</cp:lastModifiedBy>
  <cp:revision>2</cp:revision>
  <dcterms:created xsi:type="dcterms:W3CDTF">2026-03-24T12:32:00Z</dcterms:created>
  <dcterms:modified xsi:type="dcterms:W3CDTF">2026-03-24T12:33:00Z</dcterms:modified>
</cp:coreProperties>
</file>