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D99DF" w14:textId="6E416732" w:rsidR="003B0995" w:rsidRPr="00D83607" w:rsidRDefault="00D83607" w:rsidP="00D836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3607">
        <w:rPr>
          <w:rFonts w:ascii="Times New Roman" w:hAnsi="Times New Roman" w:cs="Times New Roman"/>
          <w:b/>
          <w:bCs/>
          <w:sz w:val="24"/>
          <w:szCs w:val="24"/>
        </w:rPr>
        <w:t xml:space="preserve">Sprawozdanie z realizacji </w:t>
      </w:r>
      <w:r w:rsidR="00233A0B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D83607">
        <w:rPr>
          <w:rFonts w:ascii="Times New Roman" w:hAnsi="Times New Roman" w:cs="Times New Roman"/>
          <w:b/>
          <w:bCs/>
          <w:sz w:val="24"/>
          <w:szCs w:val="24"/>
        </w:rPr>
        <w:t xml:space="preserve">ocznego </w:t>
      </w:r>
      <w:r w:rsidR="00233A0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D83607">
        <w:rPr>
          <w:rFonts w:ascii="Times New Roman" w:hAnsi="Times New Roman" w:cs="Times New Roman"/>
          <w:b/>
          <w:bCs/>
          <w:sz w:val="24"/>
          <w:szCs w:val="24"/>
        </w:rPr>
        <w:t xml:space="preserve">rogramu </w:t>
      </w:r>
      <w:r w:rsidR="00233A0B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D83607">
        <w:rPr>
          <w:rFonts w:ascii="Times New Roman" w:hAnsi="Times New Roman" w:cs="Times New Roman"/>
          <w:b/>
          <w:bCs/>
          <w:sz w:val="24"/>
          <w:szCs w:val="24"/>
        </w:rPr>
        <w:t>spółpracy Gminy i Miasta Węgliniec z organizacjami pozarządowymi oraz innymi podmiotami, o których mowa w art. 3 ust. 3 ustawy o działalności pożytku publicznego i o wolontariacie za rok 2025</w:t>
      </w:r>
    </w:p>
    <w:p w14:paraId="293F1CDF" w14:textId="77777777" w:rsidR="00D83607" w:rsidRDefault="00D83607" w:rsidP="00D836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7AD454" w14:textId="61E1E2E1" w:rsidR="00D83607" w:rsidRDefault="00D83607" w:rsidP="00D8360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Podstawa prawna</w:t>
      </w:r>
    </w:p>
    <w:p w14:paraId="21943542" w14:textId="2A2ADB8B" w:rsidR="00D83607" w:rsidRDefault="00D83607" w:rsidP="00D836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Roczny </w:t>
      </w:r>
      <w:r w:rsidR="00233A0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rogram </w:t>
      </w:r>
      <w:r w:rsidR="00233A0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spółpracy </w:t>
      </w:r>
      <w:r w:rsidR="00CF3AB1">
        <w:rPr>
          <w:rFonts w:ascii="Times New Roman" w:hAnsi="Times New Roman" w:cs="Times New Roman"/>
          <w:sz w:val="24"/>
          <w:szCs w:val="24"/>
        </w:rPr>
        <w:t xml:space="preserve">Gminy i Miasta Węgliniec z organizacjami pozarządowymi oraz innymi podmiotami, o których mowa w art. 3 ust. 3 ustawy z dnia 24 kwietnia 2003 r. o działalności pożytku publicznego i o wolontariacie na rok 2025, został przyjęty uchwałą nr 125/IX/2024 Rady Miejskiej Węglińca z dnia 29 listopada 2024 r. </w:t>
      </w:r>
    </w:p>
    <w:p w14:paraId="5F09C835" w14:textId="3406B992" w:rsidR="00CF3AB1" w:rsidRPr="00D83607" w:rsidRDefault="00CF3AB1" w:rsidP="00D836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5a ust. 3 ustawy o działalności pożytku publicznego i o wolontariacie (Dz. U. 2025 r., poz. 1338), organ wykonawczy jednostki samorządu terytorialnego zobowiązany jest do przedłożenia organowi stanowiącemu sprawozdania z realizacji programu za rok poprzedni </w:t>
      </w:r>
      <w:r w:rsidR="00193543">
        <w:rPr>
          <w:rFonts w:ascii="Times New Roman" w:hAnsi="Times New Roman" w:cs="Times New Roman"/>
          <w:sz w:val="24"/>
          <w:szCs w:val="24"/>
        </w:rPr>
        <w:t xml:space="preserve">nie później niż </w:t>
      </w:r>
      <w:r>
        <w:rPr>
          <w:rFonts w:ascii="Times New Roman" w:hAnsi="Times New Roman" w:cs="Times New Roman"/>
          <w:sz w:val="24"/>
          <w:szCs w:val="24"/>
        </w:rPr>
        <w:t>do dnia 3</w:t>
      </w:r>
      <w:r w:rsidR="0019354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maja </w:t>
      </w:r>
      <w:r w:rsidR="00193543">
        <w:rPr>
          <w:rFonts w:ascii="Times New Roman" w:hAnsi="Times New Roman" w:cs="Times New Roman"/>
          <w:sz w:val="24"/>
          <w:szCs w:val="24"/>
        </w:rPr>
        <w:t>każdego roku.</w:t>
      </w:r>
    </w:p>
    <w:p w14:paraId="015F77F9" w14:textId="3C64C51C" w:rsidR="00D83607" w:rsidRDefault="00193543" w:rsidP="0019354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Cel programu</w:t>
      </w:r>
    </w:p>
    <w:p w14:paraId="2A3DC16B" w14:textId="22BB1ECD" w:rsidR="00193543" w:rsidRDefault="00193543" w:rsidP="001935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głównym programu było efektywne wykorzystanie społecznej aktywności w zaspokajaniu potrzeb mieszkańców Gminy i Miasta Węgliniec poprzez współpracę samorządu z organizacjami pozarządowymi w zakresie realizacji zadań publicznych.</w:t>
      </w:r>
    </w:p>
    <w:p w14:paraId="37BBAB05" w14:textId="4AA8C56B" w:rsidR="00193543" w:rsidRDefault="00193543" w:rsidP="001935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określał zasady, formy oraz zakres współpracy Gminy i Miasta Węgliniec z organizacjami pozarządowymi.</w:t>
      </w:r>
    </w:p>
    <w:p w14:paraId="7028EA2B" w14:textId="4E4B5E12" w:rsidR="00193543" w:rsidRDefault="00193543" w:rsidP="0019354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3543">
        <w:rPr>
          <w:rFonts w:ascii="Times New Roman" w:hAnsi="Times New Roman" w:cs="Times New Roman"/>
          <w:b/>
          <w:bCs/>
          <w:sz w:val="24"/>
          <w:szCs w:val="24"/>
        </w:rPr>
        <w:t>Formy współpracy</w:t>
      </w:r>
    </w:p>
    <w:p w14:paraId="5DFAA63F" w14:textId="52ED9D33" w:rsidR="00E27034" w:rsidRPr="00E27034" w:rsidRDefault="00E27034" w:rsidP="00E27034">
      <w:pPr>
        <w:jc w:val="both"/>
        <w:rPr>
          <w:rFonts w:ascii="Times New Roman" w:hAnsi="Times New Roman" w:cs="Times New Roman"/>
          <w:sz w:val="24"/>
          <w:szCs w:val="24"/>
        </w:rPr>
      </w:pPr>
      <w:r w:rsidRPr="00E27034">
        <w:rPr>
          <w:rFonts w:ascii="Times New Roman" w:hAnsi="Times New Roman" w:cs="Times New Roman"/>
          <w:sz w:val="24"/>
          <w:szCs w:val="24"/>
        </w:rPr>
        <w:t>W 2025 roku</w:t>
      </w:r>
      <w:r>
        <w:rPr>
          <w:rFonts w:ascii="Times New Roman" w:hAnsi="Times New Roman" w:cs="Times New Roman"/>
          <w:sz w:val="24"/>
          <w:szCs w:val="24"/>
        </w:rPr>
        <w:t xml:space="preserve"> współpraca z organizacjami pozarządowymi realizowana przez Urząd Gminy i Miasta w Węglińcu koncentrowała się na obszarze wspierania upowszechniania kultury fizycznej i sportu poprzez współpracę z klubami sportowymi. Pozostałe zadania publiczne wskazane w Rocznym Programie Współpracy, w szczególności w obszarach działalności </w:t>
      </w:r>
      <w:r w:rsidR="00E378D5">
        <w:rPr>
          <w:rFonts w:ascii="Times New Roman" w:hAnsi="Times New Roman" w:cs="Times New Roman"/>
          <w:sz w:val="24"/>
          <w:szCs w:val="24"/>
        </w:rPr>
        <w:t xml:space="preserve">społecznej, </w:t>
      </w:r>
      <w:r>
        <w:rPr>
          <w:rFonts w:ascii="Times New Roman" w:hAnsi="Times New Roman" w:cs="Times New Roman"/>
          <w:sz w:val="24"/>
          <w:szCs w:val="24"/>
        </w:rPr>
        <w:t>kulturalnej, rekreacyjnej oraz integracyjnej, realizowane były przez</w:t>
      </w:r>
      <w:r w:rsidR="00233A0B">
        <w:rPr>
          <w:rFonts w:ascii="Times New Roman" w:hAnsi="Times New Roman" w:cs="Times New Roman"/>
          <w:sz w:val="24"/>
          <w:szCs w:val="24"/>
        </w:rPr>
        <w:t xml:space="preserve"> właściwe jednostki organizacyjne</w:t>
      </w:r>
      <w:r w:rsidR="00E378D5">
        <w:rPr>
          <w:rFonts w:ascii="Times New Roman" w:hAnsi="Times New Roman" w:cs="Times New Roman"/>
          <w:sz w:val="24"/>
          <w:szCs w:val="24"/>
        </w:rPr>
        <w:t xml:space="preserve"> Gminy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78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zgodnie z zakresem </w:t>
      </w:r>
      <w:r w:rsidR="00233A0B">
        <w:rPr>
          <w:rFonts w:ascii="Times New Roman" w:hAnsi="Times New Roman" w:cs="Times New Roman"/>
          <w:sz w:val="24"/>
          <w:szCs w:val="24"/>
        </w:rPr>
        <w:t>ich</w:t>
      </w:r>
      <w:r>
        <w:rPr>
          <w:rFonts w:ascii="Times New Roman" w:hAnsi="Times New Roman" w:cs="Times New Roman"/>
          <w:sz w:val="24"/>
          <w:szCs w:val="24"/>
        </w:rPr>
        <w:t xml:space="preserve"> statutowej działalności. W związku z powyższym niniejsze sprawozdanie obejmuje zakres współpracy realizowanej przez Urząd Gminy i Miasta w Węglińcu.</w:t>
      </w:r>
    </w:p>
    <w:p w14:paraId="251EBA50" w14:textId="5C7DAD47" w:rsidR="00005771" w:rsidRDefault="00193543" w:rsidP="000057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</w:t>
      </w:r>
      <w:r w:rsidR="00233A0B">
        <w:rPr>
          <w:rFonts w:ascii="Times New Roman" w:hAnsi="Times New Roman" w:cs="Times New Roman"/>
          <w:sz w:val="24"/>
          <w:szCs w:val="24"/>
        </w:rPr>
        <w:t xml:space="preserve"> Urzędu</w:t>
      </w:r>
      <w:r w:rsidR="00E270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organizacjami pozarządowymi w 2025 roku realizowana była </w:t>
      </w:r>
      <w:r w:rsidR="00D6287F">
        <w:rPr>
          <w:rFonts w:ascii="Times New Roman" w:hAnsi="Times New Roman" w:cs="Times New Roman"/>
          <w:sz w:val="24"/>
          <w:szCs w:val="24"/>
        </w:rPr>
        <w:t xml:space="preserve">głównie </w:t>
      </w:r>
      <w:r>
        <w:rPr>
          <w:rFonts w:ascii="Times New Roman" w:hAnsi="Times New Roman" w:cs="Times New Roman"/>
          <w:sz w:val="24"/>
          <w:szCs w:val="24"/>
        </w:rPr>
        <w:t>w formie współpracy finansowej</w:t>
      </w:r>
      <w:r w:rsidR="00005771">
        <w:rPr>
          <w:rFonts w:ascii="Times New Roman" w:hAnsi="Times New Roman" w:cs="Times New Roman"/>
          <w:sz w:val="24"/>
          <w:szCs w:val="24"/>
        </w:rPr>
        <w:t xml:space="preserve"> oraz, w ograniczonym zakresie, współpracy pozafinansowej, zgodnie z zapisami Rocznego Programu Współpracy.</w:t>
      </w:r>
    </w:p>
    <w:p w14:paraId="67B7E4F5" w14:textId="470514EB" w:rsidR="00005771" w:rsidRPr="00313A16" w:rsidRDefault="00005771" w:rsidP="0000577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3A16">
        <w:rPr>
          <w:rFonts w:ascii="Times New Roman" w:hAnsi="Times New Roman" w:cs="Times New Roman"/>
          <w:b/>
          <w:bCs/>
          <w:sz w:val="24"/>
          <w:szCs w:val="24"/>
        </w:rPr>
        <w:t>Współpraca finansowa</w:t>
      </w:r>
    </w:p>
    <w:p w14:paraId="5C968025" w14:textId="5C6D6B50" w:rsidR="00313A16" w:rsidRDefault="00313A16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2025 roku</w:t>
      </w:r>
      <w:r w:rsidR="00233A0B">
        <w:rPr>
          <w:rFonts w:ascii="Times New Roman" w:hAnsi="Times New Roman" w:cs="Times New Roman"/>
          <w:sz w:val="24"/>
          <w:szCs w:val="24"/>
        </w:rPr>
        <w:t xml:space="preserve"> Urząd Gminy</w:t>
      </w:r>
      <w:r>
        <w:rPr>
          <w:rFonts w:ascii="Times New Roman" w:hAnsi="Times New Roman" w:cs="Times New Roman"/>
          <w:sz w:val="24"/>
          <w:szCs w:val="24"/>
        </w:rPr>
        <w:t xml:space="preserve"> i Miast</w:t>
      </w:r>
      <w:r w:rsidR="00233A0B">
        <w:rPr>
          <w:rFonts w:ascii="Times New Roman" w:hAnsi="Times New Roman" w:cs="Times New Roman"/>
          <w:sz w:val="24"/>
          <w:szCs w:val="24"/>
        </w:rPr>
        <w:t>a w</w:t>
      </w:r>
      <w:r>
        <w:rPr>
          <w:rFonts w:ascii="Times New Roman" w:hAnsi="Times New Roman" w:cs="Times New Roman"/>
          <w:sz w:val="24"/>
          <w:szCs w:val="24"/>
        </w:rPr>
        <w:t xml:space="preserve"> Węgli</w:t>
      </w:r>
      <w:r w:rsidR="00233A0B">
        <w:rPr>
          <w:rFonts w:ascii="Times New Roman" w:hAnsi="Times New Roman" w:cs="Times New Roman"/>
          <w:sz w:val="24"/>
          <w:szCs w:val="24"/>
        </w:rPr>
        <w:t>ńcu</w:t>
      </w:r>
      <w:r>
        <w:rPr>
          <w:rFonts w:ascii="Times New Roman" w:hAnsi="Times New Roman" w:cs="Times New Roman"/>
          <w:sz w:val="24"/>
          <w:szCs w:val="24"/>
        </w:rPr>
        <w:t xml:space="preserve"> realizował współpracę finansową z organizacjami pozarządowymi poprzez wsparcie realizacji zadań publicznych w zakresie wspierania i upowszechniania kultury fizycznej i sportu</w:t>
      </w:r>
      <w:r w:rsidR="002C4B44">
        <w:rPr>
          <w:rFonts w:ascii="Times New Roman" w:hAnsi="Times New Roman" w:cs="Times New Roman"/>
          <w:sz w:val="24"/>
          <w:szCs w:val="24"/>
        </w:rPr>
        <w:t>, zgodnie z priorytetami określonymi w Rocznym Programie Współpra</w:t>
      </w:r>
      <w:r w:rsidR="009C252D">
        <w:rPr>
          <w:rFonts w:ascii="Times New Roman" w:hAnsi="Times New Roman" w:cs="Times New Roman"/>
          <w:sz w:val="24"/>
          <w:szCs w:val="24"/>
        </w:rPr>
        <w:t>cy Gminy i Miasta Węgliniec z organizacjami pozarządowymi na rok 2025.</w:t>
      </w:r>
    </w:p>
    <w:p w14:paraId="7D355F4E" w14:textId="77777777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5A2B71A" w14:textId="2F682501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finansowa prowadzona była w formie wspierania realizacji zadań publicznych wraz z udzielaniem dotacji, zgodnie z ustawą z dnia 24 kwietnia 2023 r. o działalności pożytku publicznego i o wolontariacie.</w:t>
      </w:r>
    </w:p>
    <w:p w14:paraId="129358B2" w14:textId="77777777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97B69E4" w14:textId="4C0D6FC1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realizacji programu ogłoszono 1 otwarty konkurs ofert na realizację zadania publicznego. W wyniku przeprowadzonego postępowania konkursowego zawarto </w:t>
      </w:r>
      <w:r w:rsidR="00443DBD">
        <w:rPr>
          <w:rFonts w:ascii="Times New Roman" w:hAnsi="Times New Roman" w:cs="Times New Roman"/>
          <w:sz w:val="24"/>
          <w:szCs w:val="24"/>
        </w:rPr>
        <w:t xml:space="preserve">11 </w:t>
      </w:r>
      <w:r>
        <w:rPr>
          <w:rFonts w:ascii="Times New Roman" w:hAnsi="Times New Roman" w:cs="Times New Roman"/>
          <w:sz w:val="24"/>
          <w:szCs w:val="24"/>
        </w:rPr>
        <w:t>um</w:t>
      </w:r>
      <w:r w:rsidR="00443DBD">
        <w:rPr>
          <w:rFonts w:ascii="Times New Roman" w:hAnsi="Times New Roman" w:cs="Times New Roman"/>
          <w:sz w:val="24"/>
          <w:szCs w:val="24"/>
        </w:rPr>
        <w:t>ów</w:t>
      </w:r>
      <w:r>
        <w:rPr>
          <w:rFonts w:ascii="Times New Roman" w:hAnsi="Times New Roman" w:cs="Times New Roman"/>
          <w:sz w:val="24"/>
          <w:szCs w:val="24"/>
        </w:rPr>
        <w:t xml:space="preserve"> z organizacjami pozarządowymi realizującymi zadania publiczne na rzecz mieszkańców Gminy i Miasta Węgliniec.</w:t>
      </w:r>
    </w:p>
    <w:p w14:paraId="0AC911F7" w14:textId="77777777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74924F2" w14:textId="0C795603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Zestawienie przyznanych dotacji przedstawia poniższa tabela:</w:t>
      </w:r>
    </w:p>
    <w:p w14:paraId="6B082F17" w14:textId="77777777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70"/>
        <w:gridCol w:w="1376"/>
        <w:gridCol w:w="5380"/>
        <w:gridCol w:w="1242"/>
      </w:tblGrid>
      <w:tr w:rsidR="00443DBD" w14:paraId="215E134C" w14:textId="77777777" w:rsidTr="003F1284">
        <w:tc>
          <w:tcPr>
            <w:tcW w:w="570" w:type="dxa"/>
          </w:tcPr>
          <w:p w14:paraId="7F430EC2" w14:textId="0CE298AC" w:rsidR="00443DBD" w:rsidRP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D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76" w:type="dxa"/>
          </w:tcPr>
          <w:p w14:paraId="4A9A1592" w14:textId="21315A58" w:rsidR="00443DBD" w:rsidRP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D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5380" w:type="dxa"/>
          </w:tcPr>
          <w:p w14:paraId="143A6DDD" w14:textId="0FEA56B6" w:rsidR="00443DBD" w:rsidRP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D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zadania publicznego</w:t>
            </w:r>
          </w:p>
        </w:tc>
        <w:tc>
          <w:tcPr>
            <w:tcW w:w="1242" w:type="dxa"/>
          </w:tcPr>
          <w:p w14:paraId="20957960" w14:textId="163C9966" w:rsidR="00443DBD" w:rsidRP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D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dotacji</w:t>
            </w:r>
          </w:p>
        </w:tc>
      </w:tr>
      <w:tr w:rsidR="00443DBD" w14:paraId="5D464368" w14:textId="77777777" w:rsidTr="003F1284">
        <w:tc>
          <w:tcPr>
            <w:tcW w:w="570" w:type="dxa"/>
          </w:tcPr>
          <w:p w14:paraId="3116FFA9" w14:textId="3F0C4E54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76" w:type="dxa"/>
          </w:tcPr>
          <w:p w14:paraId="5A5AC0F2" w14:textId="72388EF5" w:rsidR="00443DBD" w:rsidRDefault="00066E18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MGKS „Górnik” Węgliniec</w:t>
            </w:r>
          </w:p>
        </w:tc>
        <w:tc>
          <w:tcPr>
            <w:tcW w:w="5380" w:type="dxa"/>
          </w:tcPr>
          <w:p w14:paraId="66A8F9D9" w14:textId="7072B6C5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1 - </w:t>
            </w:r>
            <w:r w:rsidR="00066E18">
              <w:rPr>
                <w:rFonts w:ascii="Times New Roman" w:hAnsi="Times New Roman" w:cs="Times New Roman"/>
                <w:sz w:val="24"/>
                <w:szCs w:val="24"/>
              </w:rPr>
              <w:t>upowszechnianie kultury fizycznej osób dorosłych na terenie miasta Wegliniec poprzez wspieranie organizacji zajęć, szkolenia i udział we współzawodnictwie sportowym organizowanym przez właściwe związki sportowe</w:t>
            </w:r>
          </w:p>
        </w:tc>
        <w:tc>
          <w:tcPr>
            <w:tcW w:w="1242" w:type="dxa"/>
          </w:tcPr>
          <w:p w14:paraId="7B85F649" w14:textId="1F94A0A1" w:rsidR="00443DBD" w:rsidRDefault="00066E18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39 000 zł</w:t>
            </w:r>
          </w:p>
        </w:tc>
      </w:tr>
      <w:tr w:rsidR="00443DBD" w14:paraId="7C3C0F2E" w14:textId="77777777" w:rsidTr="003F1284">
        <w:tc>
          <w:tcPr>
            <w:tcW w:w="570" w:type="dxa"/>
          </w:tcPr>
          <w:p w14:paraId="6B94D468" w14:textId="5625C933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6" w:type="dxa"/>
          </w:tcPr>
          <w:p w14:paraId="47A57BA3" w14:textId="05D6A86E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KS „Orliki” Węgliniec</w:t>
            </w:r>
          </w:p>
        </w:tc>
        <w:tc>
          <w:tcPr>
            <w:tcW w:w="5380" w:type="dxa"/>
          </w:tcPr>
          <w:p w14:paraId="3284FEBF" w14:textId="735B23CC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2 -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>upowszechnianie kultury fizycznej dzieci i młodzieży na terenie miasta Węgliniec poprzez wspieranie organizacji zajęć, szkolenia i udział we współzawodnictwie sportowym organizowanym przez właściwe związki sportowe</w:t>
            </w:r>
          </w:p>
        </w:tc>
        <w:tc>
          <w:tcPr>
            <w:tcW w:w="1242" w:type="dxa"/>
          </w:tcPr>
          <w:p w14:paraId="332DB9C2" w14:textId="1B2E13AE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45 000 zł</w:t>
            </w:r>
          </w:p>
        </w:tc>
      </w:tr>
      <w:tr w:rsidR="00443DBD" w14:paraId="4EE6C960" w14:textId="77777777" w:rsidTr="003F1284">
        <w:tc>
          <w:tcPr>
            <w:tcW w:w="570" w:type="dxa"/>
          </w:tcPr>
          <w:p w14:paraId="271F5165" w14:textId="02A49DD2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6" w:type="dxa"/>
          </w:tcPr>
          <w:p w14:paraId="778268EE" w14:textId="20A98AD9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KS „Victoria” Ruszów</w:t>
            </w:r>
          </w:p>
        </w:tc>
        <w:tc>
          <w:tcPr>
            <w:tcW w:w="5380" w:type="dxa"/>
          </w:tcPr>
          <w:p w14:paraId="6100591C" w14:textId="487AA239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3 -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>upowszechnianie kultury fizycznej osób dorosłych na terenie sołectwa Ruszów poprzez wspieranie organizacji zajęć, szkolenia i udział we współzawodnictwie sportowym organizowanym przez właściwe związki sportowe</w:t>
            </w:r>
          </w:p>
        </w:tc>
        <w:tc>
          <w:tcPr>
            <w:tcW w:w="1242" w:type="dxa"/>
          </w:tcPr>
          <w:p w14:paraId="656781AD" w14:textId="39C890EB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55 000 zł</w:t>
            </w:r>
          </w:p>
        </w:tc>
      </w:tr>
      <w:tr w:rsidR="00443DBD" w14:paraId="7BA434E1" w14:textId="77777777" w:rsidTr="003F1284">
        <w:tc>
          <w:tcPr>
            <w:tcW w:w="570" w:type="dxa"/>
          </w:tcPr>
          <w:p w14:paraId="06C84790" w14:textId="0047312C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6" w:type="dxa"/>
          </w:tcPr>
          <w:p w14:paraId="4C6E1111" w14:textId="608898A1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KS „Victoria” Ruszów</w:t>
            </w:r>
          </w:p>
        </w:tc>
        <w:tc>
          <w:tcPr>
            <w:tcW w:w="5380" w:type="dxa"/>
          </w:tcPr>
          <w:p w14:paraId="35918408" w14:textId="7ADE279A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4 -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>upowszechnianie kultury fizycznej dzieci i młodzieży na terenie sołectwa Ruszów poprzez wspieranie organizacji zajęć, szkolenia i udział we współzawodnictwie sportowym organizowanym przez właściwe związki sportowe</w:t>
            </w:r>
          </w:p>
        </w:tc>
        <w:tc>
          <w:tcPr>
            <w:tcW w:w="1242" w:type="dxa"/>
          </w:tcPr>
          <w:p w14:paraId="2A82EBFE" w14:textId="3DBECB8E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12 500 zł</w:t>
            </w:r>
          </w:p>
        </w:tc>
      </w:tr>
      <w:tr w:rsidR="00443DBD" w14:paraId="2D00771E" w14:textId="77777777" w:rsidTr="003F1284">
        <w:tc>
          <w:tcPr>
            <w:tcW w:w="570" w:type="dxa"/>
          </w:tcPr>
          <w:p w14:paraId="658D921F" w14:textId="46361B16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6" w:type="dxa"/>
          </w:tcPr>
          <w:p w14:paraId="032BAF2B" w14:textId="131FD6EF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UKS „Jastrzębie” Ruszów</w:t>
            </w:r>
          </w:p>
        </w:tc>
        <w:tc>
          <w:tcPr>
            <w:tcW w:w="5380" w:type="dxa"/>
          </w:tcPr>
          <w:p w14:paraId="3DEBBA6C" w14:textId="654814B1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4 -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>upowszechnianie kultury fizycznej dzieci i młodzieży na terenie sołectwa Ruszów poprzez wspieranie organizacji zajęć, szkolenia i udział we współzawodnictwie sportowym organizowanym przez właściwe związki sportowe</w:t>
            </w:r>
          </w:p>
        </w:tc>
        <w:tc>
          <w:tcPr>
            <w:tcW w:w="1242" w:type="dxa"/>
          </w:tcPr>
          <w:p w14:paraId="175B84C0" w14:textId="55C9505A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12 500 zł</w:t>
            </w:r>
          </w:p>
        </w:tc>
      </w:tr>
      <w:tr w:rsidR="00443DBD" w14:paraId="231E2B6D" w14:textId="77777777" w:rsidTr="003F1284">
        <w:tc>
          <w:tcPr>
            <w:tcW w:w="570" w:type="dxa"/>
          </w:tcPr>
          <w:p w14:paraId="05E68AAD" w14:textId="24B9EB03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6" w:type="dxa"/>
          </w:tcPr>
          <w:p w14:paraId="7862BAFA" w14:textId="4A71B090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UKS „Mikro” Ruszów</w:t>
            </w:r>
          </w:p>
        </w:tc>
        <w:tc>
          <w:tcPr>
            <w:tcW w:w="5380" w:type="dxa"/>
          </w:tcPr>
          <w:p w14:paraId="7EAC087F" w14:textId="3C6D051D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4 -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>upowszechnianie kultury fizycznej dzieci i młodzieży na terenie sołectwa Ruszów poprzez wspieranie organizacji zajęć, szkolenia i udział we współzawodnictwie sportowym organizowanym przez właściwe związki sportowe</w:t>
            </w:r>
          </w:p>
        </w:tc>
        <w:tc>
          <w:tcPr>
            <w:tcW w:w="1242" w:type="dxa"/>
          </w:tcPr>
          <w:p w14:paraId="28CEDDC2" w14:textId="19C53CF4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12 500 zł</w:t>
            </w:r>
          </w:p>
        </w:tc>
      </w:tr>
      <w:tr w:rsidR="00443DBD" w14:paraId="08CE4D59" w14:textId="77777777" w:rsidTr="003F1284">
        <w:tc>
          <w:tcPr>
            <w:tcW w:w="570" w:type="dxa"/>
          </w:tcPr>
          <w:p w14:paraId="5774C72B" w14:textId="0B799B60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76" w:type="dxa"/>
          </w:tcPr>
          <w:p w14:paraId="36099CE8" w14:textId="290B3EB5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KS „Piast” Czerwona Woda</w:t>
            </w:r>
          </w:p>
        </w:tc>
        <w:tc>
          <w:tcPr>
            <w:tcW w:w="5380" w:type="dxa"/>
          </w:tcPr>
          <w:p w14:paraId="29D5336B" w14:textId="372B6EDC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5 -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>upowszechnianie kultury fizycznej osób dorosłych na terenie sołectwa Czerwona Woda poprzez wspieranie organizacji zajęć, szkolenia i udział we współzawodnictwie sportowym organizowanym przez właściwe związki sportowe</w:t>
            </w:r>
          </w:p>
        </w:tc>
        <w:tc>
          <w:tcPr>
            <w:tcW w:w="1242" w:type="dxa"/>
          </w:tcPr>
          <w:p w14:paraId="7322601E" w14:textId="144EC1FB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55 000 zł</w:t>
            </w:r>
          </w:p>
        </w:tc>
      </w:tr>
      <w:tr w:rsidR="00443DBD" w14:paraId="331289A4" w14:textId="77777777" w:rsidTr="003F1284">
        <w:tc>
          <w:tcPr>
            <w:tcW w:w="570" w:type="dxa"/>
          </w:tcPr>
          <w:p w14:paraId="6D79F8EA" w14:textId="534A57B7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76" w:type="dxa"/>
          </w:tcPr>
          <w:p w14:paraId="7B4F21F0" w14:textId="34C94BFC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KS „Piast” Czerwona Woda</w:t>
            </w:r>
          </w:p>
        </w:tc>
        <w:tc>
          <w:tcPr>
            <w:tcW w:w="5380" w:type="dxa"/>
          </w:tcPr>
          <w:p w14:paraId="25D5FAFC" w14:textId="3FD8BC08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6 -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 xml:space="preserve">upowszechnianie kultury fizycznej dzieci i młodzieży na terenie sołectwa Czerwona Woda poprzez wspieranie organizacji zajęć, szkolenia i udział we współzawodnictwie sportowym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organizowanym przez właściwe związki sportowe</w:t>
            </w:r>
          </w:p>
        </w:tc>
        <w:tc>
          <w:tcPr>
            <w:tcW w:w="1242" w:type="dxa"/>
          </w:tcPr>
          <w:p w14:paraId="1D0A66B2" w14:textId="0C7D6882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12 500 zł</w:t>
            </w:r>
          </w:p>
        </w:tc>
      </w:tr>
      <w:tr w:rsidR="00443DBD" w14:paraId="79605E12" w14:textId="77777777" w:rsidTr="003F1284">
        <w:tc>
          <w:tcPr>
            <w:tcW w:w="570" w:type="dxa"/>
          </w:tcPr>
          <w:p w14:paraId="69371D49" w14:textId="6613D6E7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76" w:type="dxa"/>
          </w:tcPr>
          <w:p w14:paraId="026B6904" w14:textId="31AB0418" w:rsidR="00443DBD" w:rsidRDefault="00CF6FD1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UKS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Gym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5380" w:type="dxa"/>
          </w:tcPr>
          <w:p w14:paraId="6DA87CB7" w14:textId="081C2163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7 - </w:t>
            </w:r>
            <w:r w:rsidR="00CF6FD1">
              <w:rPr>
                <w:rFonts w:ascii="Times New Roman" w:hAnsi="Times New Roman" w:cs="Times New Roman"/>
                <w:sz w:val="24"/>
                <w:szCs w:val="24"/>
              </w:rPr>
              <w:t xml:space="preserve">upowszechnianie kultury fizycznej na terenie Gminy Węgliniec poprzez wspieranie organizacji szkolenia, udziału we współzawodnictwie </w:t>
            </w:r>
            <w:r w:rsidR="003F1284">
              <w:rPr>
                <w:rFonts w:ascii="Times New Roman" w:hAnsi="Times New Roman" w:cs="Times New Roman"/>
                <w:sz w:val="24"/>
                <w:szCs w:val="24"/>
              </w:rPr>
              <w:t>sportowym, organizacji zawodów, imprez i zajęć popularyzujących lekkoatletykę, turystykę i pozostałe formy upowszechniania kultury fizycznej</w:t>
            </w:r>
          </w:p>
        </w:tc>
        <w:tc>
          <w:tcPr>
            <w:tcW w:w="1242" w:type="dxa"/>
          </w:tcPr>
          <w:p w14:paraId="73C57682" w14:textId="24A96A7C" w:rsidR="00443DBD" w:rsidRDefault="003F1284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7 000 zł</w:t>
            </w:r>
          </w:p>
        </w:tc>
      </w:tr>
      <w:tr w:rsidR="00443DBD" w14:paraId="4868AFD3" w14:textId="77777777" w:rsidTr="003F1284">
        <w:tc>
          <w:tcPr>
            <w:tcW w:w="570" w:type="dxa"/>
          </w:tcPr>
          <w:p w14:paraId="0105DAB2" w14:textId="7EBC8173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76" w:type="dxa"/>
          </w:tcPr>
          <w:p w14:paraId="58A37F68" w14:textId="01530281" w:rsidR="00443DBD" w:rsidRDefault="003F1284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UKS „Start”</w:t>
            </w:r>
          </w:p>
        </w:tc>
        <w:tc>
          <w:tcPr>
            <w:tcW w:w="5380" w:type="dxa"/>
          </w:tcPr>
          <w:p w14:paraId="135BA116" w14:textId="3B4D3A58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7 - </w:t>
            </w:r>
            <w:r w:rsidR="003F1284">
              <w:rPr>
                <w:rFonts w:ascii="Times New Roman" w:hAnsi="Times New Roman" w:cs="Times New Roman"/>
                <w:sz w:val="24"/>
                <w:szCs w:val="24"/>
              </w:rPr>
              <w:t>upowszechnianie kultury fizycznej na terenie Gminy Węgliniec poprzez wspieranie organizacji szkolenia, udziału we współzawodnictwie sportowym, organizacji zawodów, imprez i zajęć popularyzujących lekkoatletykę, turystykę i pozostałe formy upowszechniania kultury fizycznej</w:t>
            </w:r>
          </w:p>
        </w:tc>
        <w:tc>
          <w:tcPr>
            <w:tcW w:w="1242" w:type="dxa"/>
          </w:tcPr>
          <w:p w14:paraId="3D3F81F0" w14:textId="5F30EF54" w:rsidR="00443DBD" w:rsidRDefault="003F1284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26 000 zł</w:t>
            </w:r>
          </w:p>
        </w:tc>
      </w:tr>
      <w:tr w:rsidR="00443DBD" w14:paraId="0DB0E522" w14:textId="77777777" w:rsidTr="003F1284">
        <w:tc>
          <w:tcPr>
            <w:tcW w:w="570" w:type="dxa"/>
          </w:tcPr>
          <w:p w14:paraId="732E111C" w14:textId="6022506D" w:rsidR="00443DBD" w:rsidRDefault="00443DBD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76" w:type="dxa"/>
          </w:tcPr>
          <w:p w14:paraId="495348BF" w14:textId="511FC565" w:rsidR="00443DBD" w:rsidRDefault="003F1284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SKJ „Brawura”</w:t>
            </w:r>
          </w:p>
        </w:tc>
        <w:tc>
          <w:tcPr>
            <w:tcW w:w="5380" w:type="dxa"/>
          </w:tcPr>
          <w:p w14:paraId="1B1A9EAE" w14:textId="6277002F" w:rsidR="00443DBD" w:rsidRDefault="00435C37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zadanie nr 7 - </w:t>
            </w:r>
            <w:r w:rsidR="003F1284">
              <w:rPr>
                <w:rFonts w:ascii="Times New Roman" w:hAnsi="Times New Roman" w:cs="Times New Roman"/>
                <w:sz w:val="24"/>
                <w:szCs w:val="24"/>
              </w:rPr>
              <w:t>upowszechnianie kultury fizycznej na terenie Gminy Węgliniec poprzez wspieranie organizacji szkolenia, udziału we współzawodnictwie sportowym, organizacji zawodów, imprez i zajęć popularyzujących lekkoatletykę, turystykę i pozostałe formy upowszechniania kultury fizycznej</w:t>
            </w:r>
          </w:p>
        </w:tc>
        <w:tc>
          <w:tcPr>
            <w:tcW w:w="1242" w:type="dxa"/>
          </w:tcPr>
          <w:p w14:paraId="67464423" w14:textId="367792F5" w:rsidR="00443DBD" w:rsidRDefault="003F1284" w:rsidP="00443DB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7 000 zł</w:t>
            </w:r>
          </w:p>
        </w:tc>
      </w:tr>
    </w:tbl>
    <w:p w14:paraId="01C0C365" w14:textId="77777777" w:rsidR="009C252D" w:rsidRDefault="009C252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3FCD15" w14:textId="60FB1C0E" w:rsidR="009959EF" w:rsidRPr="009959EF" w:rsidRDefault="00443DBD" w:rsidP="009959E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Łączna kwota przyznanych dotacji w ramach realizacji programu wyniosła 284 000 zł.</w:t>
      </w:r>
      <w:r w:rsidR="009959EF">
        <w:rPr>
          <w:rFonts w:ascii="Times New Roman" w:hAnsi="Times New Roman" w:cs="Times New Roman"/>
          <w:sz w:val="24"/>
          <w:szCs w:val="24"/>
        </w:rPr>
        <w:t xml:space="preserve"> Wszystkie dotacje zostały rozliczone, a zadania zrealizowane w terminie i bez zastrzeżeń.</w:t>
      </w:r>
    </w:p>
    <w:p w14:paraId="74D5727B" w14:textId="77777777" w:rsidR="00443DBD" w:rsidRDefault="00443DB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F71C56A" w14:textId="14B460BF" w:rsidR="00443DBD" w:rsidRDefault="00443DB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Przyznane środki finansowe przeznaczone zostały na realizację zadań z zakresu wspierania i upowszechniania kultury fizycznej, obejmujących w szczególności organizację zajęć sportowych, treningów, udział we współzawodnictwie sportowym oraz działania promujące aktywność fizyczną wśród mieszkańców.</w:t>
      </w:r>
    </w:p>
    <w:p w14:paraId="281E36FC" w14:textId="77777777" w:rsidR="00443DBD" w:rsidRDefault="00443DB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49D1695" w14:textId="0C31176D" w:rsidR="00443DBD" w:rsidRDefault="00443DB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finansowa</w:t>
      </w:r>
      <w:r w:rsidR="00233A0B">
        <w:rPr>
          <w:rFonts w:ascii="Times New Roman" w:hAnsi="Times New Roman" w:cs="Times New Roman"/>
          <w:sz w:val="24"/>
          <w:szCs w:val="24"/>
        </w:rPr>
        <w:t xml:space="preserve"> Urzędu Gminy i Miasta w Węglińcu</w:t>
      </w:r>
      <w:r>
        <w:rPr>
          <w:rFonts w:ascii="Times New Roman" w:hAnsi="Times New Roman" w:cs="Times New Roman"/>
          <w:sz w:val="24"/>
          <w:szCs w:val="24"/>
        </w:rPr>
        <w:t xml:space="preserve"> z organizacjami pozarządowymi w 2025 roku koncentrowała się na wsparciu klubów sportowych działających na terenie Gminy i Miasta Węgliniec.</w:t>
      </w:r>
    </w:p>
    <w:p w14:paraId="6F445C29" w14:textId="77777777" w:rsidR="00443DBD" w:rsidRDefault="00443DBD" w:rsidP="002C4B4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DA06675" w14:textId="64FFADCD" w:rsidR="00443DBD" w:rsidRDefault="00443DBD" w:rsidP="00443DB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3DBD">
        <w:rPr>
          <w:rFonts w:ascii="Times New Roman" w:hAnsi="Times New Roman" w:cs="Times New Roman"/>
          <w:b/>
          <w:bCs/>
          <w:sz w:val="24"/>
          <w:szCs w:val="24"/>
        </w:rPr>
        <w:t xml:space="preserve">Współpraca pozafinansowa </w:t>
      </w:r>
    </w:p>
    <w:p w14:paraId="17A5A47B" w14:textId="3DF80318" w:rsidR="00443DBD" w:rsidRDefault="00443DBD" w:rsidP="00443DBD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3DBD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2025 roku współpraca pozafinansowa </w:t>
      </w:r>
      <w:r w:rsidR="0025322D">
        <w:rPr>
          <w:rFonts w:ascii="Times New Roman" w:hAnsi="Times New Roman" w:cs="Times New Roman"/>
          <w:sz w:val="24"/>
          <w:szCs w:val="24"/>
        </w:rPr>
        <w:t>z organizacjami pozarządowymi realizowana była w ograniczonym zakresie, zgodnie z formami określonymi w Rocznym Programie Współpracy</w:t>
      </w:r>
      <w:r w:rsidR="006E784F">
        <w:rPr>
          <w:rFonts w:ascii="Times New Roman" w:hAnsi="Times New Roman" w:cs="Times New Roman"/>
          <w:sz w:val="24"/>
          <w:szCs w:val="24"/>
        </w:rPr>
        <w:t>.</w:t>
      </w:r>
    </w:p>
    <w:p w14:paraId="5E0A9ADD" w14:textId="6EA26BDD" w:rsidR="006E784F" w:rsidRDefault="006E784F" w:rsidP="00443DBD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Obejmowała ona w szczególności:</w:t>
      </w:r>
    </w:p>
    <w:p w14:paraId="4AF4FF9D" w14:textId="61941624" w:rsidR="00604819" w:rsidRDefault="00604819" w:rsidP="0060481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604819">
        <w:rPr>
          <w:rFonts w:ascii="Times New Roman" w:hAnsi="Times New Roman" w:cs="Times New Roman"/>
          <w:sz w:val="24"/>
          <w:szCs w:val="24"/>
        </w:rPr>
        <w:t>rowadzenie bazy danych o organizacjach pozarządowych realizujących zadania publiczne</w:t>
      </w:r>
      <w:r>
        <w:rPr>
          <w:rFonts w:ascii="Times New Roman" w:hAnsi="Times New Roman" w:cs="Times New Roman"/>
          <w:sz w:val="24"/>
          <w:szCs w:val="24"/>
        </w:rPr>
        <w:t xml:space="preserve"> na stronie </w:t>
      </w:r>
      <w:r w:rsidR="0025322D">
        <w:rPr>
          <w:rFonts w:ascii="Times New Roman" w:hAnsi="Times New Roman" w:cs="Times New Roman"/>
          <w:sz w:val="24"/>
          <w:szCs w:val="24"/>
        </w:rPr>
        <w:t>internetowej Gminy i Miasta Węgliniec,</w:t>
      </w:r>
    </w:p>
    <w:p w14:paraId="6F0B606C" w14:textId="11CE823F" w:rsidR="00604819" w:rsidRDefault="00604819" w:rsidP="0060481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informowanie i publikowanie informacji o ogłaszanych konkursach ofert na realizację zadań publicznych oraz o sposobach ich rozstrzygnięć na stro</w:t>
      </w:r>
      <w:r w:rsidR="0025322D">
        <w:rPr>
          <w:rFonts w:ascii="Times New Roman" w:hAnsi="Times New Roman" w:cs="Times New Roman"/>
          <w:sz w:val="24"/>
          <w:szCs w:val="24"/>
        </w:rPr>
        <w:t>nie internetowej oraz w Biuletynie Informacji Publicznej,</w:t>
      </w:r>
    </w:p>
    <w:p w14:paraId="55F1AD3C" w14:textId="4F7F130D" w:rsidR="00604819" w:rsidRDefault="00604819" w:rsidP="0060481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 i monitorowanie zawieranych przez Gminę umów z organizacjami pozarządowymi na realizację zadań publicznych</w:t>
      </w:r>
      <w:r w:rsidR="00233A0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w 2025 roku zawarto 11 umów z Klubami Sportowymi,</w:t>
      </w:r>
    </w:p>
    <w:p w14:paraId="32410E5C" w14:textId="3F7E49E9" w:rsidR="00E378D5" w:rsidRDefault="00604819" w:rsidP="00E378D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prowadzenie rejestru organizacji pozarządowych, które otrzymały dofinansowanie realizacji zadań publicznych z budżetu Gminy</w:t>
      </w:r>
      <w:r w:rsidR="0025322D">
        <w:rPr>
          <w:rFonts w:ascii="Times New Roman" w:hAnsi="Times New Roman" w:cs="Times New Roman"/>
          <w:sz w:val="24"/>
          <w:szCs w:val="24"/>
        </w:rPr>
        <w:t>.</w:t>
      </w:r>
    </w:p>
    <w:p w14:paraId="1FB4EAB0" w14:textId="77777777" w:rsidR="00E378D5" w:rsidRPr="00E378D5" w:rsidRDefault="00E378D5" w:rsidP="00E378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B6E771" w14:textId="7D79C71C" w:rsidR="00E378D5" w:rsidRPr="00E378D5" w:rsidRDefault="00E378D5" w:rsidP="00E378D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78D5">
        <w:rPr>
          <w:rFonts w:ascii="Times New Roman" w:hAnsi="Times New Roman" w:cs="Times New Roman"/>
          <w:b/>
          <w:bCs/>
          <w:sz w:val="24"/>
          <w:szCs w:val="24"/>
        </w:rPr>
        <w:t>Ocena realizacji programu</w:t>
      </w:r>
    </w:p>
    <w:p w14:paraId="48B70EED" w14:textId="4A1E9EA8" w:rsidR="00E378D5" w:rsidRDefault="00E378D5" w:rsidP="00E378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rozdziałem 12 Rocznego Programu Współpracy ocena realizacji programu została dokonana w oparciu o przyjęte mierniki: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779"/>
        <w:gridCol w:w="7088"/>
        <w:gridCol w:w="1345"/>
      </w:tblGrid>
      <w:tr w:rsidR="00E378D5" w14:paraId="2C1A5DFF" w14:textId="77777777" w:rsidTr="00FE7FBE">
        <w:tc>
          <w:tcPr>
            <w:tcW w:w="779" w:type="dxa"/>
          </w:tcPr>
          <w:p w14:paraId="4B605727" w14:textId="2BFB3B23" w:rsidR="00E378D5" w:rsidRPr="00E378D5" w:rsidRDefault="00E378D5" w:rsidP="00E378D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7088" w:type="dxa"/>
          </w:tcPr>
          <w:p w14:paraId="49FC5639" w14:textId="32CFC7EC" w:rsidR="00E378D5" w:rsidRPr="00E378D5" w:rsidRDefault="00E378D5" w:rsidP="00E378D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Miernik</w:t>
            </w:r>
          </w:p>
        </w:tc>
        <w:tc>
          <w:tcPr>
            <w:tcW w:w="1345" w:type="dxa"/>
          </w:tcPr>
          <w:p w14:paraId="7084A77D" w14:textId="254D19DD" w:rsidR="00E378D5" w:rsidRPr="00E378D5" w:rsidRDefault="00E378D5" w:rsidP="00E378D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78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</w:t>
            </w:r>
          </w:p>
        </w:tc>
      </w:tr>
      <w:tr w:rsidR="00E378D5" w14:paraId="210A8071" w14:textId="77777777" w:rsidTr="00FE7FBE">
        <w:tc>
          <w:tcPr>
            <w:tcW w:w="779" w:type="dxa"/>
          </w:tcPr>
          <w:p w14:paraId="0A94D595" w14:textId="19E5E796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14:paraId="0AD275B8" w14:textId="1DDA911A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podmiotów wyrażających wolę podjęcia współpracy z Urzędem Gminy i Miasta w Węglińcu w realizacji zadań publicznych na rzecz lokalnej społeczności</w:t>
            </w:r>
          </w:p>
        </w:tc>
        <w:tc>
          <w:tcPr>
            <w:tcW w:w="1345" w:type="dxa"/>
          </w:tcPr>
          <w:p w14:paraId="46FADD59" w14:textId="4F2171A4" w:rsidR="00E378D5" w:rsidRDefault="00615451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378D5" w14:paraId="2F138A6A" w14:textId="77777777" w:rsidTr="00FE7FBE">
        <w:tc>
          <w:tcPr>
            <w:tcW w:w="779" w:type="dxa"/>
          </w:tcPr>
          <w:p w14:paraId="2AEE321D" w14:textId="23F23717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14:paraId="0F054BD1" w14:textId="4BF2DF63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ogłoszonych otwartych konkursów ofert</w:t>
            </w:r>
          </w:p>
        </w:tc>
        <w:tc>
          <w:tcPr>
            <w:tcW w:w="1345" w:type="dxa"/>
          </w:tcPr>
          <w:p w14:paraId="593A5D20" w14:textId="1FF5188E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378D5" w14:paraId="3B5D2B7C" w14:textId="77777777" w:rsidTr="00FE7FBE">
        <w:tc>
          <w:tcPr>
            <w:tcW w:w="779" w:type="dxa"/>
          </w:tcPr>
          <w:p w14:paraId="1BB1CCAB" w14:textId="1E383FC7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14:paraId="0F056C87" w14:textId="292F4A74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ofert złożonych w otwartych konkursach ofert</w:t>
            </w:r>
          </w:p>
        </w:tc>
        <w:tc>
          <w:tcPr>
            <w:tcW w:w="1345" w:type="dxa"/>
          </w:tcPr>
          <w:p w14:paraId="5E21378E" w14:textId="781E2CF3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378D5" w14:paraId="3E31863E" w14:textId="77777777" w:rsidTr="00FE7FBE">
        <w:tc>
          <w:tcPr>
            <w:tcW w:w="779" w:type="dxa"/>
          </w:tcPr>
          <w:p w14:paraId="005A1947" w14:textId="6EF387A3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14:paraId="1B887B7B" w14:textId="13C07BE0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liczba zawartych umów na powierzenie i wsparcie realizacji zadań publicznych </w:t>
            </w:r>
          </w:p>
        </w:tc>
        <w:tc>
          <w:tcPr>
            <w:tcW w:w="1345" w:type="dxa"/>
          </w:tcPr>
          <w:p w14:paraId="5DF5EA7C" w14:textId="3B183893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378D5" w14:paraId="020C9131" w14:textId="77777777" w:rsidTr="00FE7FBE">
        <w:tc>
          <w:tcPr>
            <w:tcW w:w="779" w:type="dxa"/>
          </w:tcPr>
          <w:p w14:paraId="0CF7C148" w14:textId="0FA769F6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14:paraId="17BEA8F2" w14:textId="03276122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umów zerwanych lub unieważnionych</w:t>
            </w:r>
          </w:p>
        </w:tc>
        <w:tc>
          <w:tcPr>
            <w:tcW w:w="1345" w:type="dxa"/>
          </w:tcPr>
          <w:p w14:paraId="086411D3" w14:textId="2B3F2516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378D5" w14:paraId="212B97DE" w14:textId="77777777" w:rsidTr="00FE7FBE">
        <w:tc>
          <w:tcPr>
            <w:tcW w:w="779" w:type="dxa"/>
          </w:tcPr>
          <w:p w14:paraId="372AA77E" w14:textId="2498ABA8" w:rsidR="00E378D5" w:rsidRDefault="00E378D5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</w:tcPr>
          <w:p w14:paraId="7A686A6F" w14:textId="41D31D04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środków finansowych przeznaczonych z budżetu Gminy i Miasta Węgliniec na realizację przez podmioty zadań publicznych</w:t>
            </w:r>
          </w:p>
        </w:tc>
        <w:tc>
          <w:tcPr>
            <w:tcW w:w="1345" w:type="dxa"/>
          </w:tcPr>
          <w:p w14:paraId="12C8171E" w14:textId="768DEC78" w:rsidR="00E378D5" w:rsidRDefault="00FE7FBE" w:rsidP="00E378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284 000 zł</w:t>
            </w:r>
          </w:p>
        </w:tc>
      </w:tr>
    </w:tbl>
    <w:p w14:paraId="7EE8C3D2" w14:textId="6EED18D5" w:rsidR="00FE7FBE" w:rsidRDefault="00FE7FBE" w:rsidP="00E378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1CA98D" w14:textId="4E917BC9" w:rsidR="00FE7FBE" w:rsidRDefault="00FE7FBE" w:rsidP="00E378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Współpraca Urzędu Gminy i Miasta w Węglińcu koncentrowała się przede wszystkim na realizacji zadań z zakresu wspierania kultury fizycznej i sportu poprzez wsparcie klubów sportowych. Działania te przyczyniły się do realizacji celów Rocznego Programu Współpracy, w szczególności poprzez: </w:t>
      </w:r>
    </w:p>
    <w:p w14:paraId="37187ACD" w14:textId="703ED36B" w:rsidR="00FE7FBE" w:rsidRDefault="00FE7FBE" w:rsidP="00FE7FB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efektywne wykonywanie </w:t>
      </w:r>
      <w:r w:rsidR="00066E18">
        <w:rPr>
          <w:rFonts w:ascii="Times New Roman" w:hAnsi="Times New Roman" w:cs="Times New Roman"/>
          <w:sz w:val="24"/>
          <w:szCs w:val="24"/>
        </w:rPr>
        <w:t xml:space="preserve">zadań publicznych gminy we współpracy z organizacjami pozarządowymi, </w:t>
      </w:r>
    </w:p>
    <w:p w14:paraId="5B669D0A" w14:textId="59B13E18" w:rsidR="00066E18" w:rsidRDefault="00066E18" w:rsidP="00FE7FB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ograniczenie i niwelowanie negatywnych zjawisk społecznych dzięki aktywności fizycznej,</w:t>
      </w:r>
    </w:p>
    <w:p w14:paraId="30ED7E9A" w14:textId="1D1C4A8C" w:rsidR="00066E18" w:rsidRDefault="00066E18" w:rsidP="00FE7FB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wspieranie lokalnych inicjatyw społecznych i aktywności mieszkańców,</w:t>
      </w:r>
    </w:p>
    <w:p w14:paraId="69444D73" w14:textId="1F5E7863" w:rsidR="00066E18" w:rsidRDefault="00066E18" w:rsidP="00FE7FB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realizację zadań w zakresie wspierania i upowszechniania kultury fizycznej, </w:t>
      </w:r>
    </w:p>
    <w:p w14:paraId="72A5F8CE" w14:textId="2390D1F9" w:rsidR="00066E18" w:rsidRDefault="00066E18" w:rsidP="00FE7FB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tworzenie warunków do aktywności sportowej dzieci, młodzieży i dorosłych,</w:t>
      </w:r>
    </w:p>
    <w:p w14:paraId="30B49CA4" w14:textId="40EC1AAB" w:rsidR="00066E18" w:rsidRDefault="00066E18" w:rsidP="00FE7FBE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wzmacnianie współpracy samorządu z lokalnymi organizacjami społecznymi działającymi na rzecz lokalnej społeczności.</w:t>
      </w:r>
    </w:p>
    <w:p w14:paraId="6AF72C1C" w14:textId="78463ECA" w:rsidR="00066E18" w:rsidRDefault="00066E18" w:rsidP="00066E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programu w tym zakresie przyczyniła się do zaspokajania potrzeb mieszkańców w obszarze aktywności fizycznej, integracji społecznej oraz uczestnictwa w życiu lokalnym.</w:t>
      </w:r>
    </w:p>
    <w:p w14:paraId="1D622884" w14:textId="77777777" w:rsidR="003F1284" w:rsidRDefault="003F1284" w:rsidP="00066E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5FEF9C" w14:textId="77777777" w:rsidR="003F1284" w:rsidRDefault="003F1284" w:rsidP="00066E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5AAFE1" w14:textId="77777777" w:rsidR="003F1284" w:rsidRDefault="003F1284" w:rsidP="00066E1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FAE111" w14:textId="77777777" w:rsidR="003F1284" w:rsidRDefault="003F1284" w:rsidP="003F1284">
      <w:pPr>
        <w:rPr>
          <w:sz w:val="18"/>
          <w:szCs w:val="18"/>
        </w:rPr>
      </w:pPr>
    </w:p>
    <w:p w14:paraId="18A0B028" w14:textId="099353DB" w:rsidR="003F1284" w:rsidRPr="003F1284" w:rsidRDefault="003F1284" w:rsidP="003F1284">
      <w:pPr>
        <w:rPr>
          <w:rFonts w:ascii="Times New Roman" w:hAnsi="Times New Roman" w:cs="Times New Roman"/>
          <w:sz w:val="18"/>
          <w:szCs w:val="18"/>
        </w:rPr>
      </w:pPr>
      <w:r w:rsidRPr="003F1284">
        <w:rPr>
          <w:rFonts w:ascii="Times New Roman" w:hAnsi="Times New Roman" w:cs="Times New Roman"/>
          <w:sz w:val="18"/>
          <w:szCs w:val="18"/>
        </w:rPr>
        <w:t>Sporządziła:</w:t>
      </w:r>
      <w:r w:rsidRPr="003F1284">
        <w:rPr>
          <w:rFonts w:ascii="Times New Roman" w:hAnsi="Times New Roman" w:cs="Times New Roman"/>
          <w:sz w:val="18"/>
          <w:szCs w:val="18"/>
        </w:rPr>
        <w:br/>
        <w:t>Anna Sadowska</w:t>
      </w:r>
      <w:r w:rsidRPr="003F1284">
        <w:rPr>
          <w:rFonts w:ascii="Times New Roman" w:hAnsi="Times New Roman" w:cs="Times New Roman"/>
          <w:sz w:val="18"/>
          <w:szCs w:val="18"/>
        </w:rPr>
        <w:br/>
        <w:t>Mł. referent ds. polityki informacyjnej i promocji</w:t>
      </w:r>
      <w:r w:rsidRPr="003F1284">
        <w:rPr>
          <w:rFonts w:ascii="Times New Roman" w:hAnsi="Times New Roman" w:cs="Times New Roman"/>
          <w:sz w:val="18"/>
          <w:szCs w:val="18"/>
        </w:rPr>
        <w:br/>
        <w:t>tel. 75 77 12 556 wew. 28</w:t>
      </w:r>
    </w:p>
    <w:sectPr w:rsidR="003F1284" w:rsidRPr="003F1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596"/>
    <w:multiLevelType w:val="hybridMultilevel"/>
    <w:tmpl w:val="35D22E44"/>
    <w:lvl w:ilvl="0" w:tplc="41F85A0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75E2A"/>
    <w:multiLevelType w:val="hybridMultilevel"/>
    <w:tmpl w:val="60F40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F19B7"/>
    <w:multiLevelType w:val="hybridMultilevel"/>
    <w:tmpl w:val="EE747AD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40C254C"/>
    <w:multiLevelType w:val="hybridMultilevel"/>
    <w:tmpl w:val="3274F95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808451D"/>
    <w:multiLevelType w:val="hybridMultilevel"/>
    <w:tmpl w:val="9CA260B8"/>
    <w:lvl w:ilvl="0" w:tplc="7C568B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B241F65"/>
    <w:multiLevelType w:val="hybridMultilevel"/>
    <w:tmpl w:val="2F006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A86577"/>
    <w:multiLevelType w:val="hybridMultilevel"/>
    <w:tmpl w:val="89E833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09004232">
    <w:abstractNumId w:val="0"/>
  </w:num>
  <w:num w:numId="2" w16cid:durableId="1241326614">
    <w:abstractNumId w:val="5"/>
  </w:num>
  <w:num w:numId="3" w16cid:durableId="1896113364">
    <w:abstractNumId w:val="2"/>
  </w:num>
  <w:num w:numId="4" w16cid:durableId="1696693018">
    <w:abstractNumId w:val="6"/>
  </w:num>
  <w:num w:numId="5" w16cid:durableId="703557210">
    <w:abstractNumId w:val="3"/>
  </w:num>
  <w:num w:numId="6" w16cid:durableId="1011764236">
    <w:abstractNumId w:val="4"/>
  </w:num>
  <w:num w:numId="7" w16cid:durableId="941185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7E8D"/>
    <w:rsid w:val="00005771"/>
    <w:rsid w:val="00066E18"/>
    <w:rsid w:val="00147E8D"/>
    <w:rsid w:val="00193543"/>
    <w:rsid w:val="00233A0B"/>
    <w:rsid w:val="0025322D"/>
    <w:rsid w:val="002C4B44"/>
    <w:rsid w:val="00313A16"/>
    <w:rsid w:val="00335BD8"/>
    <w:rsid w:val="003B0995"/>
    <w:rsid w:val="003F1284"/>
    <w:rsid w:val="00435C37"/>
    <w:rsid w:val="00443DBD"/>
    <w:rsid w:val="00604819"/>
    <w:rsid w:val="00615451"/>
    <w:rsid w:val="006E784F"/>
    <w:rsid w:val="0074703F"/>
    <w:rsid w:val="008B0BBD"/>
    <w:rsid w:val="009959EF"/>
    <w:rsid w:val="009C252D"/>
    <w:rsid w:val="009E227B"/>
    <w:rsid w:val="00A44712"/>
    <w:rsid w:val="00A82A54"/>
    <w:rsid w:val="00AC4BEC"/>
    <w:rsid w:val="00CF3AB1"/>
    <w:rsid w:val="00CF6FD1"/>
    <w:rsid w:val="00D12393"/>
    <w:rsid w:val="00D6287F"/>
    <w:rsid w:val="00D83607"/>
    <w:rsid w:val="00E27034"/>
    <w:rsid w:val="00E378D5"/>
    <w:rsid w:val="00E6457A"/>
    <w:rsid w:val="00FE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013E9"/>
  <w15:chartTrackingRefBased/>
  <w15:docId w15:val="{F48B572F-ECBB-4F3D-B50A-926749B2A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7E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7E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7E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7E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7E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7E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7E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7E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7E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7E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7E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7E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7E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7E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7E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7E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7E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7E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7E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7E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7E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7E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7E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7E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7E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7E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7E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7E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7E8D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43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048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48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1360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18623</dc:creator>
  <cp:keywords/>
  <dc:description/>
  <cp:lastModifiedBy>18623</cp:lastModifiedBy>
  <cp:revision>8</cp:revision>
  <dcterms:created xsi:type="dcterms:W3CDTF">2026-05-15T09:48:00Z</dcterms:created>
  <dcterms:modified xsi:type="dcterms:W3CDTF">2026-05-18T10:16:00Z</dcterms:modified>
</cp:coreProperties>
</file>